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0158E">
        <w:tblPrEx>
          <w:tblCellMar>
            <w:top w:w="0" w:type="dxa"/>
            <w:bottom w:w="0" w:type="dxa"/>
          </w:tblCellMar>
        </w:tblPrEx>
        <w:trPr>
          <w:trHeight w:hRule="exact" w:val="1055"/>
        </w:trPr>
        <w:tc>
          <w:tcPr>
            <w:tcW w:w="9639" w:type="dxa"/>
          </w:tcPr>
          <w:p w:rsidR="0040158E" w:rsidRDefault="0040158E" w:rsidP="00C800DE">
            <w:pPr>
              <w:spacing w:line="360" w:lineRule="auto"/>
              <w:rPr>
                <w:color w:val="000000"/>
              </w:rPr>
            </w:pPr>
            <w:r>
              <w:t xml:space="preserve">                                                                       </w:t>
            </w:r>
            <w:r w:rsidRPr="0057027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t xml:space="preserve">                                                                                                                                 Projektas</w:t>
            </w:r>
          </w:p>
        </w:tc>
      </w:tr>
      <w:tr w:rsidR="0040158E">
        <w:tblPrEx>
          <w:tblCellMar>
            <w:top w:w="0" w:type="dxa"/>
            <w:bottom w:w="0" w:type="dxa"/>
          </w:tblCellMar>
        </w:tblPrEx>
        <w:trPr>
          <w:trHeight w:hRule="exact" w:val="2338"/>
        </w:trPr>
        <w:tc>
          <w:tcPr>
            <w:tcW w:w="9639" w:type="dxa"/>
          </w:tcPr>
          <w:p w:rsidR="0040158E" w:rsidRDefault="0040158E">
            <w:pPr>
              <w:pStyle w:val="Heading2"/>
            </w:pPr>
            <w:r>
              <w:t>Pagėgių savivaldybės taryba</w:t>
            </w:r>
          </w:p>
          <w:p w:rsidR="0040158E" w:rsidRDefault="0040158E">
            <w:pPr>
              <w:spacing w:before="120"/>
              <w:jc w:val="center"/>
              <w:rPr>
                <w:b/>
                <w:bCs/>
                <w:caps/>
                <w:color w:val="000000"/>
              </w:rPr>
            </w:pPr>
          </w:p>
          <w:p w:rsidR="0040158E" w:rsidRDefault="0040158E">
            <w:pPr>
              <w:spacing w:before="120"/>
              <w:jc w:val="center"/>
              <w:rPr>
                <w:b/>
                <w:bCs/>
                <w:caps/>
                <w:color w:val="000000"/>
              </w:rPr>
            </w:pPr>
            <w:r>
              <w:rPr>
                <w:b/>
                <w:bCs/>
                <w:caps/>
                <w:color w:val="000000"/>
              </w:rPr>
              <w:t>sprendimas</w:t>
            </w:r>
          </w:p>
          <w:p w:rsidR="0040158E" w:rsidRDefault="0040158E">
            <w:pPr>
              <w:spacing w:before="120"/>
              <w:jc w:val="center"/>
              <w:rPr>
                <w:b/>
                <w:bCs/>
                <w:caps/>
                <w:color w:val="000000"/>
              </w:rPr>
            </w:pPr>
            <w:r>
              <w:rPr>
                <w:b/>
                <w:bCs/>
                <w:caps/>
                <w:color w:val="000000"/>
              </w:rPr>
              <w:t>dėl pagėgių savivaldybės tarybos 2017 m. vasario 23 d. sprendimo Nr. T-19 „Dėl Pagėgių savivaldybės 2017 metų biudžeto tvirtinimo“ pakeitimo (2)</w:t>
            </w:r>
          </w:p>
        </w:tc>
      </w:tr>
      <w:tr w:rsidR="0040158E">
        <w:tblPrEx>
          <w:tblCellMar>
            <w:top w:w="0" w:type="dxa"/>
            <w:bottom w:w="0" w:type="dxa"/>
          </w:tblCellMar>
        </w:tblPrEx>
        <w:trPr>
          <w:trHeight w:hRule="exact" w:val="835"/>
        </w:trPr>
        <w:tc>
          <w:tcPr>
            <w:tcW w:w="9639" w:type="dxa"/>
          </w:tcPr>
          <w:p w:rsidR="0040158E" w:rsidRDefault="0040158E">
            <w:pPr>
              <w:pStyle w:val="Heading2"/>
              <w:rPr>
                <w:b w:val="0"/>
                <w:bCs w:val="0"/>
                <w:caps w:val="0"/>
              </w:rPr>
            </w:pPr>
            <w:r>
              <w:rPr>
                <w:b w:val="0"/>
                <w:bCs w:val="0"/>
                <w:caps w:val="0"/>
              </w:rPr>
              <w:t>2017 m. birželio 29 d. Nr. T-106</w:t>
            </w:r>
          </w:p>
          <w:p w:rsidR="0040158E" w:rsidRDefault="0040158E">
            <w:pPr>
              <w:jc w:val="center"/>
            </w:pPr>
            <w:r>
              <w:t>Pagėgiai</w:t>
            </w:r>
          </w:p>
        </w:tc>
      </w:tr>
    </w:tbl>
    <w:p w:rsidR="0040158E" w:rsidRDefault="0040158E" w:rsidP="002831B3">
      <w:r>
        <w:t xml:space="preserve"> </w:t>
      </w:r>
    </w:p>
    <w:p w:rsidR="0040158E" w:rsidRDefault="0040158E" w:rsidP="002831B3"/>
    <w:p w:rsidR="0040158E" w:rsidRDefault="0040158E" w:rsidP="005311AC">
      <w:pPr>
        <w:widowControl w:val="0"/>
        <w:overflowPunct/>
        <w:ind w:hanging="142"/>
        <w:jc w:val="both"/>
        <w:textAlignment w:val="auto"/>
      </w:pPr>
      <w:r>
        <w:t xml:space="preserve">             Vadovaudamasi Lietuvos Respublikos vietos savivaldos įstatymo 16 straipsnio 2 dalies 15 punktu ir 18 straipsnio 1 dalimi, </w:t>
      </w:r>
      <w:r w:rsidRPr="00921435">
        <w:t>Lietuvos Respublikos 201</w:t>
      </w:r>
      <w:r>
        <w:t>7</w:t>
      </w:r>
      <w:r w:rsidRPr="00921435">
        <w:t xml:space="preserve"> m. valstybės biudžeto ir savivaldybių biudžetų finansinių r</w:t>
      </w:r>
      <w:r>
        <w:t xml:space="preserve">odiklių patvirtinimo įstatymu, </w:t>
      </w:r>
      <w:r w:rsidRPr="00F62204">
        <w:t>Lietuvos Respublikos Vyriausybės 2017</w:t>
      </w:r>
      <w:r>
        <w:t xml:space="preserve"> </w:t>
      </w:r>
      <w:r w:rsidRPr="00F62204">
        <w:t>m. gegužės mėn. 31</w:t>
      </w:r>
      <w:r>
        <w:t xml:space="preserve"> </w:t>
      </w:r>
      <w:r w:rsidRPr="00F62204">
        <w:t>d.</w:t>
      </w:r>
      <w:r>
        <w:t xml:space="preserve"> </w:t>
      </w:r>
      <w:r w:rsidRPr="00F62204">
        <w:t>nutarimu Nr.</w:t>
      </w:r>
      <w:r>
        <w:t xml:space="preserve"> </w:t>
      </w:r>
      <w:r w:rsidRPr="00F62204">
        <w:t>401</w:t>
      </w:r>
      <w:r>
        <w:t xml:space="preserve"> </w:t>
      </w:r>
      <w:r w:rsidRPr="00F62204">
        <w:t>,,Dėl 2017 metų kelių priežiūros ir plėtros programos finansavimo lėšų rezervo valstybės reikmėms, susijusioms su keliais, finansuoti paskirstymo“, Lietuvos Respublikos finansų ministro 2017</w:t>
      </w:r>
      <w:r>
        <w:t xml:space="preserve"> </w:t>
      </w:r>
      <w:r w:rsidRPr="00F62204">
        <w:t>m. kovo 30 d. įsakymu Nr.</w:t>
      </w:r>
      <w:r>
        <w:t xml:space="preserve"> </w:t>
      </w:r>
      <w:r w:rsidRPr="00F62204">
        <w:t>1K-120 ,,Dėl Lietuvos Respublikos 2017 metų valstybės biudžeto asignavimų Lietuvos Respublikos valstybės ir savivaldybių įstaigų darbuotojų darbo apmokėjimo įstatymui laipsniškai įgyvendinti paskirstymo“, Priešgaisrinės apsaugos ir gelbėjimo departamento prie vidaus reikalų ministerijos direktoriaus 2017</w:t>
      </w:r>
      <w:r>
        <w:t xml:space="preserve"> </w:t>
      </w:r>
      <w:r w:rsidRPr="00F62204">
        <w:t>m. gegužės 5</w:t>
      </w:r>
      <w:r>
        <w:t xml:space="preserve"> </w:t>
      </w:r>
      <w:r w:rsidRPr="00F62204">
        <w:t>d. įsakymu Nr.</w:t>
      </w:r>
      <w:r>
        <w:t xml:space="preserve"> </w:t>
      </w:r>
      <w:r w:rsidRPr="00F62204">
        <w:t>1-117 ,,Dėl Priešgaisrinės apsaugos ir gelbėjimo departamento prie vidaus reikalų ministerijos direktoriaus 2017</w:t>
      </w:r>
      <w:r>
        <w:t xml:space="preserve"> </w:t>
      </w:r>
      <w:r w:rsidRPr="00F62204">
        <w:t>m. sausio 4</w:t>
      </w:r>
      <w:r>
        <w:t xml:space="preserve"> </w:t>
      </w:r>
      <w:r w:rsidRPr="00F62204">
        <w:t>d. įsakymo Nr.</w:t>
      </w:r>
      <w:r>
        <w:t xml:space="preserve"> </w:t>
      </w:r>
      <w:r w:rsidRPr="00F62204">
        <w:t>1-1 ,,Dėl Lietuvos Respublikos vidaus reikalų ministerijos kuruojamoms valsty</w:t>
      </w:r>
      <w:r>
        <w:t>binėms (</w:t>
      </w:r>
      <w:r w:rsidRPr="00F62204">
        <w:t>valstybės perduotoms savivaldybėms) funkcijoms atlikti skiriamų Lietuvos Respublikos 2017 metų valstybės biudžeto specialiųjų tikslinių dotacijų savivaldybių biudžetams paskirstymo sąrašo patvirtinimo“ pakeitimo, Lietuvos Respublikos žemės ūkio ministro 20</w:t>
      </w:r>
      <w:r>
        <w:t xml:space="preserve">17 m. birželio 8 d. įsakymu Nr. </w:t>
      </w:r>
      <w:r w:rsidRPr="00F62204">
        <w:t>3D- 391 ,,Dėl žemės ūkio ministro 2017 m. sausio 3</w:t>
      </w:r>
      <w:r>
        <w:t xml:space="preserve"> d. įsakymo Nr. </w:t>
      </w:r>
      <w:r w:rsidRPr="00F62204">
        <w:t>3D- 6</w:t>
      </w:r>
      <w:r>
        <w:t xml:space="preserve"> </w:t>
      </w:r>
      <w:r w:rsidRPr="00F62204">
        <w:t>,,Dėl 2017 metų skiriamų specialiųjų tikslinių dotacijų žemės ūkio ministerijai priskirtoms valstybinėms</w:t>
      </w:r>
      <w:r>
        <w:t xml:space="preserve"> </w:t>
      </w:r>
      <w:r w:rsidRPr="00F62204">
        <w:t>(valstybės perduotoms savivaldybėms) funkcijoms atlikti paskirstymo tarp savivaldybių sąrašo patvirtinimo“ pakeitimo“, Lietuvos Respublikos švietimo ir mokslo ministro 2017</w:t>
      </w:r>
      <w:r>
        <w:t xml:space="preserve"> </w:t>
      </w:r>
      <w:r w:rsidRPr="00F62204">
        <w:t>m.</w:t>
      </w:r>
      <w:r>
        <w:t xml:space="preserve"> </w:t>
      </w:r>
      <w:r w:rsidRPr="00F62204">
        <w:t>birželio 2</w:t>
      </w:r>
      <w:r>
        <w:t xml:space="preserve"> </w:t>
      </w:r>
      <w:r w:rsidRPr="00F62204">
        <w:t>d. įsakymu Nr.</w:t>
      </w:r>
      <w:r>
        <w:t xml:space="preserve"> </w:t>
      </w:r>
      <w:r w:rsidRPr="00F62204">
        <w:t xml:space="preserve">V-444 </w:t>
      </w:r>
      <w:r>
        <w:t>,,</w:t>
      </w:r>
      <w:r w:rsidRPr="00F62204">
        <w:t>Dėl Lietuvos Respubliko</w:t>
      </w:r>
      <w:r>
        <w:t xml:space="preserve">s 2017 metų valstybės biudžeto </w:t>
      </w:r>
      <w:r w:rsidRPr="00F62204">
        <w:t>lėšų, skirtų išlaidoms, susijusioms su pedagoginių darbuotojų skaičiaus optimizavimu, apmokėti, paskirstymo patvirtinimo“</w:t>
      </w:r>
      <w:r>
        <w:t xml:space="preserve"> ir </w:t>
      </w:r>
      <w:r w:rsidRPr="00D66EB9">
        <w:t>2017m.birželio 14 d. įsakymu Nr.</w:t>
      </w:r>
      <w:r>
        <w:t xml:space="preserve"> </w:t>
      </w:r>
      <w:r w:rsidRPr="00D66EB9">
        <w:t>V</w:t>
      </w:r>
      <w:r>
        <w:t xml:space="preserve"> </w:t>
      </w:r>
      <w:r w:rsidRPr="00D66EB9">
        <w:t>-</w:t>
      </w:r>
      <w:r>
        <w:t xml:space="preserve"> </w:t>
      </w:r>
      <w:r w:rsidRPr="00D66EB9">
        <w:t>480 ,,Dėl švietimo įstaigų modernizavimo programai įgyvendinti skirtų lėšų 2017 metams paskirstymo švietimo įstaigoms patvirtinimo“ , Lietuvos Respublikos susisiekimo ministro 2017 m. gegužės 29 d. įsakymu Nr. 3-248 ,,Dėl vietinės reikšmės kelių (gatvių) tikslinio</w:t>
      </w:r>
      <w:r w:rsidRPr="00F62204">
        <w:t xml:space="preserve"> finansavimo 2017 metų sąrašo patvirtinimo“, Lietuvos Respublikos teisingumo ministerijos kanclerio 2017 m. balandžio 13 d. potvarkiu Nr.</w:t>
      </w:r>
      <w:r>
        <w:t xml:space="preserve"> </w:t>
      </w:r>
      <w:r w:rsidRPr="00F62204">
        <w:t>2R-6 ,,Dėl teisingumo ministerijos kanclerio 2016 m. gruodžio 30 d. potvarkio Nr.</w:t>
      </w:r>
      <w:r>
        <w:t xml:space="preserve"> 2R-14 ,,</w:t>
      </w:r>
      <w:r w:rsidRPr="00F62204">
        <w:t xml:space="preserve">Dėl lėšų, skirtų savivaldybėms valstybės garantuojamos pirminės teisinės pagalbos teikimo, civilinės būklės aktų registravimo, gyventojų registro tvarkymo ir duomenų teikimo valstybės registrams, gyvenamosios vietos deklaravimo duomenų ir gyvenamosios vietos neturinčių asmenų apskaitos duomenų tvarkymo funkcijoms atlikti 2017 metais“ pakeitimo“, Lietuvos Respublikos socialinės apsaugos ir darbo ministro 2017 </w:t>
      </w:r>
      <w:r>
        <w:t>m. gegužės 18 d. įsakymu Nr. A1-255 ,,</w:t>
      </w:r>
      <w:r w:rsidRPr="00F62204">
        <w:t>Dėl Lietuvos Respublikos socialinės apsaugos ir darbo ministro 2016 m. gruodžio 30 d. įsakymo Nr.</w:t>
      </w:r>
      <w:r>
        <w:t xml:space="preserve"> A1- 701 ,,</w:t>
      </w:r>
      <w:r w:rsidRPr="00F62204">
        <w:t>Dėl valstybės biudžeto specialiųjų tikslinių dotacijų savivaldybių biudžetams 2017 metais paskirstymo savivaldybių administracijoms patvirtinimo“ pakeitimo</w:t>
      </w:r>
      <w:r w:rsidRPr="00C87417">
        <w:t>, Lietuvos Respublikos sveikatos apsaugos ministro 2017m. birželio 15 d. įsakymu Nr.V-749 ,, Dėl 2017 metų skiriamos specialiosios tikslinės dotacijos sveikatos apsaugos ministerijos kuruojamoms valstybinėms (valstybės perduotoms savivaldybėms) visuomenės sveikatos priežiūros funkcijoms vykdyti paskirstymo tarp savivaldybių sąrašo patvirtinimo“, Valstybinės mokesčių inspekcijos prie LR Finansų ministerijos Mokesčių ir kitų įmokų į biudžetus apyskaitos forma</w:t>
      </w:r>
      <w:r w:rsidRPr="00F62204">
        <w:t xml:space="preserve"> 1-VP,  atsižvelgdama į asignavimų valdytojų prašymus,  Pagėgių savivaldybės taryba n u s p r e n d ž i a:</w:t>
      </w:r>
      <w:r>
        <w:t xml:space="preserve"> </w:t>
      </w:r>
    </w:p>
    <w:p w:rsidR="0040158E" w:rsidRDefault="0040158E" w:rsidP="005311AC">
      <w:pPr>
        <w:pStyle w:val="BodyText"/>
        <w:spacing w:line="240" w:lineRule="auto"/>
        <w:ind w:firstLine="567"/>
        <w:rPr>
          <w:szCs w:val="24"/>
        </w:rPr>
      </w:pPr>
      <w:r>
        <w:rPr>
          <w:szCs w:val="24"/>
        </w:rPr>
        <w:t xml:space="preserve">1. Pakeisti Pagėgių savivaldybės tarybos 2017 m. vasario 23 d. sprendimo Nr. T-19 „Dėl Pagėgių savivaldybės 2017 metų biudžeto tvirtinimo“ </w:t>
      </w:r>
      <w:r w:rsidRPr="003C5C5F">
        <w:rPr>
          <w:szCs w:val="24"/>
        </w:rPr>
        <w:t>1, 3, 4,</w:t>
      </w:r>
      <w:r>
        <w:rPr>
          <w:szCs w:val="24"/>
        </w:rPr>
        <w:t xml:space="preserve"> 5,</w:t>
      </w:r>
      <w:r w:rsidRPr="003C5C5F">
        <w:rPr>
          <w:szCs w:val="24"/>
        </w:rPr>
        <w:t xml:space="preserve"> </w:t>
      </w:r>
      <w:r>
        <w:rPr>
          <w:szCs w:val="24"/>
        </w:rPr>
        <w:t xml:space="preserve">7, 8 , 9, 10 </w:t>
      </w:r>
      <w:r w:rsidRPr="000551B5">
        <w:rPr>
          <w:szCs w:val="24"/>
        </w:rPr>
        <w:t>pried</w:t>
      </w:r>
      <w:r>
        <w:rPr>
          <w:szCs w:val="24"/>
        </w:rPr>
        <w:t>us</w:t>
      </w:r>
      <w:r w:rsidRPr="000551B5">
        <w:rPr>
          <w:szCs w:val="24"/>
        </w:rPr>
        <w:t xml:space="preserve"> (pridedama).</w:t>
      </w:r>
    </w:p>
    <w:p w:rsidR="0040158E" w:rsidRDefault="0040158E" w:rsidP="00F62204">
      <w:pPr>
        <w:pStyle w:val="BodyText"/>
        <w:spacing w:line="240" w:lineRule="auto"/>
        <w:ind w:firstLine="567"/>
      </w:pPr>
      <w:r>
        <w:rPr>
          <w:szCs w:val="24"/>
        </w:rPr>
        <w:t xml:space="preserve">2. </w:t>
      </w:r>
      <w:r>
        <w:t xml:space="preserve">Sprendimą paskelbti Teisės aktų registre ir Pagėgių savivaldybės interneto svetainėje </w:t>
      </w:r>
      <w:hyperlink r:id="rId6" w:history="1">
        <w:r w:rsidRPr="00B81C76">
          <w:rPr>
            <w:rStyle w:val="Hyperlink"/>
            <w:color w:val="auto"/>
            <w:u w:val="none"/>
          </w:rPr>
          <w:t>www.pagegiai.lt</w:t>
        </w:r>
      </w:hyperlink>
      <w:r w:rsidRPr="00B81C76">
        <w:t>.</w:t>
      </w:r>
    </w:p>
    <w:p w:rsidR="0040158E" w:rsidRDefault="0040158E" w:rsidP="005311AC">
      <w:pPr>
        <w:pStyle w:val="BodyText"/>
        <w:spacing w:line="240" w:lineRule="auto"/>
      </w:pPr>
      <w:r>
        <w:t xml:space="preserve">          Šis sprendimas gali būti skundžiamas Lietuvos Respublikos administracinių bylų teisenos įstatymo nustatyta tvarka.</w:t>
      </w:r>
    </w:p>
    <w:p w:rsidR="0040158E" w:rsidRDefault="0040158E" w:rsidP="005311AC">
      <w:pPr>
        <w:jc w:val="both"/>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r>
        <w:rPr>
          <w:szCs w:val="24"/>
        </w:rPr>
        <w:t xml:space="preserve">Meras  </w:t>
      </w:r>
      <w:r>
        <w:rPr>
          <w:szCs w:val="24"/>
        </w:rPr>
        <w:tab/>
      </w:r>
      <w:r>
        <w:rPr>
          <w:szCs w:val="24"/>
        </w:rPr>
        <w:tab/>
      </w:r>
      <w:r>
        <w:rPr>
          <w:szCs w:val="24"/>
        </w:rPr>
        <w:tab/>
      </w:r>
      <w:r>
        <w:rPr>
          <w:szCs w:val="24"/>
        </w:rPr>
        <w:tab/>
      </w:r>
      <w:r>
        <w:rPr>
          <w:szCs w:val="24"/>
        </w:rPr>
        <w:tab/>
        <w:t xml:space="preserve">                    Virginijus Komskis</w:t>
      </w: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p w:rsidR="0040158E" w:rsidRDefault="0040158E" w:rsidP="005311AC">
      <w:pPr>
        <w:jc w:val="both"/>
        <w:rPr>
          <w:szCs w:val="24"/>
        </w:rPr>
      </w:pPr>
    </w:p>
    <w:sectPr w:rsidR="0040158E" w:rsidSect="0040158E">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tentative="1">
      <w:start w:val="1"/>
      <w:numFmt w:val="lowerLetter"/>
      <w:lvlText w:val="%2."/>
      <w:lvlJc w:val="left"/>
      <w:pPr>
        <w:tabs>
          <w:tab w:val="num" w:pos="2226"/>
        </w:tabs>
        <w:ind w:left="2226" w:hanging="360"/>
      </w:pPr>
      <w:rPr>
        <w:rFonts w:cs="Times New Roman"/>
      </w:rPr>
    </w:lvl>
    <w:lvl w:ilvl="2" w:tplc="0427001B" w:tentative="1">
      <w:start w:val="1"/>
      <w:numFmt w:val="lowerRoman"/>
      <w:lvlText w:val="%3."/>
      <w:lvlJc w:val="right"/>
      <w:pPr>
        <w:tabs>
          <w:tab w:val="num" w:pos="2946"/>
        </w:tabs>
        <w:ind w:left="2946" w:hanging="180"/>
      </w:pPr>
      <w:rPr>
        <w:rFonts w:cs="Times New Roman"/>
      </w:rPr>
    </w:lvl>
    <w:lvl w:ilvl="3" w:tplc="0427000F" w:tentative="1">
      <w:start w:val="1"/>
      <w:numFmt w:val="decimal"/>
      <w:lvlText w:val="%4."/>
      <w:lvlJc w:val="left"/>
      <w:pPr>
        <w:tabs>
          <w:tab w:val="num" w:pos="3666"/>
        </w:tabs>
        <w:ind w:left="3666" w:hanging="360"/>
      </w:pPr>
      <w:rPr>
        <w:rFonts w:cs="Times New Roman"/>
      </w:rPr>
    </w:lvl>
    <w:lvl w:ilvl="4" w:tplc="04270019" w:tentative="1">
      <w:start w:val="1"/>
      <w:numFmt w:val="lowerLetter"/>
      <w:lvlText w:val="%5."/>
      <w:lvlJc w:val="left"/>
      <w:pPr>
        <w:tabs>
          <w:tab w:val="num" w:pos="4386"/>
        </w:tabs>
        <w:ind w:left="4386" w:hanging="360"/>
      </w:pPr>
      <w:rPr>
        <w:rFonts w:cs="Times New Roman"/>
      </w:rPr>
    </w:lvl>
    <w:lvl w:ilvl="5" w:tplc="0427001B" w:tentative="1">
      <w:start w:val="1"/>
      <w:numFmt w:val="lowerRoman"/>
      <w:lvlText w:val="%6."/>
      <w:lvlJc w:val="right"/>
      <w:pPr>
        <w:tabs>
          <w:tab w:val="num" w:pos="5106"/>
        </w:tabs>
        <w:ind w:left="5106" w:hanging="180"/>
      </w:pPr>
      <w:rPr>
        <w:rFonts w:cs="Times New Roman"/>
      </w:rPr>
    </w:lvl>
    <w:lvl w:ilvl="6" w:tplc="0427000F" w:tentative="1">
      <w:start w:val="1"/>
      <w:numFmt w:val="decimal"/>
      <w:lvlText w:val="%7."/>
      <w:lvlJc w:val="left"/>
      <w:pPr>
        <w:tabs>
          <w:tab w:val="num" w:pos="5826"/>
        </w:tabs>
        <w:ind w:left="5826" w:hanging="360"/>
      </w:pPr>
      <w:rPr>
        <w:rFonts w:cs="Times New Roman"/>
      </w:rPr>
    </w:lvl>
    <w:lvl w:ilvl="7" w:tplc="04270019" w:tentative="1">
      <w:start w:val="1"/>
      <w:numFmt w:val="lowerLetter"/>
      <w:lvlText w:val="%8."/>
      <w:lvlJc w:val="left"/>
      <w:pPr>
        <w:tabs>
          <w:tab w:val="num" w:pos="6546"/>
        </w:tabs>
        <w:ind w:left="6546" w:hanging="360"/>
      </w:pPr>
      <w:rPr>
        <w:rFonts w:cs="Times New Roman"/>
      </w:rPr>
    </w:lvl>
    <w:lvl w:ilvl="8" w:tplc="0427001B" w:tentative="1">
      <w:start w:val="1"/>
      <w:numFmt w:val="lowerRoman"/>
      <w:lvlText w:val="%9."/>
      <w:lvlJc w:val="right"/>
      <w:pPr>
        <w:tabs>
          <w:tab w:val="num" w:pos="7266"/>
        </w:tabs>
        <w:ind w:left="7266"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tentative="1">
      <w:start w:val="1"/>
      <w:numFmt w:val="bullet"/>
      <w:lvlText w:val="o"/>
      <w:lvlJc w:val="left"/>
      <w:pPr>
        <w:tabs>
          <w:tab w:val="num" w:pos="2940"/>
        </w:tabs>
        <w:ind w:left="2940" w:hanging="360"/>
      </w:pPr>
      <w:rPr>
        <w:rFonts w:ascii="Courier New" w:hAnsi="Courier New" w:hint="default"/>
      </w:rPr>
    </w:lvl>
    <w:lvl w:ilvl="2" w:tplc="04270005" w:tentative="1">
      <w:start w:val="1"/>
      <w:numFmt w:val="bullet"/>
      <w:lvlText w:val=""/>
      <w:lvlJc w:val="left"/>
      <w:pPr>
        <w:tabs>
          <w:tab w:val="num" w:pos="3660"/>
        </w:tabs>
        <w:ind w:left="3660" w:hanging="360"/>
      </w:pPr>
      <w:rPr>
        <w:rFonts w:ascii="Wingdings" w:hAnsi="Wingdings" w:hint="default"/>
      </w:rPr>
    </w:lvl>
    <w:lvl w:ilvl="3" w:tplc="04270001" w:tentative="1">
      <w:start w:val="1"/>
      <w:numFmt w:val="bullet"/>
      <w:lvlText w:val=""/>
      <w:lvlJc w:val="left"/>
      <w:pPr>
        <w:tabs>
          <w:tab w:val="num" w:pos="4380"/>
        </w:tabs>
        <w:ind w:left="4380" w:hanging="360"/>
      </w:pPr>
      <w:rPr>
        <w:rFonts w:ascii="Symbol" w:hAnsi="Symbol" w:hint="default"/>
      </w:rPr>
    </w:lvl>
    <w:lvl w:ilvl="4" w:tplc="04270003" w:tentative="1">
      <w:start w:val="1"/>
      <w:numFmt w:val="bullet"/>
      <w:lvlText w:val="o"/>
      <w:lvlJc w:val="left"/>
      <w:pPr>
        <w:tabs>
          <w:tab w:val="num" w:pos="5100"/>
        </w:tabs>
        <w:ind w:left="5100" w:hanging="360"/>
      </w:pPr>
      <w:rPr>
        <w:rFonts w:ascii="Courier New" w:hAnsi="Courier New" w:hint="default"/>
      </w:rPr>
    </w:lvl>
    <w:lvl w:ilvl="5" w:tplc="04270005" w:tentative="1">
      <w:start w:val="1"/>
      <w:numFmt w:val="bullet"/>
      <w:lvlText w:val=""/>
      <w:lvlJc w:val="left"/>
      <w:pPr>
        <w:tabs>
          <w:tab w:val="num" w:pos="5820"/>
        </w:tabs>
        <w:ind w:left="5820" w:hanging="360"/>
      </w:pPr>
      <w:rPr>
        <w:rFonts w:ascii="Wingdings" w:hAnsi="Wingdings" w:hint="default"/>
      </w:rPr>
    </w:lvl>
    <w:lvl w:ilvl="6" w:tplc="04270001" w:tentative="1">
      <w:start w:val="1"/>
      <w:numFmt w:val="bullet"/>
      <w:lvlText w:val=""/>
      <w:lvlJc w:val="left"/>
      <w:pPr>
        <w:tabs>
          <w:tab w:val="num" w:pos="6540"/>
        </w:tabs>
        <w:ind w:left="6540" w:hanging="360"/>
      </w:pPr>
      <w:rPr>
        <w:rFonts w:ascii="Symbol" w:hAnsi="Symbol" w:hint="default"/>
      </w:rPr>
    </w:lvl>
    <w:lvl w:ilvl="7" w:tplc="04270003" w:tentative="1">
      <w:start w:val="1"/>
      <w:numFmt w:val="bullet"/>
      <w:lvlText w:val="o"/>
      <w:lvlJc w:val="left"/>
      <w:pPr>
        <w:tabs>
          <w:tab w:val="num" w:pos="7260"/>
        </w:tabs>
        <w:ind w:left="7260" w:hanging="360"/>
      </w:pPr>
      <w:rPr>
        <w:rFonts w:ascii="Courier New" w:hAnsi="Courier New" w:hint="default"/>
      </w:rPr>
    </w:lvl>
    <w:lvl w:ilvl="8" w:tplc="04270005" w:tentative="1">
      <w:start w:val="1"/>
      <w:numFmt w:val="bullet"/>
      <w:lvlText w:val=""/>
      <w:lvlJc w:val="left"/>
      <w:pPr>
        <w:tabs>
          <w:tab w:val="num" w:pos="7980"/>
        </w:tabs>
        <w:ind w:left="7980" w:hanging="360"/>
      </w:pPr>
      <w:rPr>
        <w:rFonts w:ascii="Wingdings" w:hAnsi="Wingdings" w:hint="default"/>
      </w:rPr>
    </w:lvl>
  </w:abstractNum>
  <w:abstractNum w:abstractNumId="6">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7">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8">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9">
    <w:nsid w:val="70954C5A"/>
    <w:multiLevelType w:val="multilevel"/>
    <w:tmpl w:val="56A45446"/>
    <w:lvl w:ilvl="0">
      <w:start w:val="1"/>
      <w:numFmt w:val="decimal"/>
      <w:lvlText w:val="%1."/>
      <w:lvlJc w:val="left"/>
      <w:pPr>
        <w:tabs>
          <w:tab w:val="num" w:pos="1728"/>
        </w:tabs>
        <w:ind w:left="1728" w:hanging="360"/>
      </w:pPr>
      <w:rPr>
        <w:rFonts w:cs="Times New Roman" w:hint="default"/>
        <w:color w:val="auto"/>
      </w:rPr>
    </w:lvl>
    <w:lvl w:ilvl="1">
      <w:start w:val="1"/>
      <w:numFmt w:val="decimal"/>
      <w:isLgl/>
      <w:lvlText w:val="%1.%2."/>
      <w:lvlJc w:val="left"/>
      <w:pPr>
        <w:tabs>
          <w:tab w:val="num" w:pos="1860"/>
        </w:tabs>
        <w:ind w:left="1860" w:hanging="492"/>
      </w:pPr>
      <w:rPr>
        <w:rFonts w:cs="Times New Roman" w:hint="default"/>
      </w:rPr>
    </w:lvl>
    <w:lvl w:ilvl="2">
      <w:start w:val="1"/>
      <w:numFmt w:val="decimal"/>
      <w:isLgl/>
      <w:lvlText w:val="%1.%2.%3."/>
      <w:lvlJc w:val="left"/>
      <w:pPr>
        <w:tabs>
          <w:tab w:val="num" w:pos="2088"/>
        </w:tabs>
        <w:ind w:left="2088" w:hanging="720"/>
      </w:pPr>
      <w:rPr>
        <w:rFonts w:cs="Times New Roman" w:hint="default"/>
      </w:rPr>
    </w:lvl>
    <w:lvl w:ilvl="3">
      <w:start w:val="1"/>
      <w:numFmt w:val="decimal"/>
      <w:isLgl/>
      <w:lvlText w:val="%1.%2.%3.%4."/>
      <w:lvlJc w:val="left"/>
      <w:pPr>
        <w:tabs>
          <w:tab w:val="num" w:pos="2088"/>
        </w:tabs>
        <w:ind w:left="2088"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48"/>
        </w:tabs>
        <w:ind w:left="2448" w:hanging="1080"/>
      </w:pPr>
      <w:rPr>
        <w:rFonts w:cs="Times New Roman" w:hint="default"/>
      </w:rPr>
    </w:lvl>
    <w:lvl w:ilvl="6">
      <w:start w:val="1"/>
      <w:numFmt w:val="decimal"/>
      <w:isLgl/>
      <w:lvlText w:val="%1.%2.%3.%4.%5.%6.%7."/>
      <w:lvlJc w:val="left"/>
      <w:pPr>
        <w:tabs>
          <w:tab w:val="num" w:pos="2808"/>
        </w:tabs>
        <w:ind w:left="2808" w:hanging="1440"/>
      </w:pPr>
      <w:rPr>
        <w:rFonts w:cs="Times New Roman" w:hint="default"/>
      </w:rPr>
    </w:lvl>
    <w:lvl w:ilvl="7">
      <w:start w:val="1"/>
      <w:numFmt w:val="decimal"/>
      <w:isLgl/>
      <w:lvlText w:val="%1.%2.%3.%4.%5.%6.%7.%8."/>
      <w:lvlJc w:val="left"/>
      <w:pPr>
        <w:tabs>
          <w:tab w:val="num" w:pos="2808"/>
        </w:tabs>
        <w:ind w:left="2808" w:hanging="1440"/>
      </w:pPr>
      <w:rPr>
        <w:rFonts w:cs="Times New Roman" w:hint="default"/>
      </w:rPr>
    </w:lvl>
    <w:lvl w:ilvl="8">
      <w:start w:val="1"/>
      <w:numFmt w:val="decimal"/>
      <w:isLgl/>
      <w:lvlText w:val="%1.%2.%3.%4.%5.%6.%7.%8.%9."/>
      <w:lvlJc w:val="left"/>
      <w:pPr>
        <w:tabs>
          <w:tab w:val="num" w:pos="3168"/>
        </w:tabs>
        <w:ind w:left="3168" w:hanging="1800"/>
      </w:pPr>
      <w:rPr>
        <w:rFonts w:cs="Times New Roman"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9"/>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351"/>
    <w:rsid w:val="00007CAC"/>
    <w:rsid w:val="00013A55"/>
    <w:rsid w:val="000445A5"/>
    <w:rsid w:val="000551B5"/>
    <w:rsid w:val="00056B8D"/>
    <w:rsid w:val="00064408"/>
    <w:rsid w:val="000A12F4"/>
    <w:rsid w:val="000C3EAE"/>
    <w:rsid w:val="000D2F5E"/>
    <w:rsid w:val="000D48D7"/>
    <w:rsid w:val="000E2A71"/>
    <w:rsid w:val="000E4AEF"/>
    <w:rsid w:val="000E6983"/>
    <w:rsid w:val="000F287C"/>
    <w:rsid w:val="001059D9"/>
    <w:rsid w:val="00113543"/>
    <w:rsid w:val="00114397"/>
    <w:rsid w:val="00130FEB"/>
    <w:rsid w:val="0013162F"/>
    <w:rsid w:val="001343B0"/>
    <w:rsid w:val="00151E5B"/>
    <w:rsid w:val="00152325"/>
    <w:rsid w:val="00161CC9"/>
    <w:rsid w:val="00165B9C"/>
    <w:rsid w:val="00172013"/>
    <w:rsid w:val="00187064"/>
    <w:rsid w:val="001913C3"/>
    <w:rsid w:val="00195AF8"/>
    <w:rsid w:val="001A4181"/>
    <w:rsid w:val="001A7F9B"/>
    <w:rsid w:val="001C5BD3"/>
    <w:rsid w:val="001D6EF6"/>
    <w:rsid w:val="001F59A1"/>
    <w:rsid w:val="001F5D6F"/>
    <w:rsid w:val="00204EFF"/>
    <w:rsid w:val="00221204"/>
    <w:rsid w:val="002214BE"/>
    <w:rsid w:val="00227521"/>
    <w:rsid w:val="002434F3"/>
    <w:rsid w:val="00252298"/>
    <w:rsid w:val="0027078F"/>
    <w:rsid w:val="002731EC"/>
    <w:rsid w:val="00274D52"/>
    <w:rsid w:val="00276999"/>
    <w:rsid w:val="002831B3"/>
    <w:rsid w:val="00284BBE"/>
    <w:rsid w:val="00296ADF"/>
    <w:rsid w:val="00297821"/>
    <w:rsid w:val="002A6E58"/>
    <w:rsid w:val="002B57DA"/>
    <w:rsid w:val="002C5EB3"/>
    <w:rsid w:val="002D1EE9"/>
    <w:rsid w:val="002D7544"/>
    <w:rsid w:val="002E1CFD"/>
    <w:rsid w:val="002E719B"/>
    <w:rsid w:val="002F66E0"/>
    <w:rsid w:val="0030347B"/>
    <w:rsid w:val="00303791"/>
    <w:rsid w:val="00303C41"/>
    <w:rsid w:val="0032117A"/>
    <w:rsid w:val="00322C5D"/>
    <w:rsid w:val="003277AE"/>
    <w:rsid w:val="00327F66"/>
    <w:rsid w:val="00334AA9"/>
    <w:rsid w:val="00335AAF"/>
    <w:rsid w:val="00337B6A"/>
    <w:rsid w:val="003430EC"/>
    <w:rsid w:val="00345151"/>
    <w:rsid w:val="00346607"/>
    <w:rsid w:val="00353D40"/>
    <w:rsid w:val="0038309C"/>
    <w:rsid w:val="003903D1"/>
    <w:rsid w:val="00390BA5"/>
    <w:rsid w:val="0039444E"/>
    <w:rsid w:val="00394E93"/>
    <w:rsid w:val="003950AB"/>
    <w:rsid w:val="003A6BB1"/>
    <w:rsid w:val="003B08DE"/>
    <w:rsid w:val="003C5C5F"/>
    <w:rsid w:val="003C5E44"/>
    <w:rsid w:val="003C63F9"/>
    <w:rsid w:val="003D3E5E"/>
    <w:rsid w:val="003E7DCD"/>
    <w:rsid w:val="0040158E"/>
    <w:rsid w:val="00404938"/>
    <w:rsid w:val="004232E0"/>
    <w:rsid w:val="00427006"/>
    <w:rsid w:val="00435CCE"/>
    <w:rsid w:val="0044345D"/>
    <w:rsid w:val="004537D1"/>
    <w:rsid w:val="004653BD"/>
    <w:rsid w:val="0049518E"/>
    <w:rsid w:val="004B4BAD"/>
    <w:rsid w:val="004F2A3A"/>
    <w:rsid w:val="005003E0"/>
    <w:rsid w:val="005006E9"/>
    <w:rsid w:val="005154AF"/>
    <w:rsid w:val="005311AC"/>
    <w:rsid w:val="00531CAF"/>
    <w:rsid w:val="0053605E"/>
    <w:rsid w:val="00536BBE"/>
    <w:rsid w:val="00560BFC"/>
    <w:rsid w:val="00562530"/>
    <w:rsid w:val="00570270"/>
    <w:rsid w:val="00582A6A"/>
    <w:rsid w:val="00595EF8"/>
    <w:rsid w:val="005A1D4F"/>
    <w:rsid w:val="005A5BC3"/>
    <w:rsid w:val="005B318A"/>
    <w:rsid w:val="005B7921"/>
    <w:rsid w:val="005C3B85"/>
    <w:rsid w:val="005C6E5F"/>
    <w:rsid w:val="005E14E1"/>
    <w:rsid w:val="005E1D12"/>
    <w:rsid w:val="005F0140"/>
    <w:rsid w:val="005F2766"/>
    <w:rsid w:val="006159AE"/>
    <w:rsid w:val="00616D3E"/>
    <w:rsid w:val="00622A47"/>
    <w:rsid w:val="00625B25"/>
    <w:rsid w:val="00634B12"/>
    <w:rsid w:val="00650AF4"/>
    <w:rsid w:val="006704E6"/>
    <w:rsid w:val="006749E7"/>
    <w:rsid w:val="00677910"/>
    <w:rsid w:val="00682200"/>
    <w:rsid w:val="006834C7"/>
    <w:rsid w:val="0069383E"/>
    <w:rsid w:val="006B1A18"/>
    <w:rsid w:val="006B44F0"/>
    <w:rsid w:val="006B7652"/>
    <w:rsid w:val="006D120A"/>
    <w:rsid w:val="006E5905"/>
    <w:rsid w:val="00700915"/>
    <w:rsid w:val="00701BEF"/>
    <w:rsid w:val="00715937"/>
    <w:rsid w:val="007159FD"/>
    <w:rsid w:val="0073198F"/>
    <w:rsid w:val="0073339A"/>
    <w:rsid w:val="00751488"/>
    <w:rsid w:val="00751D80"/>
    <w:rsid w:val="00754373"/>
    <w:rsid w:val="0076133D"/>
    <w:rsid w:val="00762A5A"/>
    <w:rsid w:val="00767D1C"/>
    <w:rsid w:val="007721E1"/>
    <w:rsid w:val="00795B47"/>
    <w:rsid w:val="007C0657"/>
    <w:rsid w:val="007C1D38"/>
    <w:rsid w:val="007D3CE0"/>
    <w:rsid w:val="007D3FA5"/>
    <w:rsid w:val="007E5444"/>
    <w:rsid w:val="007E7668"/>
    <w:rsid w:val="00803193"/>
    <w:rsid w:val="008115F0"/>
    <w:rsid w:val="00811E8E"/>
    <w:rsid w:val="00841594"/>
    <w:rsid w:val="00842881"/>
    <w:rsid w:val="00843EC3"/>
    <w:rsid w:val="00850665"/>
    <w:rsid w:val="00855FC9"/>
    <w:rsid w:val="00856606"/>
    <w:rsid w:val="00867B40"/>
    <w:rsid w:val="00880FB0"/>
    <w:rsid w:val="00882B9B"/>
    <w:rsid w:val="008B3A8D"/>
    <w:rsid w:val="008C62D4"/>
    <w:rsid w:val="008D1F31"/>
    <w:rsid w:val="008E4775"/>
    <w:rsid w:val="008F17ED"/>
    <w:rsid w:val="008F7CA9"/>
    <w:rsid w:val="00904708"/>
    <w:rsid w:val="0091620B"/>
    <w:rsid w:val="00921435"/>
    <w:rsid w:val="009224A7"/>
    <w:rsid w:val="00930716"/>
    <w:rsid w:val="009323ED"/>
    <w:rsid w:val="00945272"/>
    <w:rsid w:val="0094556A"/>
    <w:rsid w:val="0094570F"/>
    <w:rsid w:val="00970D97"/>
    <w:rsid w:val="00972DF2"/>
    <w:rsid w:val="009875B0"/>
    <w:rsid w:val="00993C63"/>
    <w:rsid w:val="009A2B50"/>
    <w:rsid w:val="009A3922"/>
    <w:rsid w:val="009A5977"/>
    <w:rsid w:val="009C2C38"/>
    <w:rsid w:val="009C5A21"/>
    <w:rsid w:val="009D655C"/>
    <w:rsid w:val="009D71C5"/>
    <w:rsid w:val="009E07BD"/>
    <w:rsid w:val="009E7D8F"/>
    <w:rsid w:val="009F4E2E"/>
    <w:rsid w:val="00A466C2"/>
    <w:rsid w:val="00A50BB9"/>
    <w:rsid w:val="00A50D6D"/>
    <w:rsid w:val="00A530BB"/>
    <w:rsid w:val="00A6372C"/>
    <w:rsid w:val="00A66C9E"/>
    <w:rsid w:val="00A67743"/>
    <w:rsid w:val="00A706BF"/>
    <w:rsid w:val="00A939C3"/>
    <w:rsid w:val="00AB3A78"/>
    <w:rsid w:val="00AC1734"/>
    <w:rsid w:val="00AE491D"/>
    <w:rsid w:val="00AE642A"/>
    <w:rsid w:val="00AF28B1"/>
    <w:rsid w:val="00B05739"/>
    <w:rsid w:val="00B14E5D"/>
    <w:rsid w:val="00B236E7"/>
    <w:rsid w:val="00B328E9"/>
    <w:rsid w:val="00B37BEF"/>
    <w:rsid w:val="00B51BAE"/>
    <w:rsid w:val="00B56D4B"/>
    <w:rsid w:val="00B577FA"/>
    <w:rsid w:val="00B60E44"/>
    <w:rsid w:val="00B71C73"/>
    <w:rsid w:val="00B77156"/>
    <w:rsid w:val="00B81C76"/>
    <w:rsid w:val="00B835C4"/>
    <w:rsid w:val="00B86D5C"/>
    <w:rsid w:val="00B9400B"/>
    <w:rsid w:val="00B9753C"/>
    <w:rsid w:val="00BA1796"/>
    <w:rsid w:val="00BA5411"/>
    <w:rsid w:val="00BC3408"/>
    <w:rsid w:val="00BC391A"/>
    <w:rsid w:val="00BC4075"/>
    <w:rsid w:val="00BE6BDE"/>
    <w:rsid w:val="00C079D5"/>
    <w:rsid w:val="00C142FB"/>
    <w:rsid w:val="00C22976"/>
    <w:rsid w:val="00C27AF2"/>
    <w:rsid w:val="00C306AD"/>
    <w:rsid w:val="00C33219"/>
    <w:rsid w:val="00C40BF6"/>
    <w:rsid w:val="00C46B04"/>
    <w:rsid w:val="00C47720"/>
    <w:rsid w:val="00C5258B"/>
    <w:rsid w:val="00C629CA"/>
    <w:rsid w:val="00C800DE"/>
    <w:rsid w:val="00C87417"/>
    <w:rsid w:val="00C9129D"/>
    <w:rsid w:val="00C9200E"/>
    <w:rsid w:val="00C92CEA"/>
    <w:rsid w:val="00C9341A"/>
    <w:rsid w:val="00C94023"/>
    <w:rsid w:val="00C961CD"/>
    <w:rsid w:val="00C96F4D"/>
    <w:rsid w:val="00CA7C3F"/>
    <w:rsid w:val="00CB48AF"/>
    <w:rsid w:val="00CC3C6A"/>
    <w:rsid w:val="00CC5C22"/>
    <w:rsid w:val="00CC73BC"/>
    <w:rsid w:val="00CD38E6"/>
    <w:rsid w:val="00CE18EF"/>
    <w:rsid w:val="00CF4B46"/>
    <w:rsid w:val="00CF4EA1"/>
    <w:rsid w:val="00D05F7D"/>
    <w:rsid w:val="00D07BB8"/>
    <w:rsid w:val="00D261CC"/>
    <w:rsid w:val="00D35C14"/>
    <w:rsid w:val="00D4217D"/>
    <w:rsid w:val="00D502DD"/>
    <w:rsid w:val="00D66EB9"/>
    <w:rsid w:val="00D76D11"/>
    <w:rsid w:val="00D8615F"/>
    <w:rsid w:val="00DA5387"/>
    <w:rsid w:val="00DB33EB"/>
    <w:rsid w:val="00DB4E90"/>
    <w:rsid w:val="00DC6398"/>
    <w:rsid w:val="00DD2C41"/>
    <w:rsid w:val="00DE39F8"/>
    <w:rsid w:val="00DE4405"/>
    <w:rsid w:val="00DE50BB"/>
    <w:rsid w:val="00DE7174"/>
    <w:rsid w:val="00DF2029"/>
    <w:rsid w:val="00DF3D61"/>
    <w:rsid w:val="00DF74AB"/>
    <w:rsid w:val="00E07899"/>
    <w:rsid w:val="00E24389"/>
    <w:rsid w:val="00E40E51"/>
    <w:rsid w:val="00E40F9E"/>
    <w:rsid w:val="00E4175E"/>
    <w:rsid w:val="00E60232"/>
    <w:rsid w:val="00E659DE"/>
    <w:rsid w:val="00E71AB4"/>
    <w:rsid w:val="00E74489"/>
    <w:rsid w:val="00E76D73"/>
    <w:rsid w:val="00E77B64"/>
    <w:rsid w:val="00E85611"/>
    <w:rsid w:val="00E958E8"/>
    <w:rsid w:val="00EA13D0"/>
    <w:rsid w:val="00EC47D2"/>
    <w:rsid w:val="00ED1176"/>
    <w:rsid w:val="00ED6ABE"/>
    <w:rsid w:val="00F0676A"/>
    <w:rsid w:val="00F077FD"/>
    <w:rsid w:val="00F13A42"/>
    <w:rsid w:val="00F13C98"/>
    <w:rsid w:val="00F220DD"/>
    <w:rsid w:val="00F23BC8"/>
    <w:rsid w:val="00F24A35"/>
    <w:rsid w:val="00F25D87"/>
    <w:rsid w:val="00F346D5"/>
    <w:rsid w:val="00F34841"/>
    <w:rsid w:val="00F369F1"/>
    <w:rsid w:val="00F376A7"/>
    <w:rsid w:val="00F423F4"/>
    <w:rsid w:val="00F54188"/>
    <w:rsid w:val="00F62204"/>
    <w:rsid w:val="00F64351"/>
    <w:rsid w:val="00F7723A"/>
    <w:rsid w:val="00FB0CF5"/>
    <w:rsid w:val="00FB52EF"/>
    <w:rsid w:val="00FB6D02"/>
    <w:rsid w:val="00FC1520"/>
    <w:rsid w:val="00FD60C4"/>
    <w:rsid w:val="00FD7004"/>
    <w:rsid w:val="00FE6D4D"/>
    <w:rsid w:val="00FF4D4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
    <w:qFormat/>
    <w:pPr>
      <w:keepNext/>
      <w:spacing w:before="120"/>
      <w:jc w:val="center"/>
      <w:outlineLvl w:val="1"/>
    </w:pPr>
    <w:rPr>
      <w:b/>
      <w:bCs/>
      <w:caps/>
      <w:color w:val="00000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D6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45D60"/>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rsid w:val="00145D60"/>
    <w:rPr>
      <w:sz w:val="24"/>
      <w:lang w:eastAsia="en-US"/>
    </w:rPr>
  </w:style>
  <w:style w:type="paragraph" w:styleId="BodyText2">
    <w:name w:val="Body Text 2"/>
    <w:basedOn w:val="Normal"/>
    <w:link w:val="BodyText2Char"/>
    <w:uiPriority w:val="99"/>
    <w:pPr>
      <w:spacing w:line="360" w:lineRule="auto"/>
      <w:jc w:val="both"/>
    </w:pPr>
    <w:rPr>
      <w:color w:val="FFFFFF"/>
    </w:rPr>
  </w:style>
  <w:style w:type="character" w:customStyle="1" w:styleId="BodyText2Char">
    <w:name w:val="Body Text 2 Char"/>
    <w:basedOn w:val="DefaultParagraphFont"/>
    <w:link w:val="BodyText2"/>
    <w:uiPriority w:val="99"/>
    <w:semiHidden/>
    <w:rsid w:val="00145D60"/>
    <w:rPr>
      <w:sz w:val="24"/>
      <w:lang w:eastAsia="en-US"/>
    </w:rPr>
  </w:style>
  <w:style w:type="paragraph" w:styleId="BodyText3">
    <w:name w:val="Body Text 3"/>
    <w:basedOn w:val="Normal"/>
    <w:link w:val="BodyText3Char"/>
    <w:uiPriority w:val="99"/>
    <w:pPr>
      <w:spacing w:line="360" w:lineRule="auto"/>
      <w:jc w:val="both"/>
    </w:pPr>
    <w:rPr>
      <w:color w:val="000000"/>
    </w:rPr>
  </w:style>
  <w:style w:type="character" w:customStyle="1" w:styleId="BodyText3Char">
    <w:name w:val="Body Text 3 Char"/>
    <w:basedOn w:val="DefaultParagraphFont"/>
    <w:link w:val="BodyText3"/>
    <w:uiPriority w:val="99"/>
    <w:semiHidden/>
    <w:rsid w:val="00145D60"/>
    <w:rPr>
      <w:sz w:val="16"/>
      <w:szCs w:val="16"/>
      <w:lang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F13C98"/>
    <w:rPr>
      <w:rFonts w:ascii="Tahoma" w:hAnsi="Tahoma" w:cs="Tahoma"/>
      <w:sz w:val="16"/>
      <w:szCs w:val="16"/>
    </w:rPr>
  </w:style>
  <w:style w:type="character" w:customStyle="1" w:styleId="BalloonTextChar">
    <w:name w:val="Balloon Text Char"/>
    <w:basedOn w:val="DefaultParagraphFont"/>
    <w:link w:val="BalloonText"/>
    <w:uiPriority w:val="99"/>
    <w:semiHidden/>
    <w:rsid w:val="00145D60"/>
    <w:rPr>
      <w:sz w:val="0"/>
      <w:szCs w:val="0"/>
      <w:lang w:eastAsia="en-US"/>
    </w:rPr>
  </w:style>
  <w:style w:type="paragraph" w:customStyle="1" w:styleId="Char1CharChar">
    <w:name w:val="Char1 Char Char"/>
    <w:basedOn w:val="Normal"/>
    <w:rsid w:val="00C800DE"/>
    <w:pPr>
      <w:overflowPunct/>
      <w:autoSpaceDE/>
      <w:autoSpaceDN/>
      <w:adjustRightInd/>
      <w:spacing w:after="160" w:line="240" w:lineRule="exact"/>
      <w:textAlignment w:val="auto"/>
    </w:pPr>
    <w:rPr>
      <w:rFonts w:ascii="Verdana" w:hAnsi="Verdana" w:cs="Verdana"/>
      <w:sz w:val="20"/>
      <w:lang w:val="en-US"/>
    </w:rPr>
  </w:style>
  <w:style w:type="paragraph" w:customStyle="1" w:styleId="Char1CharChar1">
    <w:name w:val="Char1 Char Char1"/>
    <w:basedOn w:val="Normal"/>
    <w:rsid w:val="001343B0"/>
    <w:pPr>
      <w:overflowPunct/>
      <w:autoSpaceDE/>
      <w:autoSpaceDN/>
      <w:adjustRightInd/>
      <w:spacing w:after="160" w:line="240" w:lineRule="exact"/>
      <w:textAlignment w:val="auto"/>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54939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973</TotalTime>
  <Pages>1</Pages>
  <Words>3021</Words>
  <Characters>1722</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189</cp:revision>
  <cp:lastPrinted>2017-06-21T06:39:00Z</cp:lastPrinted>
  <dcterms:created xsi:type="dcterms:W3CDTF">2015-08-26T05:37:00Z</dcterms:created>
  <dcterms:modified xsi:type="dcterms:W3CDTF">2017-06-29T06:24:00Z</dcterms:modified>
</cp:coreProperties>
</file>