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E5AD" w14:textId="1F3080FA" w:rsidR="00FA4472" w:rsidRDefault="007E60B4" w:rsidP="007E60B4">
      <w:pPr>
        <w:spacing w:line="276" w:lineRule="auto"/>
        <w:jc w:val="center"/>
        <w:rPr>
          <w:sz w:val="18"/>
          <w:szCs w:val="18"/>
        </w:rPr>
      </w:pPr>
      <w:r>
        <w:rPr>
          <w:noProof/>
          <w:lang w:eastAsia="lt-LT"/>
        </w:rPr>
        <w:pict w14:anchorId="30136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0.5pt;height:51.75pt;visibility:visible">
            <v:imagedata r:id="rId5" o:title=""/>
          </v:shape>
        </w:pict>
      </w:r>
    </w:p>
    <w:p w14:paraId="0E6EF91D" w14:textId="77777777" w:rsidR="00FA4472" w:rsidRDefault="00FA4472" w:rsidP="002678BF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PAGĖGIŲ SAVIVALDYBĖS TARYBA</w:t>
      </w:r>
    </w:p>
    <w:p w14:paraId="52578A27" w14:textId="77777777" w:rsidR="00FA4472" w:rsidRDefault="00FA4472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14:paraId="035BD1FD" w14:textId="77777777" w:rsidR="00FA4472" w:rsidRDefault="00FA4472">
      <w:pPr>
        <w:overflowPunct w:val="0"/>
        <w:jc w:val="center"/>
        <w:textAlignment w:val="baseline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749385E3" w14:textId="77777777" w:rsidR="00FA4472" w:rsidRDefault="00FA4472">
      <w:pPr>
        <w:overflowPunct w:val="0"/>
        <w:jc w:val="center"/>
        <w:textAlignment w:val="baseline"/>
        <w:rPr>
          <w:b/>
          <w:bCs/>
          <w:caps/>
          <w:color w:val="000000"/>
        </w:rPr>
      </w:pPr>
    </w:p>
    <w:p w14:paraId="5A845165" w14:textId="77777777" w:rsidR="00FA4472" w:rsidRDefault="00FA4472" w:rsidP="00DE1268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bCs/>
          <w:caps/>
          <w:color w:val="000000"/>
        </w:rPr>
        <w:t xml:space="preserve">DĖL PAgėgių savivaldybės tarybos 2015 m. gruodžio 17 d. sprendimo Nr. t-237 „Dėl </w:t>
      </w:r>
      <w:r>
        <w:rPr>
          <w:b/>
        </w:rPr>
        <w:t>PREKYBOS VIEŠOSE VIETOSE TAISYKLIŲ PATVIRTINIMO“ PAKEITIMO</w:t>
      </w:r>
    </w:p>
    <w:p w14:paraId="21337A51" w14:textId="77777777" w:rsidR="00FA4472" w:rsidRDefault="00FA4472" w:rsidP="00AB1477">
      <w:pPr>
        <w:overflowPunct w:val="0"/>
        <w:textAlignment w:val="baseline"/>
      </w:pPr>
    </w:p>
    <w:p w14:paraId="4EE83B1C" w14:textId="7C755735" w:rsidR="00FA4472" w:rsidRDefault="00FA4472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2021 m. gegužės </w:t>
      </w:r>
      <w:r w:rsidR="007E60B4">
        <w:rPr>
          <w:szCs w:val="24"/>
          <w:lang w:eastAsia="lt-LT"/>
        </w:rPr>
        <w:t>27</w:t>
      </w:r>
      <w:r>
        <w:rPr>
          <w:szCs w:val="24"/>
          <w:lang w:eastAsia="lt-LT"/>
        </w:rPr>
        <w:t xml:space="preserve"> d. Nr. T-</w:t>
      </w:r>
      <w:r w:rsidR="00E43250">
        <w:rPr>
          <w:szCs w:val="24"/>
          <w:lang w:eastAsia="lt-LT"/>
        </w:rPr>
        <w:t>1</w:t>
      </w:r>
      <w:r w:rsidR="007E60B4">
        <w:rPr>
          <w:szCs w:val="24"/>
          <w:lang w:eastAsia="lt-LT"/>
        </w:rPr>
        <w:t>2</w:t>
      </w:r>
      <w:r w:rsidR="00E43250">
        <w:rPr>
          <w:szCs w:val="24"/>
          <w:lang w:eastAsia="lt-LT"/>
        </w:rPr>
        <w:t>0</w:t>
      </w:r>
    </w:p>
    <w:p w14:paraId="3E30782A" w14:textId="77777777" w:rsidR="00FA4472" w:rsidRDefault="00FA4472" w:rsidP="00BB4B6C">
      <w:pPr>
        <w:overflowPunct w:val="0"/>
        <w:jc w:val="center"/>
        <w:textAlignment w:val="baseline"/>
      </w:pPr>
      <w:r>
        <w:t>Pagėgiai</w:t>
      </w:r>
    </w:p>
    <w:p w14:paraId="647EB8AD" w14:textId="77777777" w:rsidR="00FA4472" w:rsidRDefault="00FA4472">
      <w:pPr>
        <w:overflowPunct w:val="0"/>
        <w:jc w:val="center"/>
        <w:textAlignment w:val="baseline"/>
      </w:pPr>
    </w:p>
    <w:p w14:paraId="6C7FA162" w14:textId="77777777" w:rsidR="00FA4472" w:rsidRPr="007234F6" w:rsidRDefault="00FA4472" w:rsidP="00647E52">
      <w:pPr>
        <w:ind w:firstLine="851"/>
        <w:jc w:val="both"/>
        <w:rPr>
          <w:shd w:val="clear" w:color="auto" w:fill="FFFFFF"/>
        </w:rPr>
      </w:pPr>
      <w:r w:rsidRPr="00292026">
        <w:rPr>
          <w:lang w:eastAsia="lt-LT"/>
        </w:rPr>
        <w:t>Vadovaudamasi Lietuvos Respublikos vietos savivaldos įstatymo 18 straipsnio 1 dalimi, Pagėgių savivaldyb</w:t>
      </w:r>
      <w:r>
        <w:rPr>
          <w:lang w:eastAsia="lt-LT"/>
        </w:rPr>
        <w:t>ės taryba n u s p r e n d ž i a</w:t>
      </w:r>
      <w:r>
        <w:rPr>
          <w:spacing w:val="40"/>
          <w:szCs w:val="24"/>
        </w:rPr>
        <w:t>:</w:t>
      </w:r>
    </w:p>
    <w:p w14:paraId="775F12F3" w14:textId="77777777" w:rsidR="00FA4472" w:rsidRDefault="00FA4472" w:rsidP="00647E52">
      <w:pPr>
        <w:tabs>
          <w:tab w:val="left" w:pos="1134"/>
        </w:tabs>
        <w:ind w:firstLine="851"/>
        <w:jc w:val="both"/>
        <w:rPr>
          <w:bCs/>
        </w:rPr>
      </w:pPr>
      <w:r>
        <w:rPr>
          <w:szCs w:val="22"/>
        </w:rPr>
        <w:t>1.</w:t>
      </w:r>
      <w:r>
        <w:rPr>
          <w:szCs w:val="22"/>
        </w:rPr>
        <w:tab/>
      </w:r>
      <w:r w:rsidRPr="00292026">
        <w:rPr>
          <w:lang w:eastAsia="lt-LT"/>
        </w:rPr>
        <w:t xml:space="preserve">Pakeisti </w:t>
      </w:r>
      <w:r>
        <w:rPr>
          <w:lang w:bidi="he-IL"/>
        </w:rPr>
        <w:t>Prekybos ir paslaugų tiekimo Pagėgių savivaldybės teritorijos viešose vietose taisyklių</w:t>
      </w:r>
      <w:r w:rsidRPr="00292026">
        <w:t>,</w:t>
      </w:r>
      <w:r>
        <w:rPr>
          <w:lang w:eastAsia="lt-LT"/>
        </w:rPr>
        <w:t xml:space="preserve"> patvirtintų</w:t>
      </w:r>
      <w:r w:rsidRPr="00292026">
        <w:rPr>
          <w:lang w:eastAsia="lt-LT"/>
        </w:rPr>
        <w:t xml:space="preserve"> Pagėgių savivaldybės tarybos </w:t>
      </w:r>
      <w:r w:rsidRPr="00292026">
        <w:t>20</w:t>
      </w:r>
      <w:r>
        <w:t>15 m. gruodžio</w:t>
      </w:r>
      <w:r w:rsidRPr="00292026">
        <w:t xml:space="preserve"> </w:t>
      </w:r>
      <w:r>
        <w:t>17</w:t>
      </w:r>
      <w:r w:rsidRPr="00292026">
        <w:t xml:space="preserve"> d. sprendimu Nr. T-</w:t>
      </w:r>
      <w:r>
        <w:t>237</w:t>
      </w:r>
      <w:r w:rsidRPr="00292026">
        <w:t xml:space="preserve"> „</w:t>
      </w:r>
      <w:r w:rsidRPr="00292026">
        <w:rPr>
          <w:bCs/>
        </w:rPr>
        <w:t xml:space="preserve">Dėl </w:t>
      </w:r>
      <w:r>
        <w:rPr>
          <w:bCs/>
        </w:rPr>
        <w:t>prekybos viešose vietose taisyklių</w:t>
      </w:r>
      <w:r w:rsidRPr="00292026">
        <w:rPr>
          <w:bCs/>
        </w:rPr>
        <w:t xml:space="preserve"> patvirtinimo”</w:t>
      </w:r>
      <w:r>
        <w:rPr>
          <w:bCs/>
        </w:rPr>
        <w:t xml:space="preserve">, 1 priedą ir jį papildyti 13 eilute: </w:t>
      </w:r>
    </w:p>
    <w:p w14:paraId="1566F947" w14:textId="77777777" w:rsidR="00FA4472" w:rsidRDefault="00FA4472" w:rsidP="00647E52">
      <w:pPr>
        <w:tabs>
          <w:tab w:val="left" w:pos="1134"/>
        </w:tabs>
        <w:ind w:firstLine="851"/>
        <w:jc w:val="both"/>
        <w:rPr>
          <w:bCs/>
        </w:rPr>
      </w:pPr>
    </w:p>
    <w:tbl>
      <w:tblPr>
        <w:tblW w:w="8235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80"/>
        <w:gridCol w:w="3675"/>
      </w:tblGrid>
      <w:tr w:rsidR="00FA4472" w14:paraId="06218BF0" w14:textId="77777777" w:rsidTr="00774718">
        <w:tc>
          <w:tcPr>
            <w:tcW w:w="1080" w:type="dxa"/>
          </w:tcPr>
          <w:p w14:paraId="2A75DC28" w14:textId="77777777" w:rsidR="00FA4472" w:rsidRPr="00774718" w:rsidRDefault="00FA4472" w:rsidP="00774718">
            <w:pPr>
              <w:overflowPunct w:val="0"/>
              <w:snapToGrid w:val="0"/>
              <w:jc w:val="center"/>
              <w:textAlignment w:val="baseline"/>
              <w:rPr>
                <w:szCs w:val="24"/>
              </w:rPr>
            </w:pPr>
            <w:r w:rsidRPr="00774718">
              <w:rPr>
                <w:szCs w:val="24"/>
              </w:rPr>
              <w:t>13.</w:t>
            </w:r>
          </w:p>
        </w:tc>
        <w:tc>
          <w:tcPr>
            <w:tcW w:w="3480" w:type="dxa"/>
          </w:tcPr>
          <w:p w14:paraId="068BA953" w14:textId="77777777" w:rsidR="00FA4472" w:rsidRPr="00774718" w:rsidRDefault="00FA4472" w:rsidP="00774718">
            <w:pPr>
              <w:overflowPunct w:val="0"/>
              <w:snapToGrid w:val="0"/>
              <w:textAlignment w:val="baseline"/>
              <w:rPr>
                <w:szCs w:val="24"/>
              </w:rPr>
            </w:pPr>
            <w:r w:rsidRPr="00774718">
              <w:rPr>
                <w:szCs w:val="24"/>
              </w:rPr>
              <w:t>**Birutės g. 2, Pagėgių m., Pagėgių sen., Pagėgių sav. (šalia esamos parduotuvės)</w:t>
            </w:r>
          </w:p>
        </w:tc>
        <w:tc>
          <w:tcPr>
            <w:tcW w:w="3675" w:type="dxa"/>
          </w:tcPr>
          <w:p w14:paraId="36EB90DF" w14:textId="77777777" w:rsidR="00FA4472" w:rsidRPr="00774718" w:rsidRDefault="00FA4472" w:rsidP="00774718">
            <w:pPr>
              <w:overflowPunct w:val="0"/>
              <w:snapToGrid w:val="0"/>
              <w:textAlignment w:val="baseline"/>
              <w:rPr>
                <w:szCs w:val="24"/>
              </w:rPr>
            </w:pPr>
            <w:r w:rsidRPr="00774718">
              <w:rPr>
                <w:szCs w:val="24"/>
              </w:rPr>
              <w:t>Prekyba laikinuose prekybos įrenginiuose, kioskuose, paviljonuose ir kt.</w:t>
            </w:r>
          </w:p>
        </w:tc>
      </w:tr>
    </w:tbl>
    <w:p w14:paraId="50023042" w14:textId="77777777" w:rsidR="00FA4472" w:rsidRDefault="00FA4472" w:rsidP="00647E52">
      <w:pPr>
        <w:tabs>
          <w:tab w:val="left" w:pos="1134"/>
        </w:tabs>
        <w:ind w:firstLine="851"/>
        <w:jc w:val="both"/>
        <w:rPr>
          <w:bCs/>
        </w:rPr>
      </w:pPr>
      <w:r>
        <w:rPr>
          <w:bCs/>
        </w:rPr>
        <w:t xml:space="preserve"> </w:t>
      </w:r>
    </w:p>
    <w:p w14:paraId="7F02250C" w14:textId="77777777" w:rsidR="00FA4472" w:rsidRDefault="00FA4472" w:rsidP="00943895">
      <w:pPr>
        <w:tabs>
          <w:tab w:val="left" w:pos="1134"/>
        </w:tabs>
        <w:spacing w:line="276" w:lineRule="auto"/>
        <w:ind w:firstLine="851"/>
        <w:jc w:val="both"/>
      </w:pPr>
      <w:r>
        <w:rPr>
          <w:szCs w:val="22"/>
        </w:rPr>
        <w:t>2.</w:t>
      </w:r>
      <w:r>
        <w:rPr>
          <w:szCs w:val="22"/>
        </w:rPr>
        <w:tab/>
      </w:r>
      <w:r>
        <w:t>S</w:t>
      </w:r>
      <w:r w:rsidRPr="00862DA0">
        <w:t>prendim</w:t>
      </w:r>
      <w:r>
        <w:t xml:space="preserve">ą </w:t>
      </w:r>
      <w:r w:rsidRPr="00862DA0">
        <w:t>paskelbti Pagėgių savivaldybės intern</w:t>
      </w:r>
      <w:r>
        <w:t xml:space="preserve">eto svetainėje  </w:t>
      </w:r>
      <w:hyperlink r:id="rId6" w:history="1">
        <w:r w:rsidRPr="00E71F66">
          <w:rPr>
            <w:rStyle w:val="Hipersaitas"/>
            <w:color w:val="auto"/>
            <w:u w:val="none"/>
          </w:rPr>
          <w:t>www.pagegiai.lt</w:t>
        </w:r>
      </w:hyperlink>
      <w:r w:rsidRPr="00E71F66">
        <w:t>.</w:t>
      </w:r>
    </w:p>
    <w:p w14:paraId="10542BBB" w14:textId="77777777" w:rsidR="00FA4472" w:rsidRDefault="00FA4472" w:rsidP="00BB4B6C">
      <w:pPr>
        <w:spacing w:line="276" w:lineRule="auto"/>
        <w:ind w:firstLine="851"/>
        <w:jc w:val="both"/>
      </w:pPr>
      <w:r w:rsidRPr="008A6CF1"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>
        <w:t xml:space="preserve">ar įteikimo suinteresuotam asmeniui </w:t>
      </w:r>
      <w:r w:rsidRPr="008A6CF1">
        <w:t>dienos.</w:t>
      </w:r>
    </w:p>
    <w:p w14:paraId="081E6DD8" w14:textId="77777777" w:rsidR="00FA4472" w:rsidRDefault="00FA4472" w:rsidP="00BB4B6C">
      <w:pPr>
        <w:spacing w:line="276" w:lineRule="auto"/>
        <w:ind w:firstLine="851"/>
        <w:jc w:val="both"/>
      </w:pPr>
    </w:p>
    <w:p w14:paraId="1268A0D5" w14:textId="77777777" w:rsidR="00FA4472" w:rsidRDefault="00FA4472" w:rsidP="009145CC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52EEC90B" w14:textId="77777777" w:rsidR="00FA4472" w:rsidRDefault="00FA4472" w:rsidP="009145CC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2DA397A5" w14:textId="77777777" w:rsidR="00FA4472" w:rsidRDefault="00FA4472" w:rsidP="009145CC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5B4463F6" w14:textId="2388FC3A" w:rsidR="00FA4472" w:rsidRDefault="007E60B4">
      <w:pPr>
        <w:rPr>
          <w:szCs w:val="24"/>
        </w:rPr>
      </w:pPr>
      <w:r w:rsidRPr="00BF37D8">
        <w:rPr>
          <w:color w:val="000000"/>
          <w:szCs w:val="24"/>
        </w:rPr>
        <w:t>Savivaldybės meras</w:t>
      </w:r>
      <w:r w:rsidRPr="00BF37D8">
        <w:rPr>
          <w:color w:val="000000"/>
          <w:szCs w:val="24"/>
        </w:rPr>
        <w:tab/>
      </w:r>
      <w:r w:rsidRPr="00BF37D8">
        <w:rPr>
          <w:color w:val="000000"/>
          <w:szCs w:val="24"/>
        </w:rPr>
        <w:tab/>
      </w:r>
      <w:r w:rsidRPr="00BF37D8">
        <w:rPr>
          <w:color w:val="000000"/>
          <w:szCs w:val="24"/>
        </w:rPr>
        <w:tab/>
      </w:r>
      <w:r w:rsidRPr="00BF37D8">
        <w:rPr>
          <w:color w:val="000000"/>
          <w:szCs w:val="24"/>
        </w:rPr>
        <w:tab/>
        <w:t xml:space="preserve">                Vaidas Bendaravičius</w:t>
      </w:r>
    </w:p>
    <w:p w14:paraId="69BBB642" w14:textId="77777777" w:rsidR="00FA4472" w:rsidRDefault="00FA4472" w:rsidP="003C1A36">
      <w:pPr>
        <w:overflowPunct w:val="0"/>
        <w:ind w:left="5216"/>
        <w:textAlignment w:val="baseline"/>
        <w:rPr>
          <w:szCs w:val="24"/>
        </w:rPr>
      </w:pPr>
    </w:p>
    <w:p w14:paraId="614BE40E" w14:textId="77777777" w:rsidR="00FA4472" w:rsidRDefault="00FA4472">
      <w:pPr>
        <w:rPr>
          <w:b/>
          <w:bCs/>
          <w:caps/>
          <w:szCs w:val="24"/>
        </w:rPr>
      </w:pPr>
    </w:p>
    <w:p w14:paraId="1536B97C" w14:textId="0C4BB3A8" w:rsidR="00FA4472" w:rsidRPr="00436498" w:rsidRDefault="00FA4472" w:rsidP="007E60B4">
      <w:pPr>
        <w:rPr>
          <w:szCs w:val="24"/>
        </w:rPr>
      </w:pPr>
    </w:p>
    <w:p w14:paraId="6F767FD8" w14:textId="77777777" w:rsidR="00FA4472" w:rsidRDefault="00FA4472">
      <w:pPr>
        <w:rPr>
          <w:szCs w:val="22"/>
        </w:rPr>
      </w:pPr>
    </w:p>
    <w:sectPr w:rsidR="00FA4472" w:rsidSect="00AE4CC2">
      <w:pgSz w:w="11907" w:h="16840"/>
      <w:pgMar w:top="1021" w:right="567" w:bottom="1021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12"/>
    <w:multiLevelType w:val="hybridMultilevel"/>
    <w:tmpl w:val="9D0E8F02"/>
    <w:lvl w:ilvl="0" w:tplc="FF422E5E">
      <w:start w:val="1"/>
      <w:numFmt w:val="bullet"/>
      <w:lvlText w:val="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55011"/>
    <w:multiLevelType w:val="hybridMultilevel"/>
    <w:tmpl w:val="B54233A8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349280F"/>
    <w:multiLevelType w:val="multilevel"/>
    <w:tmpl w:val="4756041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Calibri" w:hAnsi="Calibri" w:cs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Calibri" w:hAnsi="Calibri" w:cs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Calibri" w:hAnsi="Calibri" w:cs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Calibri" w:hAnsi="Calibri" w:cs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Calibri" w:hAnsi="Calibri" w:cs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Calibri" w:hAnsi="Calibri" w:cs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Calibri" w:hAnsi="Calibri" w:cs="Times New Roman" w:hint="default"/>
        <w:sz w:val="23"/>
      </w:rPr>
    </w:lvl>
  </w:abstractNum>
  <w:abstractNum w:abstractNumId="3" w15:restartNumberingAfterBreak="0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483979"/>
    <w:multiLevelType w:val="hybridMultilevel"/>
    <w:tmpl w:val="0534E102"/>
    <w:lvl w:ilvl="0" w:tplc="87E24F74">
      <w:start w:val="3"/>
      <w:numFmt w:val="upperRoman"/>
      <w:lvlText w:val="%1."/>
      <w:lvlJc w:val="left"/>
      <w:pPr>
        <w:ind w:left="14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041194C"/>
    <w:multiLevelType w:val="multilevel"/>
    <w:tmpl w:val="4756041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Calibri" w:hAnsi="Calibri" w:cs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Calibri" w:hAnsi="Calibri" w:cs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Calibri" w:hAnsi="Calibri" w:cs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Calibri" w:hAnsi="Calibri" w:cs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Calibri" w:hAnsi="Calibri" w:cs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Calibri" w:hAnsi="Calibri" w:cs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Calibri" w:hAnsi="Calibri" w:cs="Times New Roman" w:hint="default"/>
        <w:sz w:val="23"/>
      </w:rPr>
    </w:lvl>
  </w:abstractNum>
  <w:abstractNum w:abstractNumId="6" w15:restartNumberingAfterBreak="0">
    <w:nsid w:val="5DA8520B"/>
    <w:multiLevelType w:val="multilevel"/>
    <w:tmpl w:val="4756041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Calibri" w:hAnsi="Calibri" w:cs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Calibri" w:hAnsi="Calibri" w:cs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Calibri" w:hAnsi="Calibri" w:cs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Calibri" w:hAnsi="Calibri" w:cs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Calibri" w:hAnsi="Calibri" w:cs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Calibri" w:hAnsi="Calibri" w:cs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Calibri" w:hAnsi="Calibri" w:cs="Times New Roman" w:hint="default"/>
        <w:sz w:val="23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57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2EC"/>
    <w:rsid w:val="00001B14"/>
    <w:rsid w:val="000177B8"/>
    <w:rsid w:val="000804B8"/>
    <w:rsid w:val="00117C11"/>
    <w:rsid w:val="00126773"/>
    <w:rsid w:val="0013710F"/>
    <w:rsid w:val="002678BF"/>
    <w:rsid w:val="00292026"/>
    <w:rsid w:val="003112E2"/>
    <w:rsid w:val="00331B86"/>
    <w:rsid w:val="00343BD5"/>
    <w:rsid w:val="00347579"/>
    <w:rsid w:val="003701B1"/>
    <w:rsid w:val="003C1A36"/>
    <w:rsid w:val="00435ADF"/>
    <w:rsid w:val="00436498"/>
    <w:rsid w:val="00452D44"/>
    <w:rsid w:val="00483CAB"/>
    <w:rsid w:val="004E6DFE"/>
    <w:rsid w:val="004F5AAE"/>
    <w:rsid w:val="00501B37"/>
    <w:rsid w:val="00511ACC"/>
    <w:rsid w:val="005B6606"/>
    <w:rsid w:val="005E5CCD"/>
    <w:rsid w:val="006032E7"/>
    <w:rsid w:val="00606A06"/>
    <w:rsid w:val="00642D47"/>
    <w:rsid w:val="00646BA1"/>
    <w:rsid w:val="00647E52"/>
    <w:rsid w:val="00650426"/>
    <w:rsid w:val="00667047"/>
    <w:rsid w:val="006B6DC2"/>
    <w:rsid w:val="007234F6"/>
    <w:rsid w:val="00755EE2"/>
    <w:rsid w:val="00774718"/>
    <w:rsid w:val="007824BA"/>
    <w:rsid w:val="0079721A"/>
    <w:rsid w:val="007B5279"/>
    <w:rsid w:val="007E60B4"/>
    <w:rsid w:val="00824B67"/>
    <w:rsid w:val="00857D94"/>
    <w:rsid w:val="00862DA0"/>
    <w:rsid w:val="008A0E78"/>
    <w:rsid w:val="008A6CF1"/>
    <w:rsid w:val="008E538A"/>
    <w:rsid w:val="009012B9"/>
    <w:rsid w:val="009145CC"/>
    <w:rsid w:val="00943895"/>
    <w:rsid w:val="009E1D7B"/>
    <w:rsid w:val="009F0DA2"/>
    <w:rsid w:val="00A56A91"/>
    <w:rsid w:val="00A82480"/>
    <w:rsid w:val="00AA5263"/>
    <w:rsid w:val="00AA5D78"/>
    <w:rsid w:val="00AB1477"/>
    <w:rsid w:val="00AE4CC2"/>
    <w:rsid w:val="00AF718C"/>
    <w:rsid w:val="00B2546E"/>
    <w:rsid w:val="00B432EC"/>
    <w:rsid w:val="00BB4B6C"/>
    <w:rsid w:val="00C247F6"/>
    <w:rsid w:val="00C25EE9"/>
    <w:rsid w:val="00C3357D"/>
    <w:rsid w:val="00C515CF"/>
    <w:rsid w:val="00C645DA"/>
    <w:rsid w:val="00CC0AD8"/>
    <w:rsid w:val="00CE0773"/>
    <w:rsid w:val="00D5633E"/>
    <w:rsid w:val="00D928AF"/>
    <w:rsid w:val="00DA0195"/>
    <w:rsid w:val="00DE1268"/>
    <w:rsid w:val="00E219EE"/>
    <w:rsid w:val="00E34E66"/>
    <w:rsid w:val="00E43250"/>
    <w:rsid w:val="00E71F66"/>
    <w:rsid w:val="00F9677C"/>
    <w:rsid w:val="00FA4472"/>
    <w:rsid w:val="00FB7C14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0F560"/>
  <w15:docId w15:val="{D6C02F71-7486-45A5-8807-D8EAE80D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5ADF"/>
    <w:rPr>
      <w:sz w:val="24"/>
      <w:lang w:eastAsia="en-US"/>
    </w:rPr>
  </w:style>
  <w:style w:type="paragraph" w:styleId="Antrat1">
    <w:name w:val="heading 1"/>
    <w:basedOn w:val="prastasis"/>
    <w:link w:val="Antrat1Diagrama"/>
    <w:uiPriority w:val="99"/>
    <w:qFormat/>
    <w:rsid w:val="003C1A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3C1A36"/>
    <w:rPr>
      <w:rFonts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rsid w:val="002678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2678BF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rsid w:val="009145CC"/>
    <w:pPr>
      <w:spacing w:after="120"/>
      <w:ind w:left="283"/>
    </w:pPr>
    <w:rPr>
      <w:szCs w:val="24"/>
      <w:lang w:val="en-GB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9145CC"/>
    <w:rPr>
      <w:rFonts w:cs="Times New Roman"/>
      <w:sz w:val="24"/>
      <w:szCs w:val="24"/>
      <w:lang w:val="en-GB"/>
    </w:rPr>
  </w:style>
  <w:style w:type="paragraph" w:styleId="HTMLiankstoformatuotas">
    <w:name w:val="HTML Preformatted"/>
    <w:basedOn w:val="prastasis"/>
    <w:link w:val="HTMLiankstoformatuotasDiagrama"/>
    <w:uiPriority w:val="99"/>
    <w:rsid w:val="009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145CC"/>
    <w:rPr>
      <w:rFonts w:ascii="Courier New" w:hAnsi="Courier New" w:cs="Times New Roman"/>
      <w:sz w:val="20"/>
      <w:lang w:eastAsia="lt-LT"/>
    </w:rPr>
  </w:style>
  <w:style w:type="paragraph" w:styleId="Sraopastraipa">
    <w:name w:val="List Paragraph"/>
    <w:basedOn w:val="prastasis"/>
    <w:uiPriority w:val="99"/>
    <w:qFormat/>
    <w:rsid w:val="00A82480"/>
    <w:pPr>
      <w:ind w:left="720"/>
      <w:contextualSpacing/>
    </w:pPr>
  </w:style>
  <w:style w:type="character" w:styleId="Hipersaitas">
    <w:name w:val="Hyperlink"/>
    <w:uiPriority w:val="99"/>
    <w:rsid w:val="00A82480"/>
    <w:rPr>
      <w:rFonts w:cs="Times New Roman"/>
      <w:color w:val="0000FF"/>
      <w:u w:val="single"/>
    </w:rPr>
  </w:style>
  <w:style w:type="paragraph" w:customStyle="1" w:styleId="Stilius">
    <w:name w:val="Stilius"/>
    <w:uiPriority w:val="99"/>
    <w:rsid w:val="004F5AA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basedOn w:val="prastojilentel"/>
    <w:uiPriority w:val="99"/>
    <w:rsid w:val="0094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822</Words>
  <Characters>470</Characters>
  <Application>Microsoft Office Word</Application>
  <DocSecurity>0</DocSecurity>
  <Lines>3</Lines>
  <Paragraphs>2</Paragraphs>
  <ScaleCrop>false</ScaleCrop>
  <Company>ARCHYVU DEPARTAMENTAS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PKuzmarskis</dc:creator>
  <cp:keywords/>
  <dc:description/>
  <cp:lastModifiedBy>PC</cp:lastModifiedBy>
  <cp:revision>12</cp:revision>
  <cp:lastPrinted>2021-05-20T11:57:00Z</cp:lastPrinted>
  <dcterms:created xsi:type="dcterms:W3CDTF">2021-05-20T06:43:00Z</dcterms:created>
  <dcterms:modified xsi:type="dcterms:W3CDTF">2021-05-24T08:33:00Z</dcterms:modified>
</cp:coreProperties>
</file>