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50123A">
        <w:trPr>
          <w:trHeight w:hRule="exact" w:val="1055"/>
        </w:trPr>
        <w:tc>
          <w:tcPr>
            <w:tcW w:w="9639" w:type="dxa"/>
          </w:tcPr>
          <w:p w:rsidR="0050123A" w:rsidRPr="00F91014" w:rsidRDefault="0050123A" w:rsidP="00BB620E">
            <w:pPr>
              <w:tabs>
                <w:tab w:val="center" w:pos="4711"/>
                <w:tab w:val="left" w:pos="8340"/>
              </w:tabs>
              <w:jc w:val="center"/>
              <w:rPr>
                <w:b/>
              </w:rPr>
            </w:pPr>
            <w:r w:rsidRPr="001A1DA1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  <w:p w:rsidR="0050123A" w:rsidRDefault="0050123A" w:rsidP="000352AE">
            <w:pPr>
              <w:tabs>
                <w:tab w:val="center" w:pos="4711"/>
                <w:tab w:val="left" w:pos="7515"/>
              </w:tabs>
              <w:spacing w:line="240" w:lineRule="atLeast"/>
              <w:rPr>
                <w:color w:val="000000"/>
              </w:rPr>
            </w:pPr>
          </w:p>
        </w:tc>
      </w:tr>
      <w:tr w:rsidR="0050123A">
        <w:trPr>
          <w:trHeight w:hRule="exact" w:val="2481"/>
        </w:trPr>
        <w:tc>
          <w:tcPr>
            <w:tcW w:w="9639" w:type="dxa"/>
          </w:tcPr>
          <w:p w:rsidR="0050123A" w:rsidRDefault="0050123A">
            <w:pPr>
              <w:pStyle w:val="Heading2"/>
            </w:pPr>
            <w:r>
              <w:t>Pagėgių savivaldybės taryba</w:t>
            </w:r>
          </w:p>
          <w:p w:rsidR="0050123A" w:rsidRDefault="0050123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50123A" w:rsidRDefault="0050123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50123A" w:rsidRDefault="0050123A" w:rsidP="008F257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TARYBOS 2016 M. GRUODŽIO 22 D. SPRENDIMO NR. T-231 „DĖL PAGĖGIŲ SAVIVALDYBĖS ŠVIETIMO ĮSTAIGŲ DARBUOTOJŲ ETATŲ (IŠSKYRUS PEDAGOGUS), FINANSUOJAMŲ IŠ SAVIVALDYBĖS BIUDŽETO, SKAIČIAUS NUSTATYMO“ PAKEITIMO </w:t>
            </w:r>
          </w:p>
        </w:tc>
      </w:tr>
      <w:tr w:rsidR="0050123A">
        <w:trPr>
          <w:trHeight w:hRule="exact" w:val="703"/>
        </w:trPr>
        <w:tc>
          <w:tcPr>
            <w:tcW w:w="9639" w:type="dxa"/>
          </w:tcPr>
          <w:p w:rsidR="0050123A" w:rsidRDefault="0050123A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rugpjūčio 31 d. Nr. T-129</w:t>
            </w:r>
          </w:p>
          <w:p w:rsidR="0050123A" w:rsidRDefault="0050123A">
            <w:pPr>
              <w:jc w:val="center"/>
            </w:pPr>
            <w:r>
              <w:t>Pagėgiai</w:t>
            </w:r>
          </w:p>
        </w:tc>
      </w:tr>
    </w:tbl>
    <w:p w:rsidR="0050123A" w:rsidRDefault="0050123A">
      <w:pPr>
        <w:jc w:val="both"/>
      </w:pPr>
    </w:p>
    <w:p w:rsidR="0050123A" w:rsidRDefault="0050123A" w:rsidP="00BF2492">
      <w:pPr>
        <w:overflowPunct/>
        <w:autoSpaceDE/>
        <w:autoSpaceDN/>
        <w:adjustRightInd/>
        <w:spacing w:line="360" w:lineRule="auto"/>
        <w:jc w:val="both"/>
        <w:textAlignment w:val="auto"/>
      </w:pPr>
      <w:r>
        <w:t xml:space="preserve">                 </w:t>
      </w:r>
      <w:r>
        <w:rPr>
          <w:szCs w:val="24"/>
        </w:rPr>
        <w:t xml:space="preserve">Vadovaudamasi Lietuvos Respublikos vietos savivaldos įstatymo </w:t>
      </w:r>
      <w:r>
        <w:t xml:space="preserve">18 straipsnio 1 dalimi, atsižvelgdama į Pagėgių sav. Vilkyškių Johaneso Bobrovskio gimnazijos direktorės 2017 m. rugpjūčio 21 d. raštą Nr. 2-80 „Dėl etatų patvirtinimo“, Pagėgių savivaldybės taryba </w:t>
      </w:r>
    </w:p>
    <w:p w:rsidR="0050123A" w:rsidRPr="00F53BFC" w:rsidRDefault="0050123A" w:rsidP="00BF2492">
      <w:pPr>
        <w:overflowPunct/>
        <w:autoSpaceDE/>
        <w:autoSpaceDN/>
        <w:adjustRightInd/>
        <w:spacing w:line="360" w:lineRule="auto"/>
        <w:jc w:val="both"/>
        <w:textAlignment w:val="auto"/>
      </w:pPr>
      <w:r>
        <w:t>n u s p r e n d ž i a:</w:t>
      </w:r>
    </w:p>
    <w:p w:rsidR="0050123A" w:rsidRDefault="0050123A" w:rsidP="00122D00">
      <w:pPr>
        <w:spacing w:line="360" w:lineRule="auto"/>
        <w:jc w:val="both"/>
      </w:pPr>
      <w:r>
        <w:t xml:space="preserve">                Pakeisti  Pagėgių savivaldybės tarybos 2016 m. gruodžio 22 d. sprendimu Nr. T-231 „</w:t>
      </w:r>
      <w:r w:rsidRPr="008B620C">
        <w:t>Pagėgių savivaldybės</w:t>
      </w:r>
      <w:r>
        <w:t xml:space="preserve"> švietimo įstaigų darbuotojų etatų (išskyrus pedagogus), finansuojamų iš savivaldybės biudžeto, nustatytą skaičių“ patvirtintą priedą:</w:t>
      </w:r>
    </w:p>
    <w:p w:rsidR="0050123A" w:rsidRDefault="0050123A" w:rsidP="00BF2492">
      <w:pPr>
        <w:numPr>
          <w:ilvl w:val="1"/>
          <w:numId w:val="7"/>
        </w:numPr>
        <w:tabs>
          <w:tab w:val="left" w:pos="1418"/>
        </w:tabs>
        <w:spacing w:line="360" w:lineRule="auto"/>
        <w:ind w:firstLine="558"/>
        <w:jc w:val="both"/>
      </w:pPr>
      <w:r>
        <w:t xml:space="preserve"> Eilutėje 2. </w:t>
      </w:r>
      <w:r w:rsidRPr="00122D00">
        <w:rPr>
          <w:bCs/>
          <w:color w:val="000000"/>
        </w:rPr>
        <w:t>vietoje skaičiaus „14,5“ įrašyti skaičių „16“ ir ją išdėstyti taip</w:t>
      </w:r>
      <w:r w:rsidRPr="00122D00">
        <w:rPr>
          <w:bCs/>
        </w:rPr>
        <w:t>:</w:t>
      </w:r>
      <w: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2977"/>
      </w:tblGrid>
      <w:tr w:rsidR="0050123A">
        <w:trPr>
          <w:trHeight w:val="310"/>
        </w:trPr>
        <w:tc>
          <w:tcPr>
            <w:tcW w:w="675" w:type="dxa"/>
          </w:tcPr>
          <w:p w:rsidR="0050123A" w:rsidRDefault="0050123A" w:rsidP="00377D93">
            <w:r>
              <w:t>2.</w:t>
            </w:r>
          </w:p>
        </w:tc>
        <w:tc>
          <w:tcPr>
            <w:tcW w:w="5812" w:type="dxa"/>
          </w:tcPr>
          <w:p w:rsidR="0050123A" w:rsidRDefault="0050123A" w:rsidP="00377D93">
            <w:r>
              <w:t>Vilkyškių Johaneso Bobrovskio gimnazija</w:t>
            </w:r>
          </w:p>
        </w:tc>
        <w:tc>
          <w:tcPr>
            <w:tcW w:w="2977" w:type="dxa"/>
          </w:tcPr>
          <w:p w:rsidR="0050123A" w:rsidRPr="001F312D" w:rsidRDefault="0050123A" w:rsidP="00377D93">
            <w:pPr>
              <w:jc w:val="center"/>
            </w:pPr>
            <w:r>
              <w:t>16</w:t>
            </w:r>
          </w:p>
        </w:tc>
      </w:tr>
    </w:tbl>
    <w:p w:rsidR="0050123A" w:rsidRDefault="0050123A" w:rsidP="00122D00">
      <w:pPr>
        <w:tabs>
          <w:tab w:val="left" w:pos="1418"/>
        </w:tabs>
        <w:spacing w:line="360" w:lineRule="auto"/>
        <w:jc w:val="both"/>
      </w:pPr>
    </w:p>
    <w:p w:rsidR="0050123A" w:rsidRDefault="0050123A" w:rsidP="00122D00">
      <w:pPr>
        <w:numPr>
          <w:ilvl w:val="1"/>
          <w:numId w:val="7"/>
        </w:numPr>
        <w:tabs>
          <w:tab w:val="left" w:pos="1418"/>
        </w:tabs>
        <w:spacing w:line="360" w:lineRule="auto"/>
        <w:ind w:firstLine="558"/>
        <w:jc w:val="both"/>
      </w:pPr>
      <w:r>
        <w:t xml:space="preserve">  Eilutėje 2.1. </w:t>
      </w:r>
      <w:r w:rsidRPr="00122D00">
        <w:rPr>
          <w:bCs/>
          <w:color w:val="000000"/>
        </w:rPr>
        <w:t>vietoje skaičiaus „</w:t>
      </w:r>
      <w:r>
        <w:rPr>
          <w:bCs/>
          <w:color w:val="000000"/>
        </w:rPr>
        <w:t>7</w:t>
      </w:r>
      <w:r w:rsidRPr="00122D00">
        <w:rPr>
          <w:bCs/>
          <w:color w:val="000000"/>
        </w:rPr>
        <w:t>,5“ įrašyti skaičių „</w:t>
      </w:r>
      <w:r>
        <w:rPr>
          <w:bCs/>
          <w:color w:val="000000"/>
        </w:rPr>
        <w:t>3,25</w:t>
      </w:r>
      <w:r w:rsidRPr="00122D00">
        <w:rPr>
          <w:bCs/>
          <w:color w:val="000000"/>
        </w:rPr>
        <w:t>“ ir ją išdėstyti taip</w:t>
      </w:r>
      <w:r w:rsidRPr="00122D00">
        <w:rPr>
          <w:bCs/>
        </w:rPr>
        <w:t>:</w:t>
      </w:r>
      <w:r>
        <w:t xml:space="preserve">  </w:t>
      </w:r>
    </w:p>
    <w:p w:rsidR="0050123A" w:rsidRDefault="0050123A" w:rsidP="00122D00">
      <w:pPr>
        <w:tabs>
          <w:tab w:val="left" w:pos="1418"/>
        </w:tabs>
        <w:spacing w:line="360" w:lineRule="auto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2977"/>
      </w:tblGrid>
      <w:tr w:rsidR="0050123A">
        <w:trPr>
          <w:trHeight w:val="310"/>
        </w:trPr>
        <w:tc>
          <w:tcPr>
            <w:tcW w:w="675" w:type="dxa"/>
          </w:tcPr>
          <w:p w:rsidR="0050123A" w:rsidRDefault="0050123A" w:rsidP="00377D93">
            <w:r>
              <w:t>2.1.</w:t>
            </w:r>
          </w:p>
        </w:tc>
        <w:tc>
          <w:tcPr>
            <w:tcW w:w="5812" w:type="dxa"/>
          </w:tcPr>
          <w:p w:rsidR="0050123A" w:rsidRDefault="0050123A" w:rsidP="00377D93">
            <w:r>
              <w:t>Vilkyškių Johaneso Bobrovskio gimnazijos Lumpėnų Enzio Jagomasto pagrindinio ugdymo skyrius</w:t>
            </w:r>
          </w:p>
        </w:tc>
        <w:tc>
          <w:tcPr>
            <w:tcW w:w="2977" w:type="dxa"/>
          </w:tcPr>
          <w:p w:rsidR="0050123A" w:rsidRPr="001F312D" w:rsidRDefault="0050123A" w:rsidP="00377D93">
            <w:pPr>
              <w:jc w:val="center"/>
            </w:pPr>
            <w:r>
              <w:t>3,25</w:t>
            </w:r>
          </w:p>
        </w:tc>
      </w:tr>
    </w:tbl>
    <w:p w:rsidR="0050123A" w:rsidRDefault="0050123A" w:rsidP="00122D00">
      <w:pPr>
        <w:tabs>
          <w:tab w:val="left" w:pos="1418"/>
        </w:tabs>
        <w:spacing w:line="360" w:lineRule="auto"/>
        <w:ind w:left="993" w:hanging="993"/>
        <w:jc w:val="both"/>
      </w:pPr>
      <w:r>
        <w:t xml:space="preserve">  </w:t>
      </w:r>
    </w:p>
    <w:p w:rsidR="0050123A" w:rsidRDefault="0050123A" w:rsidP="00BB620E">
      <w:pPr>
        <w:tabs>
          <w:tab w:val="left" w:pos="0"/>
        </w:tabs>
        <w:spacing w:line="360" w:lineRule="auto"/>
        <w:ind w:left="-142" w:firstLine="142"/>
        <w:jc w:val="both"/>
      </w:pPr>
      <w:r>
        <w:t xml:space="preserve">                Šis sprendimas gali būti skundžiamas Lietuvos Respublikos administracinių bylų teisenos įstatymo nustatyta tvarka.</w:t>
      </w:r>
    </w:p>
    <w:p w:rsidR="0050123A" w:rsidRDefault="0050123A" w:rsidP="00BB620E">
      <w:pPr>
        <w:tabs>
          <w:tab w:val="left" w:pos="0"/>
        </w:tabs>
        <w:spacing w:line="360" w:lineRule="auto"/>
        <w:ind w:left="-142" w:firstLine="142"/>
        <w:jc w:val="both"/>
      </w:pPr>
    </w:p>
    <w:p w:rsidR="0050123A" w:rsidRDefault="0050123A" w:rsidP="00BB620E">
      <w:pPr>
        <w:tabs>
          <w:tab w:val="left" w:pos="0"/>
        </w:tabs>
        <w:spacing w:line="360" w:lineRule="auto"/>
        <w:ind w:left="-142" w:firstLine="142"/>
        <w:jc w:val="both"/>
      </w:pPr>
    </w:p>
    <w:p w:rsidR="0050123A" w:rsidRDefault="0050123A" w:rsidP="00BB620E">
      <w:pPr>
        <w:tabs>
          <w:tab w:val="left" w:pos="0"/>
        </w:tabs>
        <w:spacing w:line="360" w:lineRule="auto"/>
        <w:ind w:left="-142" w:firstLine="142"/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Virginijus Komskis</w:t>
      </w:r>
      <w:r>
        <w:tab/>
      </w:r>
      <w:r>
        <w:tab/>
      </w:r>
    </w:p>
    <w:p w:rsidR="0050123A" w:rsidRDefault="0050123A" w:rsidP="001F312D">
      <w:pPr>
        <w:jc w:val="center"/>
        <w:rPr>
          <w:b/>
          <w:bCs/>
          <w:caps/>
          <w:color w:val="000000"/>
        </w:rPr>
      </w:pPr>
    </w:p>
    <w:p w:rsidR="0050123A" w:rsidRDefault="0050123A" w:rsidP="001F312D">
      <w:pPr>
        <w:jc w:val="center"/>
      </w:pPr>
    </w:p>
    <w:sectPr w:rsidR="0050123A" w:rsidSect="00E32DFC">
      <w:pgSz w:w="11907" w:h="16840"/>
      <w:pgMar w:top="993" w:right="567" w:bottom="851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0A7F15"/>
    <w:multiLevelType w:val="hybridMultilevel"/>
    <w:tmpl w:val="469A0D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565110"/>
    <w:multiLevelType w:val="hybridMultilevel"/>
    <w:tmpl w:val="4E0C8F5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4D219D"/>
    <w:multiLevelType w:val="hybridMultilevel"/>
    <w:tmpl w:val="981039F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055B88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2A338DC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95"/>
    <w:rsid w:val="00027A88"/>
    <w:rsid w:val="00033EE1"/>
    <w:rsid w:val="000352AE"/>
    <w:rsid w:val="000543A9"/>
    <w:rsid w:val="000545BF"/>
    <w:rsid w:val="000644F9"/>
    <w:rsid w:val="00106E9F"/>
    <w:rsid w:val="001158AA"/>
    <w:rsid w:val="00122D00"/>
    <w:rsid w:val="00123DA6"/>
    <w:rsid w:val="001272BF"/>
    <w:rsid w:val="00135971"/>
    <w:rsid w:val="001650DF"/>
    <w:rsid w:val="00171A91"/>
    <w:rsid w:val="001A1DA1"/>
    <w:rsid w:val="001C4CC3"/>
    <w:rsid w:val="001F312D"/>
    <w:rsid w:val="001F4DD1"/>
    <w:rsid w:val="0025102A"/>
    <w:rsid w:val="002563E6"/>
    <w:rsid w:val="00294795"/>
    <w:rsid w:val="002B7B0D"/>
    <w:rsid w:val="002C2DBC"/>
    <w:rsid w:val="002D63DA"/>
    <w:rsid w:val="002F26E2"/>
    <w:rsid w:val="00322D14"/>
    <w:rsid w:val="00355234"/>
    <w:rsid w:val="00356F5F"/>
    <w:rsid w:val="00365B71"/>
    <w:rsid w:val="00370134"/>
    <w:rsid w:val="00377D93"/>
    <w:rsid w:val="00397C47"/>
    <w:rsid w:val="003D71B3"/>
    <w:rsid w:val="003E3278"/>
    <w:rsid w:val="00422942"/>
    <w:rsid w:val="00426BE3"/>
    <w:rsid w:val="00464F85"/>
    <w:rsid w:val="004854A5"/>
    <w:rsid w:val="004B0B8F"/>
    <w:rsid w:val="004C5D73"/>
    <w:rsid w:val="004E07EC"/>
    <w:rsid w:val="004E5F4E"/>
    <w:rsid w:val="0050123A"/>
    <w:rsid w:val="00590DF8"/>
    <w:rsid w:val="00593DD8"/>
    <w:rsid w:val="005A3D66"/>
    <w:rsid w:val="005C6C74"/>
    <w:rsid w:val="005E7E43"/>
    <w:rsid w:val="005F7C09"/>
    <w:rsid w:val="00606249"/>
    <w:rsid w:val="006177EB"/>
    <w:rsid w:val="0062147F"/>
    <w:rsid w:val="00634BDC"/>
    <w:rsid w:val="00663D80"/>
    <w:rsid w:val="006857BB"/>
    <w:rsid w:val="006F1CB2"/>
    <w:rsid w:val="00701D49"/>
    <w:rsid w:val="00730717"/>
    <w:rsid w:val="00733988"/>
    <w:rsid w:val="00767A63"/>
    <w:rsid w:val="00773700"/>
    <w:rsid w:val="007B08EF"/>
    <w:rsid w:val="007F1941"/>
    <w:rsid w:val="00817A57"/>
    <w:rsid w:val="00820D9D"/>
    <w:rsid w:val="00827D98"/>
    <w:rsid w:val="008639F0"/>
    <w:rsid w:val="008669C7"/>
    <w:rsid w:val="0088614D"/>
    <w:rsid w:val="008960AA"/>
    <w:rsid w:val="008A1CD9"/>
    <w:rsid w:val="008B4DA2"/>
    <w:rsid w:val="008B620C"/>
    <w:rsid w:val="008D32F0"/>
    <w:rsid w:val="008F2577"/>
    <w:rsid w:val="008F4CE5"/>
    <w:rsid w:val="00903C4A"/>
    <w:rsid w:val="00903D2B"/>
    <w:rsid w:val="00905095"/>
    <w:rsid w:val="009154D7"/>
    <w:rsid w:val="0093010C"/>
    <w:rsid w:val="0096269D"/>
    <w:rsid w:val="0097550A"/>
    <w:rsid w:val="00990F66"/>
    <w:rsid w:val="009C6FDC"/>
    <w:rsid w:val="009E59D0"/>
    <w:rsid w:val="009E6A36"/>
    <w:rsid w:val="009F5ADC"/>
    <w:rsid w:val="00A101A0"/>
    <w:rsid w:val="00A15BAA"/>
    <w:rsid w:val="00A45424"/>
    <w:rsid w:val="00A916AD"/>
    <w:rsid w:val="00AA2891"/>
    <w:rsid w:val="00AE63F4"/>
    <w:rsid w:val="00B26838"/>
    <w:rsid w:val="00B32087"/>
    <w:rsid w:val="00B5148D"/>
    <w:rsid w:val="00BB620E"/>
    <w:rsid w:val="00BB7097"/>
    <w:rsid w:val="00BF2492"/>
    <w:rsid w:val="00BF50ED"/>
    <w:rsid w:val="00C0502D"/>
    <w:rsid w:val="00C17712"/>
    <w:rsid w:val="00C20F23"/>
    <w:rsid w:val="00C3704A"/>
    <w:rsid w:val="00C73F07"/>
    <w:rsid w:val="00CB5522"/>
    <w:rsid w:val="00CF20BA"/>
    <w:rsid w:val="00D04EF9"/>
    <w:rsid w:val="00D3209E"/>
    <w:rsid w:val="00D36EA5"/>
    <w:rsid w:val="00D51168"/>
    <w:rsid w:val="00D86EE0"/>
    <w:rsid w:val="00DA2557"/>
    <w:rsid w:val="00DB441B"/>
    <w:rsid w:val="00DD355F"/>
    <w:rsid w:val="00DD3569"/>
    <w:rsid w:val="00DD4320"/>
    <w:rsid w:val="00E31617"/>
    <w:rsid w:val="00E322DB"/>
    <w:rsid w:val="00E32DFC"/>
    <w:rsid w:val="00E43DB0"/>
    <w:rsid w:val="00E718C9"/>
    <w:rsid w:val="00E75B94"/>
    <w:rsid w:val="00E92001"/>
    <w:rsid w:val="00EB44AF"/>
    <w:rsid w:val="00EF6AC1"/>
    <w:rsid w:val="00F041F1"/>
    <w:rsid w:val="00F53BFC"/>
    <w:rsid w:val="00F60DFD"/>
    <w:rsid w:val="00F91014"/>
    <w:rsid w:val="00F9363C"/>
    <w:rsid w:val="00FD11CD"/>
    <w:rsid w:val="00FD5F9F"/>
    <w:rsid w:val="00FF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4D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14D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14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DA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1DA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1DA1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1DA1"/>
    <w:rPr>
      <w:rFonts w:cs="Times New Roman"/>
      <w:sz w:val="24"/>
      <w:lang w:eastAsia="en-US"/>
    </w:rPr>
  </w:style>
  <w:style w:type="paragraph" w:customStyle="1" w:styleId="Char1CharChar">
    <w:name w:val="Char1 Char Char"/>
    <w:basedOn w:val="Normal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Typewriter">
    <w:name w:val="HTML Typewriter"/>
    <w:basedOn w:val="DefaultParagraphFont"/>
    <w:uiPriority w:val="99"/>
    <w:rsid w:val="00E32DF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114</TotalTime>
  <Pages>1</Pages>
  <Words>889</Words>
  <Characters>508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32</cp:revision>
  <cp:lastPrinted>2015-01-20T10:21:00Z</cp:lastPrinted>
  <dcterms:created xsi:type="dcterms:W3CDTF">2016-12-05T07:51:00Z</dcterms:created>
  <dcterms:modified xsi:type="dcterms:W3CDTF">2017-08-31T12:38:00Z</dcterms:modified>
</cp:coreProperties>
</file>