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CAA5" w14:textId="093CFD62" w:rsidR="00237A1D" w:rsidRPr="003D3702" w:rsidRDefault="00237A1D" w:rsidP="00B56411">
      <w:pPr>
        <w:spacing w:after="0" w:line="240" w:lineRule="auto"/>
        <w:jc w:val="right"/>
        <w:rPr>
          <w:rFonts w:ascii="Times New Roman" w:hAnsi="Times New Roman"/>
          <w:i/>
          <w:sz w:val="24"/>
          <w:szCs w:val="24"/>
        </w:rPr>
      </w:pPr>
    </w:p>
    <w:tbl>
      <w:tblPr>
        <w:tblW w:w="0" w:type="auto"/>
        <w:tblInd w:w="108" w:type="dxa"/>
        <w:tblLayout w:type="fixed"/>
        <w:tblLook w:val="0000" w:firstRow="0" w:lastRow="0" w:firstColumn="0" w:lastColumn="0" w:noHBand="0" w:noVBand="0"/>
      </w:tblPr>
      <w:tblGrid>
        <w:gridCol w:w="9699"/>
      </w:tblGrid>
      <w:tr w:rsidR="00237A1D" w:rsidRPr="00156E94" w14:paraId="2F7BE247" w14:textId="77777777" w:rsidTr="00F67D96">
        <w:trPr>
          <w:trHeight w:hRule="exact" w:val="1300"/>
        </w:trPr>
        <w:tc>
          <w:tcPr>
            <w:tcW w:w="9699" w:type="dxa"/>
          </w:tcPr>
          <w:p w14:paraId="4BA90D9B" w14:textId="77777777" w:rsidR="00237A1D" w:rsidRPr="00156E94" w:rsidRDefault="00E8535E" w:rsidP="00F67D96">
            <w:pPr>
              <w:spacing w:line="240" w:lineRule="atLeast"/>
              <w:jc w:val="center"/>
              <w:rPr>
                <w:color w:val="000000"/>
              </w:rPr>
            </w:pPr>
            <w:r>
              <w:rPr>
                <w:noProof/>
                <w:sz w:val="28"/>
                <w:lang w:eastAsia="lt-LT"/>
              </w:rPr>
              <w:pict w14:anchorId="34DF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6" o:title=""/>
                </v:shape>
              </w:pict>
            </w:r>
          </w:p>
        </w:tc>
      </w:tr>
      <w:tr w:rsidR="00237A1D" w:rsidRPr="00156E94" w14:paraId="141A7CE1" w14:textId="77777777" w:rsidTr="007211A8">
        <w:trPr>
          <w:trHeight w:hRule="exact" w:val="2521"/>
        </w:trPr>
        <w:tc>
          <w:tcPr>
            <w:tcW w:w="9699" w:type="dxa"/>
          </w:tcPr>
          <w:p w14:paraId="3EA49802" w14:textId="77777777" w:rsidR="00237A1D" w:rsidRPr="00CA1EDB" w:rsidRDefault="00237A1D" w:rsidP="00F67D96">
            <w:pPr>
              <w:pStyle w:val="Antrat2"/>
              <w:spacing w:before="0"/>
            </w:pPr>
            <w:r w:rsidRPr="00CA1EDB">
              <w:t>Pagėgių savivaldybės taryba</w:t>
            </w:r>
          </w:p>
          <w:p w14:paraId="4B6852E0" w14:textId="77777777" w:rsidR="00237A1D" w:rsidRDefault="00237A1D" w:rsidP="00F67D96">
            <w:pPr>
              <w:jc w:val="center"/>
              <w:rPr>
                <w:rFonts w:ascii="Times New Roman" w:hAnsi="Times New Roman"/>
                <w:b/>
                <w:bCs/>
                <w:caps/>
                <w:color w:val="000000"/>
                <w:sz w:val="24"/>
                <w:szCs w:val="24"/>
              </w:rPr>
            </w:pPr>
          </w:p>
          <w:p w14:paraId="7C404685" w14:textId="77777777" w:rsidR="00237A1D" w:rsidRPr="00156E94" w:rsidRDefault="00237A1D" w:rsidP="00F67D96">
            <w:pPr>
              <w:jc w:val="center"/>
              <w:rPr>
                <w:rFonts w:ascii="Times New Roman" w:hAnsi="Times New Roman"/>
                <w:b/>
                <w:bCs/>
                <w:caps/>
                <w:color w:val="000000"/>
                <w:sz w:val="24"/>
                <w:szCs w:val="24"/>
              </w:rPr>
            </w:pPr>
            <w:r w:rsidRPr="00156E94">
              <w:rPr>
                <w:rFonts w:ascii="Times New Roman" w:hAnsi="Times New Roman"/>
                <w:b/>
                <w:bCs/>
                <w:caps/>
                <w:color w:val="000000"/>
                <w:sz w:val="24"/>
                <w:szCs w:val="24"/>
              </w:rPr>
              <w:t>sprendimas</w:t>
            </w:r>
          </w:p>
          <w:p w14:paraId="48DE52C7" w14:textId="77777777" w:rsidR="00237A1D" w:rsidRPr="00156E94" w:rsidRDefault="00237A1D" w:rsidP="006D251F">
            <w:pPr>
              <w:spacing w:after="0" w:line="240" w:lineRule="auto"/>
              <w:jc w:val="center"/>
              <w:rPr>
                <w:rFonts w:ascii="Times New Roman" w:hAnsi="Times New Roman"/>
                <w:b/>
                <w:sz w:val="24"/>
                <w:szCs w:val="24"/>
              </w:rPr>
            </w:pPr>
            <w:bookmarkStart w:id="0" w:name="_Hlk75163852"/>
            <w:r>
              <w:rPr>
                <w:rFonts w:ascii="Times New Roman" w:hAnsi="Times New Roman"/>
                <w:b/>
                <w:bCs/>
                <w:sz w:val="24"/>
                <w:szCs w:val="24"/>
                <w:lang w:eastAsia="lt-LT"/>
              </w:rPr>
              <w:t>DĖL PAGĖGIŲ SAVIVALDYBĖS TARYBOS 2020 M. GRUODŽIO 21 D. SPRENDIMO NR. T-263 „</w:t>
            </w:r>
            <w:r w:rsidRPr="006D251F">
              <w:rPr>
                <w:rFonts w:ascii="Times New Roman" w:hAnsi="Times New Roman"/>
                <w:b/>
                <w:bCs/>
                <w:sz w:val="24"/>
                <w:szCs w:val="24"/>
                <w:lang w:eastAsia="lt-LT"/>
              </w:rPr>
              <w:t xml:space="preserve">DĖL </w:t>
            </w:r>
            <w:r w:rsidRPr="006D251F">
              <w:rPr>
                <w:rFonts w:ascii="Times New Roman" w:hAnsi="Times New Roman"/>
                <w:b/>
                <w:bCs/>
                <w:color w:val="000000"/>
                <w:sz w:val="24"/>
                <w:szCs w:val="24"/>
                <w:lang w:eastAsia="lt-LT"/>
              </w:rPr>
              <w:t>PRITARIMO PROJEKTO ,,FUNKCINĖS ZONOS TAURAGĖ+ PLĖTROS STRATEGIJOS PIRMAEILIŲ VEIKSMŲ ĮGYVENDINIMAS</w:t>
            </w:r>
            <w:r w:rsidRPr="006D251F">
              <w:rPr>
                <w:rFonts w:ascii="Times New Roman" w:hAnsi="Times New Roman"/>
                <w:b/>
                <w:color w:val="000000"/>
                <w:sz w:val="24"/>
                <w:szCs w:val="24"/>
                <w:lang w:eastAsia="lt-LT"/>
              </w:rPr>
              <w:t>“</w:t>
            </w:r>
            <w:r>
              <w:rPr>
                <w:rFonts w:ascii="Times New Roman" w:hAnsi="Times New Roman"/>
                <w:b/>
                <w:color w:val="000000"/>
                <w:sz w:val="24"/>
                <w:szCs w:val="24"/>
                <w:lang w:eastAsia="lt-LT"/>
              </w:rPr>
              <w:t xml:space="preserve"> </w:t>
            </w:r>
            <w:r w:rsidRPr="006D251F">
              <w:rPr>
                <w:rFonts w:ascii="Times New Roman" w:hAnsi="Times New Roman"/>
                <w:b/>
                <w:color w:val="000000"/>
                <w:sz w:val="24"/>
                <w:szCs w:val="24"/>
                <w:lang w:eastAsia="lt-LT"/>
              </w:rPr>
              <w:t>ĮGYVENDINIMUI IR FINANSAVIMUI</w:t>
            </w:r>
            <w:r>
              <w:rPr>
                <w:rFonts w:ascii="Times New Roman" w:hAnsi="Times New Roman"/>
                <w:b/>
                <w:color w:val="000000"/>
                <w:sz w:val="24"/>
                <w:szCs w:val="24"/>
                <w:lang w:eastAsia="lt-LT"/>
              </w:rPr>
              <w:t>“ PAKEITIMO</w:t>
            </w:r>
            <w:bookmarkEnd w:id="0"/>
          </w:p>
        </w:tc>
      </w:tr>
      <w:tr w:rsidR="00237A1D" w:rsidRPr="00156E94" w14:paraId="094225AB" w14:textId="77777777" w:rsidTr="006D251F">
        <w:trPr>
          <w:trHeight w:hRule="exact" w:val="1066"/>
        </w:trPr>
        <w:tc>
          <w:tcPr>
            <w:tcW w:w="9699" w:type="dxa"/>
          </w:tcPr>
          <w:p w14:paraId="57357C62" w14:textId="77777777" w:rsidR="00237A1D" w:rsidRDefault="00237A1D" w:rsidP="00F67D96">
            <w:pPr>
              <w:pStyle w:val="Antrat2"/>
              <w:rPr>
                <w:b w:val="0"/>
                <w:bCs w:val="0"/>
                <w:caps w:val="0"/>
              </w:rPr>
            </w:pPr>
          </w:p>
          <w:p w14:paraId="39F1A1BB" w14:textId="77120454" w:rsidR="00237A1D" w:rsidRPr="004E683A" w:rsidRDefault="00237A1D" w:rsidP="00F67D96">
            <w:pPr>
              <w:pStyle w:val="Antrat2"/>
              <w:rPr>
                <w:b w:val="0"/>
                <w:bCs w:val="0"/>
                <w:caps w:val="0"/>
              </w:rPr>
            </w:pPr>
            <w:r>
              <w:rPr>
                <w:b w:val="0"/>
                <w:bCs w:val="0"/>
                <w:caps w:val="0"/>
              </w:rPr>
              <w:t>2021 m. birželio</w:t>
            </w:r>
            <w:r w:rsidRPr="004E683A">
              <w:rPr>
                <w:b w:val="0"/>
                <w:bCs w:val="0"/>
                <w:caps w:val="0"/>
              </w:rPr>
              <w:t xml:space="preserve"> </w:t>
            </w:r>
            <w:r w:rsidR="00E8535E">
              <w:rPr>
                <w:b w:val="0"/>
                <w:bCs w:val="0"/>
                <w:caps w:val="0"/>
              </w:rPr>
              <w:t>30</w:t>
            </w:r>
            <w:r w:rsidRPr="004E683A">
              <w:rPr>
                <w:b w:val="0"/>
                <w:bCs w:val="0"/>
                <w:caps w:val="0"/>
              </w:rPr>
              <w:t xml:space="preserve"> d. Nr. T- </w:t>
            </w:r>
            <w:r w:rsidR="007211A8">
              <w:rPr>
                <w:b w:val="0"/>
                <w:bCs w:val="0"/>
                <w:caps w:val="0"/>
              </w:rPr>
              <w:t>13</w:t>
            </w:r>
            <w:r w:rsidR="00E8535E">
              <w:rPr>
                <w:b w:val="0"/>
                <w:bCs w:val="0"/>
                <w:caps w:val="0"/>
              </w:rPr>
              <w:t>0</w:t>
            </w:r>
          </w:p>
          <w:p w14:paraId="05D64C84" w14:textId="77777777" w:rsidR="00237A1D" w:rsidRPr="00156E94" w:rsidRDefault="00237A1D" w:rsidP="00F67D96">
            <w:pPr>
              <w:jc w:val="center"/>
            </w:pPr>
            <w:r w:rsidRPr="00156E94">
              <w:rPr>
                <w:rFonts w:ascii="Times New Roman" w:hAnsi="Times New Roman"/>
              </w:rPr>
              <w:t>Pagėgiai</w:t>
            </w:r>
          </w:p>
        </w:tc>
      </w:tr>
    </w:tbl>
    <w:p w14:paraId="49ABD010" w14:textId="77777777" w:rsidR="00237A1D" w:rsidRDefault="00237A1D" w:rsidP="00B56411">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14:paraId="5F59BF77" w14:textId="77777777" w:rsidR="00237A1D" w:rsidRPr="006D251F" w:rsidRDefault="00237A1D" w:rsidP="009B2C43">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 xml:space="preserve">   </w:t>
      </w:r>
      <w:r>
        <w:rPr>
          <w:rFonts w:ascii="Times New Roman" w:hAnsi="Times New Roman"/>
          <w:sz w:val="24"/>
          <w:szCs w:val="24"/>
          <w:lang w:eastAsia="lt-LT"/>
        </w:rPr>
        <w:t xml:space="preserve">      </w:t>
      </w:r>
      <w:r w:rsidRPr="0016640C">
        <w:rPr>
          <w:rFonts w:ascii="Times New Roman" w:hAnsi="Times New Roman"/>
          <w:sz w:val="24"/>
          <w:szCs w:val="24"/>
        </w:rPr>
        <w:t>Vadovaudamasi Lietuvos Respublikos vietos savivaldos įstatymo 18 straipsnio 1 dalimi</w:t>
      </w:r>
      <w:r>
        <w:rPr>
          <w:rFonts w:ascii="Times New Roman" w:hAnsi="Times New Roman"/>
          <w:sz w:val="24"/>
          <w:szCs w:val="24"/>
        </w:rPr>
        <w:t>,</w:t>
      </w:r>
      <w:r w:rsidRPr="0016640C">
        <w:rPr>
          <w:rFonts w:ascii="Times New Roman" w:hAnsi="Times New Roman"/>
          <w:sz w:val="24"/>
          <w:szCs w:val="24"/>
          <w:lang w:eastAsia="lt-LT"/>
        </w:rPr>
        <w:t xml:space="preserve"> Pagėgių savivaldybės</w:t>
      </w:r>
      <w:r w:rsidRPr="006D251F">
        <w:rPr>
          <w:rFonts w:ascii="Times New Roman" w:hAnsi="Times New Roman"/>
          <w:sz w:val="24"/>
          <w:szCs w:val="24"/>
          <w:lang w:eastAsia="lt-LT"/>
        </w:rPr>
        <w:t xml:space="preserve"> taryba</w:t>
      </w:r>
      <w:r>
        <w:rPr>
          <w:rFonts w:ascii="Times New Roman" w:hAnsi="Times New Roman"/>
          <w:sz w:val="24"/>
          <w:szCs w:val="24"/>
          <w:lang w:eastAsia="lt-LT"/>
        </w:rPr>
        <w:t xml:space="preserve">  </w:t>
      </w:r>
      <w:r w:rsidRPr="006D251F">
        <w:rPr>
          <w:rFonts w:ascii="Times New Roman" w:hAnsi="Times New Roman"/>
          <w:spacing w:val="40"/>
          <w:sz w:val="24"/>
          <w:szCs w:val="24"/>
          <w:lang w:eastAsia="lt-LT"/>
        </w:rPr>
        <w:t>nusprendžia:</w:t>
      </w:r>
    </w:p>
    <w:p w14:paraId="11132747" w14:textId="77777777" w:rsidR="00237A1D" w:rsidRDefault="00237A1D" w:rsidP="0016640C">
      <w:pPr>
        <w:spacing w:after="0" w:line="240" w:lineRule="auto"/>
        <w:ind w:firstLine="1296"/>
        <w:jc w:val="both"/>
        <w:rPr>
          <w:rFonts w:ascii="Times New Roman" w:hAnsi="Times New Roman"/>
          <w:color w:val="000000"/>
          <w:sz w:val="24"/>
          <w:szCs w:val="24"/>
          <w:lang w:eastAsia="lt-LT"/>
        </w:rPr>
      </w:pPr>
      <w:r w:rsidRPr="006D251F">
        <w:rPr>
          <w:rFonts w:ascii="Times New Roman" w:hAnsi="Times New Roman"/>
          <w:color w:val="000000"/>
          <w:sz w:val="24"/>
          <w:szCs w:val="24"/>
          <w:lang w:eastAsia="lt-LT"/>
        </w:rPr>
        <w:t xml:space="preserve">1. </w:t>
      </w:r>
      <w:r>
        <w:rPr>
          <w:rFonts w:ascii="Times New Roman" w:hAnsi="Times New Roman"/>
          <w:color w:val="000000"/>
          <w:sz w:val="24"/>
          <w:szCs w:val="24"/>
          <w:lang w:eastAsia="lt-LT"/>
        </w:rPr>
        <w:t>Pakeisti Pagėgių savivaldybės tarybos 2020 m. gruodžio 21 d. sprendimą Nr. T-263 „Dėl pritarimo projekto „Funkcinės zonos Tauragė+ plėtros strategijos pirmaeilių veiksmų įgyvendinimas“ įgyvendinimui ir finansavimui“:</w:t>
      </w:r>
    </w:p>
    <w:p w14:paraId="26D6899D" w14:textId="77777777" w:rsidR="00237A1D" w:rsidRDefault="00237A1D" w:rsidP="0016640C">
      <w:pPr>
        <w:spacing w:after="0" w:line="240" w:lineRule="auto"/>
        <w:ind w:firstLine="1296"/>
        <w:jc w:val="both"/>
        <w:rPr>
          <w:rFonts w:ascii="Times New Roman" w:hAnsi="Times New Roman"/>
          <w:color w:val="000000"/>
          <w:sz w:val="24"/>
          <w:szCs w:val="24"/>
          <w:lang w:eastAsia="lt-LT"/>
        </w:rPr>
      </w:pPr>
      <w:r>
        <w:rPr>
          <w:rFonts w:ascii="Times New Roman" w:hAnsi="Times New Roman"/>
          <w:color w:val="000000"/>
          <w:sz w:val="24"/>
          <w:szCs w:val="24"/>
          <w:lang w:eastAsia="lt-LT"/>
        </w:rPr>
        <w:t>1.1. Pakeisti 2.2 papunktį ir jį išdėstyti taip:</w:t>
      </w:r>
    </w:p>
    <w:p w14:paraId="0F6A1611" w14:textId="77777777" w:rsidR="00237A1D" w:rsidRDefault="00237A1D" w:rsidP="0016640C">
      <w:pPr>
        <w:spacing w:after="0" w:line="240" w:lineRule="auto"/>
        <w:ind w:firstLine="1298"/>
        <w:jc w:val="both"/>
        <w:rPr>
          <w:rFonts w:ascii="Times New Roman" w:hAnsi="Times New Roman"/>
          <w:sz w:val="24"/>
          <w:szCs w:val="24"/>
        </w:rPr>
      </w:pPr>
      <w:r w:rsidRPr="0016640C">
        <w:rPr>
          <w:rFonts w:ascii="Times New Roman" w:hAnsi="Times New Roman"/>
          <w:sz w:val="24"/>
          <w:szCs w:val="24"/>
        </w:rPr>
        <w:t>„2.2. Jurbarko rajono, Pagėgių, Šilalės rajono ir Tauragės rajono savivaldybių administracijos bei  Jurbarko „Ąžuoliuko“ mokykla, uždaroji akcinė bendrovė Jurbarko autobusų p</w:t>
      </w:r>
      <w:r>
        <w:rPr>
          <w:rFonts w:ascii="Times New Roman" w:hAnsi="Times New Roman"/>
          <w:sz w:val="24"/>
          <w:szCs w:val="24"/>
        </w:rPr>
        <w:t>arkas, uždaroji akcinė bendrovė</w:t>
      </w:r>
      <w:r w:rsidRPr="0016640C">
        <w:rPr>
          <w:rFonts w:ascii="Times New Roman" w:hAnsi="Times New Roman"/>
          <w:sz w:val="24"/>
          <w:szCs w:val="24"/>
        </w:rPr>
        <w:t xml:space="preserve"> „Jurbarko vandenys“,</w:t>
      </w:r>
      <w:bookmarkStart w:id="1" w:name="_Hlk74058697"/>
      <w:r>
        <w:rPr>
          <w:rFonts w:ascii="Times New Roman" w:hAnsi="Times New Roman"/>
          <w:sz w:val="24"/>
          <w:szCs w:val="24"/>
        </w:rPr>
        <w:t xml:space="preserve"> </w:t>
      </w:r>
      <w:r w:rsidRPr="0016640C">
        <w:rPr>
          <w:rFonts w:ascii="Times New Roman" w:hAnsi="Times New Roman"/>
          <w:sz w:val="24"/>
          <w:szCs w:val="24"/>
        </w:rPr>
        <w:t>uždaroji akcinė bendrovė „Pagėgių komunalinis ūkis“</w:t>
      </w:r>
      <w:bookmarkEnd w:id="1"/>
      <w:r w:rsidRPr="0016640C">
        <w:rPr>
          <w:rFonts w:ascii="Times New Roman" w:hAnsi="Times New Roman"/>
          <w:sz w:val="24"/>
          <w:szCs w:val="24"/>
        </w:rPr>
        <w:t xml:space="preserve"> ir viešoji įstaiga „Žaliasis regio</w:t>
      </w:r>
      <w:r>
        <w:rPr>
          <w:rFonts w:ascii="Times New Roman" w:hAnsi="Times New Roman"/>
          <w:sz w:val="24"/>
          <w:szCs w:val="24"/>
        </w:rPr>
        <w:t>nas“ būtų Projekto partneriais“.</w:t>
      </w:r>
    </w:p>
    <w:p w14:paraId="73DD4F55" w14:textId="77777777" w:rsidR="00237A1D" w:rsidRDefault="00237A1D" w:rsidP="0016640C">
      <w:pPr>
        <w:spacing w:after="0" w:line="240" w:lineRule="auto"/>
        <w:ind w:firstLine="1298"/>
        <w:jc w:val="both"/>
        <w:rPr>
          <w:rFonts w:ascii="Times New Roman" w:hAnsi="Times New Roman"/>
          <w:sz w:val="24"/>
          <w:szCs w:val="24"/>
        </w:rPr>
      </w:pPr>
      <w:r>
        <w:rPr>
          <w:rFonts w:ascii="Times New Roman" w:hAnsi="Times New Roman"/>
          <w:sz w:val="24"/>
          <w:szCs w:val="24"/>
        </w:rPr>
        <w:t xml:space="preserve">1.2. </w:t>
      </w:r>
      <w:r w:rsidRPr="009B2C43">
        <w:rPr>
          <w:rFonts w:ascii="Times New Roman" w:hAnsi="Times New Roman"/>
          <w:sz w:val="24"/>
          <w:szCs w:val="24"/>
        </w:rPr>
        <w:t xml:space="preserve">Papildyti nauju </w:t>
      </w:r>
      <w:r>
        <w:rPr>
          <w:rFonts w:ascii="Times New Roman" w:hAnsi="Times New Roman"/>
          <w:sz w:val="24"/>
          <w:szCs w:val="24"/>
        </w:rPr>
        <w:t>5</w:t>
      </w:r>
      <w:r w:rsidRPr="009B2C43">
        <w:rPr>
          <w:rFonts w:ascii="Times New Roman" w:hAnsi="Times New Roman"/>
          <w:sz w:val="24"/>
          <w:szCs w:val="24"/>
        </w:rPr>
        <w:t xml:space="preserve"> punktu:</w:t>
      </w:r>
      <w:r>
        <w:rPr>
          <w:rFonts w:ascii="Times New Roman" w:hAnsi="Times New Roman"/>
          <w:sz w:val="24"/>
          <w:szCs w:val="24"/>
        </w:rPr>
        <w:t xml:space="preserve"> </w:t>
      </w:r>
    </w:p>
    <w:p w14:paraId="0C3962D3" w14:textId="77777777" w:rsidR="00237A1D" w:rsidRDefault="00237A1D" w:rsidP="0016640C">
      <w:pPr>
        <w:spacing w:after="0" w:line="240" w:lineRule="auto"/>
        <w:ind w:firstLine="1298"/>
        <w:jc w:val="both"/>
        <w:rPr>
          <w:rFonts w:ascii="Times New Roman" w:hAnsi="Times New Roman"/>
          <w:bCs/>
          <w:sz w:val="24"/>
          <w:szCs w:val="24"/>
        </w:rPr>
      </w:pPr>
      <w:r>
        <w:rPr>
          <w:rFonts w:ascii="Times New Roman" w:hAnsi="Times New Roman"/>
          <w:sz w:val="24"/>
          <w:szCs w:val="24"/>
        </w:rPr>
        <w:t xml:space="preserve">„5. </w:t>
      </w:r>
      <w:r w:rsidRPr="00CA1B92">
        <w:rPr>
          <w:rFonts w:ascii="Times New Roman" w:hAnsi="Times New Roman"/>
          <w:bCs/>
          <w:sz w:val="24"/>
          <w:szCs w:val="24"/>
        </w:rPr>
        <w:t>Pritarti Jungtinės veiklos (partnerystės) sutarties projektui (pridedama)</w:t>
      </w:r>
      <w:r>
        <w:rPr>
          <w:rFonts w:ascii="Times New Roman" w:hAnsi="Times New Roman"/>
          <w:bCs/>
          <w:sz w:val="24"/>
          <w:szCs w:val="24"/>
        </w:rPr>
        <w:t>“.</w:t>
      </w:r>
    </w:p>
    <w:p w14:paraId="1090DE58" w14:textId="77777777" w:rsidR="00237A1D" w:rsidRPr="0016640C" w:rsidRDefault="00237A1D" w:rsidP="0016640C">
      <w:pPr>
        <w:spacing w:after="0" w:line="240" w:lineRule="auto"/>
        <w:ind w:firstLine="1298"/>
        <w:jc w:val="both"/>
        <w:rPr>
          <w:rFonts w:ascii="Times New Roman" w:hAnsi="Times New Roman"/>
          <w:sz w:val="24"/>
          <w:szCs w:val="24"/>
        </w:rPr>
      </w:pPr>
      <w:r>
        <w:rPr>
          <w:rFonts w:ascii="Times New Roman" w:hAnsi="Times New Roman"/>
          <w:bCs/>
          <w:sz w:val="24"/>
          <w:szCs w:val="24"/>
        </w:rPr>
        <w:t>1.3. Buvusį 5 punktą laikyti atitinkamai 6 punktu.</w:t>
      </w:r>
    </w:p>
    <w:p w14:paraId="20AE9775" w14:textId="77777777" w:rsidR="00237A1D" w:rsidRPr="00A03A2B" w:rsidRDefault="00237A1D" w:rsidP="0016640C">
      <w:pPr>
        <w:spacing w:after="0" w:line="240" w:lineRule="auto"/>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Pagėgių savivaldybės interneto svetainėje </w:t>
      </w:r>
      <w:r w:rsidRPr="00131A11">
        <w:rPr>
          <w:rFonts w:ascii="Times New Roman" w:hAnsi="Times New Roman"/>
          <w:sz w:val="24"/>
          <w:szCs w:val="24"/>
        </w:rPr>
        <w:t>www.pagegiai.lt</w:t>
      </w:r>
      <w:r w:rsidRPr="00A03A2B">
        <w:rPr>
          <w:rFonts w:ascii="Times New Roman" w:hAnsi="Times New Roman"/>
          <w:sz w:val="24"/>
          <w:szCs w:val="24"/>
        </w:rPr>
        <w:t>.</w:t>
      </w:r>
    </w:p>
    <w:p w14:paraId="64F533E6" w14:textId="03D15D9D" w:rsidR="00237A1D" w:rsidRDefault="00237A1D" w:rsidP="0016640C">
      <w:pPr>
        <w:tabs>
          <w:tab w:val="left" w:pos="0"/>
          <w:tab w:val="left" w:pos="851"/>
          <w:tab w:val="left" w:pos="1418"/>
        </w:tabs>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w:t>
      </w:r>
      <w:r w:rsidR="00E8535E">
        <w:rPr>
          <w:rFonts w:ascii="Times New Roman" w:hAnsi="Times New Roman"/>
          <w:sz w:val="24"/>
          <w:szCs w:val="24"/>
        </w:rPr>
        <w:t xml:space="preserve"> </w:t>
      </w:r>
      <w:r w:rsidRPr="00A03A2B">
        <w:rPr>
          <w:rFonts w:ascii="Times New Roman" w:hAnsi="Times New Roman"/>
          <w:sz w:val="24"/>
          <w:szCs w:val="24"/>
        </w:rPr>
        <w:t>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DD4FAF0" w14:textId="77777777" w:rsidR="00237A1D" w:rsidRDefault="00237A1D" w:rsidP="006D251F">
      <w:pPr>
        <w:tabs>
          <w:tab w:val="left" w:pos="0"/>
          <w:tab w:val="left" w:pos="851"/>
          <w:tab w:val="left" w:pos="1560"/>
        </w:tabs>
        <w:spacing w:after="0" w:line="360" w:lineRule="auto"/>
        <w:ind w:right="-142"/>
        <w:jc w:val="both"/>
        <w:rPr>
          <w:rFonts w:ascii="Times New Roman" w:hAnsi="Times New Roman"/>
          <w:sz w:val="24"/>
          <w:szCs w:val="24"/>
        </w:rPr>
      </w:pPr>
    </w:p>
    <w:p w14:paraId="5EAB90BE" w14:textId="58B4B101" w:rsidR="00237A1D" w:rsidRDefault="00237A1D" w:rsidP="006D251F">
      <w:pPr>
        <w:spacing w:after="0" w:line="240" w:lineRule="auto"/>
        <w:jc w:val="both"/>
        <w:rPr>
          <w:rFonts w:ascii="Times New Roman" w:hAnsi="Times New Roman"/>
          <w:sz w:val="24"/>
          <w:szCs w:val="24"/>
        </w:rPr>
      </w:pPr>
    </w:p>
    <w:p w14:paraId="26F75D77" w14:textId="7AC9597F" w:rsidR="00E8535E" w:rsidRDefault="00E8535E" w:rsidP="006D251F">
      <w:pPr>
        <w:spacing w:after="0" w:line="240" w:lineRule="auto"/>
        <w:jc w:val="both"/>
        <w:rPr>
          <w:rFonts w:ascii="Times New Roman" w:hAnsi="Times New Roman"/>
          <w:sz w:val="24"/>
          <w:szCs w:val="24"/>
        </w:rPr>
      </w:pPr>
    </w:p>
    <w:p w14:paraId="197B50FB" w14:textId="3ED3862A" w:rsidR="00E8535E" w:rsidRDefault="00E8535E" w:rsidP="006D251F">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3F645CAE" w14:textId="77777777" w:rsidR="00237A1D" w:rsidRDefault="00237A1D" w:rsidP="005024DC">
      <w:pPr>
        <w:tabs>
          <w:tab w:val="left" w:pos="993"/>
        </w:tabs>
        <w:spacing w:after="0" w:line="240" w:lineRule="auto"/>
        <w:ind w:left="6660"/>
        <w:jc w:val="both"/>
        <w:rPr>
          <w:rFonts w:ascii="Times New Roman" w:hAnsi="Times New Roman"/>
          <w:color w:val="000000"/>
          <w:sz w:val="24"/>
          <w:szCs w:val="24"/>
        </w:rPr>
      </w:pPr>
    </w:p>
    <w:p w14:paraId="08446245" w14:textId="77777777" w:rsidR="00237A1D" w:rsidRDefault="00237A1D" w:rsidP="005024DC">
      <w:pPr>
        <w:tabs>
          <w:tab w:val="left" w:pos="993"/>
        </w:tabs>
        <w:spacing w:after="0" w:line="240" w:lineRule="auto"/>
        <w:ind w:left="6660"/>
        <w:jc w:val="both"/>
        <w:rPr>
          <w:rFonts w:ascii="Times New Roman" w:hAnsi="Times New Roman"/>
          <w:color w:val="000000"/>
          <w:sz w:val="24"/>
          <w:szCs w:val="24"/>
        </w:rPr>
      </w:pPr>
    </w:p>
    <w:p w14:paraId="427AA97D" w14:textId="53CEDB6A" w:rsidR="00237A1D" w:rsidRDefault="00237A1D" w:rsidP="005024DC">
      <w:pPr>
        <w:tabs>
          <w:tab w:val="left" w:pos="993"/>
        </w:tabs>
        <w:spacing w:after="0" w:line="240" w:lineRule="auto"/>
        <w:ind w:left="6660"/>
        <w:jc w:val="both"/>
        <w:rPr>
          <w:rFonts w:ascii="Times New Roman" w:hAnsi="Times New Roman"/>
          <w:color w:val="000000"/>
          <w:sz w:val="24"/>
          <w:szCs w:val="24"/>
        </w:rPr>
      </w:pPr>
    </w:p>
    <w:p w14:paraId="41C44966" w14:textId="2240AA5E"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25D4A999" w14:textId="6A7B1710"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0F30C1C4" w14:textId="5C8646D5"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26582FEC" w14:textId="203342B5"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6992E8A7" w14:textId="43F432C6"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0A4CA32F" w14:textId="391CFFF7"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289481EC" w14:textId="6448F062"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5D3ABB8A" w14:textId="77777777" w:rsidR="00E8535E" w:rsidRDefault="00E8535E" w:rsidP="005024DC">
      <w:pPr>
        <w:tabs>
          <w:tab w:val="left" w:pos="993"/>
        </w:tabs>
        <w:spacing w:after="0" w:line="240" w:lineRule="auto"/>
        <w:ind w:left="6660"/>
        <w:jc w:val="both"/>
        <w:rPr>
          <w:rFonts w:ascii="Times New Roman" w:hAnsi="Times New Roman"/>
          <w:color w:val="000000"/>
          <w:sz w:val="24"/>
          <w:szCs w:val="24"/>
        </w:rPr>
      </w:pPr>
    </w:p>
    <w:p w14:paraId="489CCE70" w14:textId="77777777" w:rsidR="00237A1D" w:rsidRDefault="00237A1D" w:rsidP="005024DC">
      <w:pPr>
        <w:spacing w:after="0" w:line="240" w:lineRule="auto"/>
        <w:rPr>
          <w:rFonts w:ascii="Times New Roman" w:hAnsi="Times New Roman"/>
          <w:color w:val="000000"/>
          <w:sz w:val="24"/>
          <w:szCs w:val="24"/>
        </w:rPr>
      </w:pPr>
    </w:p>
    <w:p w14:paraId="42A86F16" w14:textId="77777777" w:rsidR="00237A1D" w:rsidRPr="00F804DD" w:rsidRDefault="00237A1D" w:rsidP="00F804DD">
      <w:pPr>
        <w:jc w:val="center"/>
        <w:rPr>
          <w:rFonts w:ascii="Times New Roman" w:hAnsi="Times New Roman"/>
          <w:b/>
          <w:sz w:val="24"/>
          <w:szCs w:val="24"/>
        </w:rPr>
      </w:pPr>
      <w:r w:rsidRPr="00F804DD">
        <w:rPr>
          <w:rFonts w:ascii="Times New Roman" w:hAnsi="Times New Roman"/>
          <w:b/>
          <w:bCs/>
          <w:sz w:val="24"/>
          <w:szCs w:val="24"/>
        </w:rPr>
        <w:lastRenderedPageBreak/>
        <w:t>JUNGTINĖS VEIKLOS (PARTNERYSTĖS) SUTARTIS</w:t>
      </w:r>
    </w:p>
    <w:p w14:paraId="52BA7502" w14:textId="77777777" w:rsidR="00237A1D" w:rsidRPr="00F804DD" w:rsidRDefault="00237A1D" w:rsidP="00F804DD">
      <w:pPr>
        <w:jc w:val="center"/>
        <w:rPr>
          <w:rFonts w:ascii="Times New Roman" w:hAnsi="Times New Roman"/>
          <w:b/>
          <w:bCs/>
          <w:sz w:val="24"/>
          <w:szCs w:val="24"/>
        </w:rPr>
      </w:pPr>
      <w:r w:rsidRPr="00F804DD">
        <w:rPr>
          <w:rFonts w:ascii="Times New Roman" w:hAnsi="Times New Roman"/>
          <w:b/>
          <w:sz w:val="24"/>
          <w:szCs w:val="24"/>
        </w:rPr>
        <w:t>ĮGYVENDINANT PROJEKTĄ „</w:t>
      </w:r>
      <w:r w:rsidRPr="00F804DD">
        <w:rPr>
          <w:rFonts w:ascii="Times New Roman" w:hAnsi="Times New Roman"/>
          <w:b/>
          <w:bCs/>
          <w:sz w:val="24"/>
          <w:szCs w:val="24"/>
        </w:rPr>
        <w:t>FUNKCINĖS ZONOS TAURAGĖ+ PLĖTROS STRATEGIJOS PIRMAEILIŲ VEIKSMŲ ĮGYVENDINIMAS</w:t>
      </w:r>
      <w:r w:rsidRPr="00F804DD">
        <w:rPr>
          <w:rFonts w:ascii="Times New Roman" w:hAnsi="Times New Roman"/>
          <w:b/>
          <w:sz w:val="24"/>
          <w:szCs w:val="24"/>
        </w:rPr>
        <w:t xml:space="preserve">“ </w:t>
      </w:r>
    </w:p>
    <w:p w14:paraId="5627BBA5" w14:textId="77777777" w:rsidR="00237A1D" w:rsidRPr="00F804DD" w:rsidRDefault="00237A1D" w:rsidP="00F804DD">
      <w:pPr>
        <w:jc w:val="center"/>
        <w:rPr>
          <w:rFonts w:ascii="Times New Roman" w:hAnsi="Times New Roman"/>
          <w:b/>
          <w:bCs/>
          <w:sz w:val="24"/>
          <w:szCs w:val="24"/>
        </w:rPr>
      </w:pPr>
    </w:p>
    <w:p w14:paraId="4D5694B0" w14:textId="77777777" w:rsidR="00237A1D" w:rsidRPr="00F804DD" w:rsidRDefault="00237A1D" w:rsidP="00F804DD">
      <w:pPr>
        <w:jc w:val="center"/>
        <w:rPr>
          <w:rFonts w:ascii="Times New Roman" w:hAnsi="Times New Roman"/>
          <w:sz w:val="24"/>
          <w:szCs w:val="24"/>
        </w:rPr>
      </w:pPr>
      <w:r w:rsidRPr="00F804DD">
        <w:rPr>
          <w:rFonts w:ascii="Times New Roman" w:hAnsi="Times New Roman"/>
          <w:sz w:val="24"/>
          <w:szCs w:val="24"/>
        </w:rPr>
        <w:t>2021 m. ______________ d. Nr. ________</w:t>
      </w:r>
    </w:p>
    <w:p w14:paraId="0D93056C" w14:textId="77777777" w:rsidR="00237A1D" w:rsidRPr="00F804DD" w:rsidRDefault="00237A1D" w:rsidP="00037073">
      <w:pPr>
        <w:jc w:val="center"/>
        <w:rPr>
          <w:rFonts w:ascii="Times New Roman" w:hAnsi="Times New Roman"/>
          <w:sz w:val="24"/>
          <w:szCs w:val="24"/>
        </w:rPr>
      </w:pPr>
      <w:r w:rsidRPr="00F804DD">
        <w:rPr>
          <w:rFonts w:ascii="Times New Roman" w:hAnsi="Times New Roman"/>
          <w:sz w:val="24"/>
          <w:szCs w:val="24"/>
        </w:rPr>
        <w:t>Tauragė</w:t>
      </w:r>
    </w:p>
    <w:p w14:paraId="5C43BFC6" w14:textId="77777777" w:rsidR="00237A1D" w:rsidRPr="00F804DD" w:rsidRDefault="00237A1D" w:rsidP="00F804DD">
      <w:pPr>
        <w:jc w:val="center"/>
        <w:rPr>
          <w:rFonts w:ascii="Times New Roman" w:hAnsi="Times New Roman"/>
          <w:sz w:val="24"/>
          <w:szCs w:val="24"/>
        </w:rPr>
      </w:pPr>
    </w:p>
    <w:p w14:paraId="2E20E9F8" w14:textId="77777777" w:rsidR="00237A1D" w:rsidRPr="00F804DD" w:rsidRDefault="00237A1D" w:rsidP="00F804DD">
      <w:pPr>
        <w:widowControl w:val="0"/>
        <w:tabs>
          <w:tab w:val="left" w:pos="1026"/>
          <w:tab w:val="center" w:pos="4153"/>
          <w:tab w:val="right" w:pos="8306"/>
        </w:tabs>
        <w:spacing w:after="0"/>
        <w:ind w:firstLine="684"/>
        <w:jc w:val="both"/>
        <w:rPr>
          <w:rFonts w:ascii="Times New Roman" w:hAnsi="Times New Roman"/>
          <w:sz w:val="24"/>
          <w:szCs w:val="24"/>
        </w:rPr>
      </w:pPr>
      <w:r w:rsidRPr="00F804DD">
        <w:rPr>
          <w:rFonts w:ascii="Times New Roman" w:hAnsi="Times New Roman"/>
          <w:bCs/>
          <w:sz w:val="24"/>
          <w:szCs w:val="24"/>
        </w:rPr>
        <w:t xml:space="preserve">Mes, </w:t>
      </w:r>
      <w:r w:rsidRPr="00F804DD">
        <w:rPr>
          <w:rFonts w:ascii="Times New Roman" w:hAnsi="Times New Roman"/>
          <w:b/>
          <w:sz w:val="24"/>
          <w:szCs w:val="24"/>
        </w:rPr>
        <w:t xml:space="preserve">Tauragės rajono savivaldybės administracija, </w:t>
      </w:r>
      <w:r w:rsidRPr="00F804DD">
        <w:rPr>
          <w:rFonts w:ascii="Times New Roman" w:hAnsi="Times New Roman"/>
          <w:sz w:val="24"/>
          <w:szCs w:val="24"/>
        </w:rPr>
        <w:t>projekto ,,Funkcinės zonos Tauragė+ plėtros strategijos pirmaeilių veiksmų įgyvendinimas“ vykdytoja</w:t>
      </w:r>
      <w:r w:rsidRPr="00F804DD">
        <w:rPr>
          <w:rFonts w:ascii="Times New Roman" w:hAnsi="Times New Roman"/>
          <w:bCs/>
          <w:sz w:val="24"/>
          <w:szCs w:val="24"/>
        </w:rPr>
        <w:t xml:space="preserve">, </w:t>
      </w:r>
      <w:r w:rsidRPr="00F804DD">
        <w:rPr>
          <w:rFonts w:ascii="Times New Roman" w:hAnsi="Times New Roman"/>
          <w:sz w:val="24"/>
          <w:szCs w:val="24"/>
        </w:rPr>
        <w:t xml:space="preserve">juridinio asmens kodas 188737457, kurios registruota buveinė yra Respublikos g. 2, Tauragė, duomenys apie įstaigą kaupiami ir saugomi Lietuvos Respublikos juridinių asmenų registre, atstovaujama administracijos direktorės  Gintarės Rakauskienės, veikiančio(s) pagal administracijos nuostatus (toliau – </w:t>
      </w:r>
      <w:r w:rsidRPr="00F804DD">
        <w:rPr>
          <w:rFonts w:ascii="Times New Roman" w:hAnsi="Times New Roman"/>
          <w:b/>
          <w:bCs/>
          <w:sz w:val="24"/>
          <w:szCs w:val="24"/>
        </w:rPr>
        <w:t>Partneris 1),</w:t>
      </w:r>
      <w:r w:rsidRPr="00F804DD">
        <w:rPr>
          <w:rFonts w:ascii="Times New Roman" w:hAnsi="Times New Roman"/>
          <w:sz w:val="24"/>
          <w:szCs w:val="24"/>
        </w:rPr>
        <w:t xml:space="preserve"> ir</w:t>
      </w:r>
    </w:p>
    <w:p w14:paraId="3FBC9D2B"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Jurbarko rajono savivaldybės administracija, </w:t>
      </w:r>
      <w:r w:rsidRPr="00F804DD">
        <w:rPr>
          <w:rFonts w:ascii="Times New Roman" w:hAnsi="Times New Roman"/>
          <w:sz w:val="24"/>
          <w:szCs w:val="24"/>
        </w:rPr>
        <w:t xml:space="preserve">juridinio asmens kodas 188713933, kurios registruota buveinė yra Dariaus ir Girėno g. 96, 74187 Jurbarkas, duomenys apie įstaigą kaupiami ir saugomi Lietuvos Respublikos juridinių asmenų registre, atstovaujama administracijos direktoriaus ___________________, veikiančio(s) pagal administracijos nuostatus (toliau – </w:t>
      </w:r>
      <w:r w:rsidRPr="00F804DD">
        <w:rPr>
          <w:rFonts w:ascii="Times New Roman" w:hAnsi="Times New Roman"/>
          <w:b/>
          <w:sz w:val="24"/>
          <w:szCs w:val="24"/>
        </w:rPr>
        <w:t>Partneris 2</w:t>
      </w:r>
      <w:r w:rsidRPr="00F804DD">
        <w:rPr>
          <w:rFonts w:ascii="Times New Roman" w:hAnsi="Times New Roman"/>
          <w:sz w:val="24"/>
          <w:szCs w:val="24"/>
        </w:rPr>
        <w:t xml:space="preserve">), </w:t>
      </w:r>
    </w:p>
    <w:p w14:paraId="41E65ECD"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3DCFB2B1"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Šilalės rajono savivaldybės administracija,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___________________________ (toliau – </w:t>
      </w:r>
      <w:r w:rsidRPr="00F804DD">
        <w:rPr>
          <w:rFonts w:ascii="Times New Roman" w:hAnsi="Times New Roman"/>
          <w:b/>
          <w:sz w:val="24"/>
          <w:szCs w:val="24"/>
        </w:rPr>
        <w:t>Partneris 3</w:t>
      </w:r>
      <w:r w:rsidRPr="00F804DD">
        <w:rPr>
          <w:rFonts w:ascii="Times New Roman" w:hAnsi="Times New Roman"/>
          <w:sz w:val="24"/>
          <w:szCs w:val="24"/>
        </w:rPr>
        <w:t xml:space="preserve">), </w:t>
      </w:r>
    </w:p>
    <w:p w14:paraId="6407106F"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7E0E4DE2"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Pagėgių savivaldybės administracija,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___________________________ (toliau – </w:t>
      </w:r>
      <w:r w:rsidRPr="00F804DD">
        <w:rPr>
          <w:rFonts w:ascii="Times New Roman" w:hAnsi="Times New Roman"/>
          <w:b/>
          <w:sz w:val="24"/>
          <w:szCs w:val="24"/>
        </w:rPr>
        <w:t>Partneris 4</w:t>
      </w:r>
      <w:r w:rsidRPr="00F804DD">
        <w:rPr>
          <w:rFonts w:ascii="Times New Roman" w:hAnsi="Times New Roman"/>
          <w:sz w:val="24"/>
          <w:szCs w:val="24"/>
        </w:rPr>
        <w:t xml:space="preserve">), </w:t>
      </w:r>
    </w:p>
    <w:p w14:paraId="05CED5F6"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6AF2DF69"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viešoji įstaiga ,,Žaliasis regionas“ ,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___________________________ (toliau – </w:t>
      </w:r>
      <w:r w:rsidRPr="00F804DD">
        <w:rPr>
          <w:rFonts w:ascii="Times New Roman" w:hAnsi="Times New Roman"/>
          <w:b/>
          <w:sz w:val="24"/>
          <w:szCs w:val="24"/>
        </w:rPr>
        <w:t>Partneris 5</w:t>
      </w:r>
      <w:r w:rsidRPr="00F804DD">
        <w:rPr>
          <w:rFonts w:ascii="Times New Roman" w:hAnsi="Times New Roman"/>
          <w:sz w:val="24"/>
          <w:szCs w:val="24"/>
        </w:rPr>
        <w:t xml:space="preserve">), </w:t>
      </w:r>
    </w:p>
    <w:p w14:paraId="02719CF5"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5B9F265D"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uždaroji akcinė bendrovė Jurbarko autobusų parkas,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 (toliau – </w:t>
      </w:r>
      <w:r w:rsidRPr="00F804DD">
        <w:rPr>
          <w:rFonts w:ascii="Times New Roman" w:hAnsi="Times New Roman"/>
          <w:b/>
          <w:sz w:val="24"/>
          <w:szCs w:val="24"/>
        </w:rPr>
        <w:t>Partneris 6</w:t>
      </w:r>
      <w:r w:rsidRPr="00F804DD">
        <w:rPr>
          <w:rFonts w:ascii="Times New Roman" w:hAnsi="Times New Roman"/>
          <w:sz w:val="24"/>
          <w:szCs w:val="24"/>
        </w:rPr>
        <w:t xml:space="preserve">), </w:t>
      </w:r>
    </w:p>
    <w:p w14:paraId="038FA2F2"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386ACA46"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uždaroji akcinė bendrovė „Jurbarko vandenys“,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___________________________ (toliau – </w:t>
      </w:r>
      <w:r w:rsidRPr="00F804DD">
        <w:rPr>
          <w:rFonts w:ascii="Times New Roman" w:hAnsi="Times New Roman"/>
          <w:b/>
          <w:sz w:val="24"/>
          <w:szCs w:val="24"/>
        </w:rPr>
        <w:t>Partneris 7</w:t>
      </w:r>
      <w:r w:rsidRPr="00F804DD">
        <w:rPr>
          <w:rFonts w:ascii="Times New Roman" w:hAnsi="Times New Roman"/>
          <w:sz w:val="24"/>
          <w:szCs w:val="24"/>
        </w:rPr>
        <w:t xml:space="preserve">), </w:t>
      </w:r>
    </w:p>
    <w:p w14:paraId="73DEA748"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3FC47CC7"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sz w:val="24"/>
          <w:szCs w:val="24"/>
        </w:rPr>
        <w:t xml:space="preserve">Jurbarko „Ąžuoliuko“ mokykla, </w:t>
      </w:r>
      <w:r w:rsidRPr="00F804DD">
        <w:rPr>
          <w:rFonts w:ascii="Times New Roman" w:hAnsi="Times New Roman"/>
          <w:sz w:val="24"/>
          <w:szCs w:val="24"/>
        </w:rPr>
        <w:t xml:space="preserve">juridinio asmens kodas _______________, kurios registruota buveinė yra __________________, duomenys apie įstaigą kaupiami ir saugomi Lietuvos </w:t>
      </w:r>
      <w:r w:rsidRPr="00F804DD">
        <w:rPr>
          <w:rFonts w:ascii="Times New Roman" w:hAnsi="Times New Roman"/>
          <w:sz w:val="24"/>
          <w:szCs w:val="24"/>
        </w:rPr>
        <w:lastRenderedPageBreak/>
        <w:t xml:space="preserve">Respublikos juridinių asmenų registre, atstovaujama(s) ___________________, veikiančio(s) pagal ___________________________ (toliau – </w:t>
      </w:r>
      <w:r w:rsidRPr="00F804DD">
        <w:rPr>
          <w:rFonts w:ascii="Times New Roman" w:hAnsi="Times New Roman"/>
          <w:b/>
          <w:sz w:val="24"/>
          <w:szCs w:val="24"/>
        </w:rPr>
        <w:t>Partneris 8</w:t>
      </w:r>
      <w:r w:rsidRPr="00F804DD">
        <w:rPr>
          <w:rFonts w:ascii="Times New Roman" w:hAnsi="Times New Roman"/>
          <w:sz w:val="24"/>
          <w:szCs w:val="24"/>
        </w:rPr>
        <w:t xml:space="preserve">), </w:t>
      </w:r>
    </w:p>
    <w:p w14:paraId="6FF3AF70"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729E5106" w14:textId="77777777" w:rsidR="00237A1D" w:rsidRDefault="00237A1D" w:rsidP="00F804DD">
      <w:pPr>
        <w:widowControl w:val="0"/>
        <w:tabs>
          <w:tab w:val="left" w:pos="1026"/>
          <w:tab w:val="center" w:pos="4153"/>
          <w:tab w:val="right" w:pos="8306"/>
        </w:tabs>
        <w:spacing w:after="0"/>
        <w:jc w:val="both"/>
        <w:rPr>
          <w:rFonts w:ascii="Times New Roman" w:hAnsi="Times New Roman"/>
          <w:sz w:val="24"/>
          <w:szCs w:val="24"/>
        </w:rPr>
      </w:pPr>
      <w:r w:rsidRPr="00F804DD">
        <w:rPr>
          <w:rFonts w:ascii="Times New Roman" w:hAnsi="Times New Roman"/>
          <w:b/>
          <w:bCs/>
          <w:sz w:val="24"/>
          <w:szCs w:val="24"/>
        </w:rPr>
        <w:t>uždaroji akcinė bendrovė „Pagėgių komunalinis ūkis“</w:t>
      </w:r>
      <w:r w:rsidRPr="00F804DD">
        <w:rPr>
          <w:rFonts w:ascii="Times New Roman" w:hAnsi="Times New Roman"/>
          <w:b/>
          <w:sz w:val="24"/>
          <w:szCs w:val="24"/>
        </w:rPr>
        <w:t xml:space="preserve">, </w:t>
      </w:r>
      <w:r w:rsidRPr="00F804DD">
        <w:rPr>
          <w:rFonts w:ascii="Times New Roman" w:hAnsi="Times New Roman"/>
          <w:sz w:val="24"/>
          <w:szCs w:val="24"/>
        </w:rPr>
        <w:t xml:space="preserve">juridinio asmens kodas _______________, kurios registruota buveinė yra __________________, duomenys apie įstaigą kaupiami ir saugomi Lietuvos Respublikos juridinių asmenų registre, atstovaujama(s) ___________________, veikiančio(s) pagal ___________________________ (toliau – </w:t>
      </w:r>
      <w:r w:rsidRPr="00F804DD">
        <w:rPr>
          <w:rFonts w:ascii="Times New Roman" w:hAnsi="Times New Roman"/>
          <w:b/>
          <w:sz w:val="24"/>
          <w:szCs w:val="24"/>
        </w:rPr>
        <w:t>Partneris 9</w:t>
      </w:r>
      <w:r w:rsidRPr="00F804DD">
        <w:rPr>
          <w:rFonts w:ascii="Times New Roman" w:hAnsi="Times New Roman"/>
          <w:sz w:val="24"/>
          <w:szCs w:val="24"/>
        </w:rPr>
        <w:t xml:space="preserve">), </w:t>
      </w:r>
    </w:p>
    <w:p w14:paraId="3E973E67" w14:textId="77777777" w:rsidR="00237A1D" w:rsidRPr="00F804DD" w:rsidRDefault="00237A1D" w:rsidP="00F804DD">
      <w:pPr>
        <w:widowControl w:val="0"/>
        <w:tabs>
          <w:tab w:val="left" w:pos="1026"/>
          <w:tab w:val="center" w:pos="4153"/>
          <w:tab w:val="right" w:pos="8306"/>
        </w:tabs>
        <w:spacing w:after="0"/>
        <w:jc w:val="both"/>
        <w:rPr>
          <w:rFonts w:ascii="Times New Roman" w:hAnsi="Times New Roman"/>
          <w:sz w:val="24"/>
          <w:szCs w:val="24"/>
        </w:rPr>
      </w:pPr>
    </w:p>
    <w:p w14:paraId="4B41CC8F" w14:textId="77777777" w:rsidR="00237A1D" w:rsidRPr="00F804DD" w:rsidRDefault="00237A1D" w:rsidP="00F804DD">
      <w:pPr>
        <w:widowControl w:val="0"/>
        <w:tabs>
          <w:tab w:val="left" w:pos="1026"/>
          <w:tab w:val="center" w:pos="4153"/>
          <w:tab w:val="right" w:pos="8306"/>
        </w:tabs>
        <w:spacing w:after="0"/>
        <w:ind w:firstLine="684"/>
        <w:jc w:val="both"/>
        <w:rPr>
          <w:rFonts w:ascii="Times New Roman" w:hAnsi="Times New Roman"/>
          <w:sz w:val="24"/>
          <w:szCs w:val="24"/>
        </w:rPr>
      </w:pPr>
      <w:r w:rsidRPr="00F804DD">
        <w:rPr>
          <w:rFonts w:ascii="Times New Roman" w:hAnsi="Times New Roman"/>
          <w:sz w:val="24"/>
          <w:szCs w:val="24"/>
        </w:rPr>
        <w:t xml:space="preserve">Partneris 1, </w:t>
      </w:r>
      <w:bookmarkStart w:id="2" w:name="_Hlk69396985"/>
      <w:bookmarkStart w:id="3" w:name="_Hlk71271307"/>
      <w:r w:rsidRPr="00F804DD">
        <w:rPr>
          <w:rFonts w:ascii="Times New Roman" w:hAnsi="Times New Roman"/>
          <w:sz w:val="24"/>
          <w:szCs w:val="24"/>
        </w:rPr>
        <w:t>Partneris</w:t>
      </w:r>
      <w:bookmarkEnd w:id="2"/>
      <w:r w:rsidRPr="00F804DD">
        <w:rPr>
          <w:rFonts w:ascii="Times New Roman" w:hAnsi="Times New Roman"/>
          <w:sz w:val="24"/>
          <w:szCs w:val="24"/>
        </w:rPr>
        <w:t xml:space="preserve"> 2, Partneris 3, Partneris 4, Partneris 5, Partneris 6, Partneris 7, Partneris 8, Partneris 9 </w:t>
      </w:r>
      <w:bookmarkEnd w:id="3"/>
      <w:r w:rsidRPr="00F804DD">
        <w:rPr>
          <w:rFonts w:ascii="Times New Roman" w:hAnsi="Times New Roman"/>
          <w:sz w:val="24"/>
          <w:szCs w:val="24"/>
        </w:rPr>
        <w:t>kartu toliau vadinami – Partneriais,</w:t>
      </w:r>
    </w:p>
    <w:p w14:paraId="36516D4E" w14:textId="77777777" w:rsidR="00237A1D" w:rsidRPr="00F804DD" w:rsidRDefault="00237A1D" w:rsidP="00F804DD">
      <w:pPr>
        <w:spacing w:after="0"/>
        <w:jc w:val="both"/>
        <w:rPr>
          <w:rFonts w:ascii="Times New Roman" w:hAnsi="Times New Roman"/>
          <w:sz w:val="24"/>
          <w:szCs w:val="24"/>
        </w:rPr>
      </w:pPr>
      <w:r w:rsidRPr="00F804DD">
        <w:rPr>
          <w:rFonts w:ascii="Times New Roman" w:hAnsi="Times New Roman"/>
          <w:b/>
          <w:bCs/>
          <w:sz w:val="24"/>
          <w:szCs w:val="24"/>
        </w:rPr>
        <w:t>atsižvelgdami</w:t>
      </w:r>
      <w:r w:rsidRPr="00F804DD">
        <w:rPr>
          <w:rFonts w:ascii="Times New Roman" w:hAnsi="Times New Roman"/>
          <w:sz w:val="24"/>
          <w:szCs w:val="24"/>
        </w:rPr>
        <w:t xml:space="preserve"> į tai, kad Partneris 1, vadovaudamasis Tauragės rajono savivaldybės tarybos 2020 m. gruodžio 16 d. sprendimu Nr. 1-325 „Dėl pritarimo p</w:t>
      </w:r>
      <w:r w:rsidRPr="00F804DD">
        <w:rPr>
          <w:rFonts w:ascii="Times New Roman" w:hAnsi="Times New Roman"/>
          <w:sz w:val="24"/>
          <w:szCs w:val="24"/>
          <w:lang w:eastAsia="lt-LT"/>
        </w:rPr>
        <w:t>rojekto ,,Funkcinės zonos Tauragė+ plėtros strategijos pirmaeilių veiksmų įgyvendinimas“ įgyvendinimui ir jo finansavimo“, Jurbarko rajono savivaldybės tarybos 2020 m. gruodžio 17 d. sprendimu Nr. T2-336 „Dėl pritarimo projekto „Funkcinės zonos Tauragė+ plėtros strategijos pirmaeilių veiksmų įgyvendinimas“ įgyvendinimui ir finansavimui“,</w:t>
      </w:r>
      <w:r>
        <w:rPr>
          <w:rFonts w:ascii="Times New Roman" w:hAnsi="Times New Roman"/>
          <w:sz w:val="24"/>
          <w:szCs w:val="24"/>
          <w:lang w:eastAsia="lt-LT"/>
        </w:rPr>
        <w:t xml:space="preserve"> </w:t>
      </w:r>
      <w:r w:rsidRPr="00F804DD">
        <w:rPr>
          <w:rFonts w:ascii="Times New Roman" w:hAnsi="Times New Roman"/>
          <w:sz w:val="24"/>
          <w:szCs w:val="24"/>
        </w:rPr>
        <w:t xml:space="preserve">Šilalės rajono savivaldybės tarybos 2020 m. gruodžio 18 d. sprendimu Nr. T1-307 „Dėl pritarimo projekto </w:t>
      </w:r>
      <w:r w:rsidRPr="00F804DD">
        <w:rPr>
          <w:rFonts w:ascii="Times New Roman" w:hAnsi="Times New Roman"/>
          <w:color w:val="000000"/>
          <w:sz w:val="24"/>
          <w:szCs w:val="24"/>
          <w:lang w:eastAsia="lt-LT"/>
        </w:rPr>
        <w:t xml:space="preserve">,,Funkcinės zonos Tauragė+ plėtros strategijos pirmaeilių veiksmų įgyvendinimas“ įgyvendinimui ir  finansavimui“, </w:t>
      </w:r>
      <w:r w:rsidRPr="00F804DD">
        <w:rPr>
          <w:rFonts w:ascii="Times New Roman" w:hAnsi="Times New Roman"/>
          <w:sz w:val="24"/>
          <w:szCs w:val="24"/>
        </w:rPr>
        <w:t xml:space="preserve">Pagėgių savivaldybės tarybos 2020 m. gruodžio 21 d. sprendimu Nr. T-263  „Dėl pritarimo projekto </w:t>
      </w:r>
      <w:r w:rsidRPr="00F804DD">
        <w:rPr>
          <w:rFonts w:ascii="Times New Roman" w:hAnsi="Times New Roman"/>
          <w:color w:val="000000"/>
          <w:sz w:val="24"/>
          <w:szCs w:val="24"/>
          <w:lang w:eastAsia="lt-LT"/>
        </w:rPr>
        <w:t xml:space="preserve">,,Funkcinės zonos Tauragė+ plėtros strategijos pirmaeilių veiksmų įgyvendinimas“ įgyvendinimui ir  finansavimui“, </w:t>
      </w:r>
      <w:r w:rsidRPr="00F804DD">
        <w:rPr>
          <w:rFonts w:ascii="Times New Roman" w:hAnsi="Times New Roman"/>
          <w:sz w:val="24"/>
          <w:szCs w:val="24"/>
        </w:rPr>
        <w:t xml:space="preserve">pasirašė su viešąja įstaiga Centrinė projektų valdymo agentūra (toliau – CPVA) iš Europos Sąjungos struktūrinių fondų lėšų bendrai finansuojamo projekto </w:t>
      </w:r>
      <w:r w:rsidRPr="00F804DD">
        <w:rPr>
          <w:rFonts w:ascii="Times New Roman" w:hAnsi="Times New Roman"/>
          <w:b/>
          <w:bCs/>
          <w:sz w:val="24"/>
          <w:szCs w:val="24"/>
        </w:rPr>
        <w:t xml:space="preserve">Nr. JO8-CPVA-V-02-0001,,Funkcinės zonos Tauragė+ plėtros strategijos pirmaeilių veiksmų įgyvendinimas“ </w:t>
      </w:r>
      <w:r w:rsidRPr="00F804DD">
        <w:rPr>
          <w:rFonts w:ascii="Times New Roman" w:hAnsi="Times New Roman"/>
          <w:sz w:val="24"/>
          <w:szCs w:val="24"/>
        </w:rPr>
        <w:t>(toliau – Projektas</w:t>
      </w:r>
      <w:r w:rsidRPr="00F804DD">
        <w:rPr>
          <w:rFonts w:ascii="Times New Roman" w:hAnsi="Times New Roman"/>
          <w:b/>
          <w:bCs/>
          <w:sz w:val="24"/>
          <w:szCs w:val="24"/>
        </w:rPr>
        <w:t>)</w:t>
      </w:r>
      <w:r w:rsidRPr="00F804DD">
        <w:rPr>
          <w:rFonts w:ascii="Times New Roman" w:hAnsi="Times New Roman"/>
          <w:sz w:val="24"/>
          <w:szCs w:val="24"/>
        </w:rPr>
        <w:t xml:space="preserve"> sutartį bei į tai, kad Projektas įgyvendinamas kartu su Partneriais: </w:t>
      </w:r>
      <w:r w:rsidRPr="00F804DD">
        <w:rPr>
          <w:rFonts w:ascii="Times New Roman" w:hAnsi="Times New Roman"/>
          <w:bCs/>
          <w:sz w:val="24"/>
          <w:szCs w:val="24"/>
        </w:rPr>
        <w:t>Jurbarko</w:t>
      </w:r>
      <w:r>
        <w:rPr>
          <w:rFonts w:ascii="Times New Roman" w:hAnsi="Times New Roman"/>
          <w:bCs/>
          <w:sz w:val="24"/>
          <w:szCs w:val="24"/>
        </w:rPr>
        <w:t xml:space="preserve"> </w:t>
      </w:r>
      <w:r w:rsidRPr="00F804DD">
        <w:rPr>
          <w:rFonts w:ascii="Times New Roman" w:hAnsi="Times New Roman"/>
          <w:bCs/>
          <w:sz w:val="24"/>
          <w:szCs w:val="24"/>
        </w:rPr>
        <w:t>rajono, Šilalės rajono ir Pagėgių savivaldybių administracijomis, uždarąja akcine bendrove ,,Jurbarko vandenys“, uždarąja akcine bendrove Jurbarko autobusų parkas, Jurbarko „Ąžuoliuko“ mokykla,</w:t>
      </w:r>
      <w:r>
        <w:rPr>
          <w:rFonts w:ascii="Times New Roman" w:hAnsi="Times New Roman"/>
          <w:bCs/>
          <w:sz w:val="24"/>
          <w:szCs w:val="24"/>
        </w:rPr>
        <w:t xml:space="preserve"> </w:t>
      </w:r>
      <w:r w:rsidRPr="00F804DD">
        <w:rPr>
          <w:rFonts w:ascii="Times New Roman" w:hAnsi="Times New Roman"/>
          <w:bCs/>
          <w:sz w:val="24"/>
          <w:szCs w:val="24"/>
        </w:rPr>
        <w:t>uždarąja akcine bendrove</w:t>
      </w:r>
      <w:r>
        <w:rPr>
          <w:rFonts w:ascii="Times New Roman" w:hAnsi="Times New Roman"/>
          <w:bCs/>
          <w:sz w:val="24"/>
          <w:szCs w:val="24"/>
        </w:rPr>
        <w:t xml:space="preserve"> </w:t>
      </w:r>
      <w:r w:rsidRPr="00F804DD">
        <w:rPr>
          <w:rFonts w:ascii="Times New Roman" w:hAnsi="Times New Roman"/>
          <w:sz w:val="24"/>
          <w:szCs w:val="24"/>
        </w:rPr>
        <w:t xml:space="preserve">„Pagėgių komunalinis ūkis“, viešąja įstaiga ,,Žaliasis regionas“, </w:t>
      </w:r>
    </w:p>
    <w:p w14:paraId="6CDB1DA1" w14:textId="77777777" w:rsidR="00237A1D" w:rsidRPr="00F804DD" w:rsidRDefault="00237A1D" w:rsidP="00F804DD">
      <w:pPr>
        <w:widowControl w:val="0"/>
        <w:tabs>
          <w:tab w:val="left" w:pos="1026"/>
          <w:tab w:val="center" w:pos="4153"/>
          <w:tab w:val="right" w:pos="8306"/>
        </w:tabs>
        <w:spacing w:after="0"/>
        <w:ind w:firstLine="684"/>
        <w:jc w:val="both"/>
        <w:rPr>
          <w:rFonts w:ascii="Times New Roman" w:hAnsi="Times New Roman"/>
          <w:iCs/>
          <w:sz w:val="24"/>
          <w:szCs w:val="24"/>
        </w:rPr>
      </w:pPr>
      <w:r w:rsidRPr="00F804DD">
        <w:rPr>
          <w:rFonts w:ascii="Times New Roman" w:hAnsi="Times New Roman"/>
          <w:iCs/>
          <w:sz w:val="24"/>
          <w:szCs w:val="24"/>
        </w:rPr>
        <w:t xml:space="preserve"> vadovaudamiesi</w:t>
      </w:r>
      <w:r>
        <w:rPr>
          <w:rFonts w:ascii="Times New Roman" w:hAnsi="Times New Roman"/>
          <w:iCs/>
          <w:sz w:val="24"/>
          <w:szCs w:val="24"/>
        </w:rPr>
        <w:t xml:space="preserve"> </w:t>
      </w:r>
      <w:r w:rsidRPr="00F804DD">
        <w:rPr>
          <w:rFonts w:ascii="Times New Roman" w:hAnsi="Times New Roman"/>
          <w:iCs/>
          <w:sz w:val="24"/>
          <w:szCs w:val="24"/>
        </w:rPr>
        <w:t>Lietuvos Respublikos civilinio kodekso 6.969 straipsniu, įtvirtinančiu jungtinės veiklos (partnerystės) sutarties sąvoką ir reglamentuojančiu jos formą bei būtinas sąlygas</w:t>
      </w:r>
    </w:p>
    <w:p w14:paraId="2D0C9097" w14:textId="77777777" w:rsidR="00237A1D" w:rsidRPr="00F804DD" w:rsidRDefault="00237A1D" w:rsidP="00F804DD">
      <w:pPr>
        <w:tabs>
          <w:tab w:val="left" w:pos="567"/>
        </w:tabs>
        <w:spacing w:after="0"/>
        <w:jc w:val="both"/>
        <w:rPr>
          <w:rFonts w:ascii="Times New Roman" w:hAnsi="Times New Roman"/>
          <w:iCs/>
          <w:sz w:val="24"/>
          <w:szCs w:val="24"/>
        </w:rPr>
      </w:pPr>
      <w:r w:rsidRPr="00F804DD">
        <w:rPr>
          <w:rFonts w:ascii="Times New Roman" w:hAnsi="Times New Roman"/>
          <w:b/>
          <w:iCs/>
          <w:sz w:val="24"/>
          <w:szCs w:val="24"/>
        </w:rPr>
        <w:tab/>
        <w:t>sudarė ir pasirašė</w:t>
      </w:r>
      <w:r w:rsidRPr="00F804DD">
        <w:rPr>
          <w:rFonts w:ascii="Times New Roman" w:hAnsi="Times New Roman"/>
          <w:iCs/>
          <w:sz w:val="24"/>
          <w:szCs w:val="24"/>
        </w:rPr>
        <w:t xml:space="preserve"> šią Jungtinės veiklos (partnerystės) sutartį įgyvendinti Projektą; toliau  – </w:t>
      </w:r>
      <w:r w:rsidRPr="00F804DD">
        <w:rPr>
          <w:rFonts w:ascii="Times New Roman" w:hAnsi="Times New Roman"/>
          <w:bCs/>
          <w:sz w:val="24"/>
          <w:szCs w:val="24"/>
        </w:rPr>
        <w:t>Sutartis</w:t>
      </w:r>
      <w:r w:rsidRPr="00F804DD">
        <w:rPr>
          <w:rFonts w:ascii="Times New Roman" w:hAnsi="Times New Roman"/>
          <w:sz w:val="24"/>
          <w:szCs w:val="24"/>
        </w:rPr>
        <w:t>.</w:t>
      </w:r>
    </w:p>
    <w:p w14:paraId="5613C84C" w14:textId="77777777" w:rsidR="00237A1D" w:rsidRPr="00F804DD" w:rsidRDefault="00237A1D" w:rsidP="00F804DD">
      <w:pPr>
        <w:widowControl w:val="0"/>
        <w:ind w:left="840"/>
        <w:jc w:val="both"/>
        <w:rPr>
          <w:rFonts w:ascii="Times New Roman" w:hAnsi="Times New Roman"/>
          <w:sz w:val="24"/>
          <w:szCs w:val="24"/>
        </w:rPr>
      </w:pPr>
    </w:p>
    <w:p w14:paraId="4FF7E479" w14:textId="77777777" w:rsidR="00237A1D" w:rsidRPr="00F804DD" w:rsidRDefault="00237A1D" w:rsidP="00F804DD">
      <w:pPr>
        <w:widowControl w:val="0"/>
        <w:numPr>
          <w:ilvl w:val="0"/>
          <w:numId w:val="4"/>
        </w:numPr>
        <w:spacing w:after="0" w:line="240" w:lineRule="auto"/>
        <w:jc w:val="center"/>
        <w:rPr>
          <w:rFonts w:ascii="Times New Roman" w:hAnsi="Times New Roman"/>
          <w:sz w:val="24"/>
          <w:szCs w:val="24"/>
        </w:rPr>
      </w:pPr>
      <w:r w:rsidRPr="00F804DD">
        <w:rPr>
          <w:rFonts w:ascii="Times New Roman" w:hAnsi="Times New Roman"/>
          <w:b/>
          <w:sz w:val="24"/>
          <w:szCs w:val="24"/>
        </w:rPr>
        <w:t>SUTARTIES DALYKAS</w:t>
      </w:r>
    </w:p>
    <w:p w14:paraId="7404E021" w14:textId="77777777" w:rsidR="00237A1D" w:rsidRPr="00F804DD" w:rsidRDefault="00237A1D" w:rsidP="00F804DD">
      <w:pPr>
        <w:widowControl w:val="0"/>
        <w:ind w:left="284"/>
        <w:rPr>
          <w:rFonts w:ascii="Times New Roman" w:hAnsi="Times New Roman"/>
          <w:sz w:val="24"/>
          <w:szCs w:val="24"/>
        </w:rPr>
      </w:pPr>
    </w:p>
    <w:p w14:paraId="7A173A96" w14:textId="77777777" w:rsidR="00237A1D" w:rsidRPr="00F804DD" w:rsidRDefault="00237A1D" w:rsidP="00F804DD">
      <w:pPr>
        <w:spacing w:after="0"/>
        <w:jc w:val="both"/>
        <w:rPr>
          <w:rFonts w:ascii="Times New Roman" w:hAnsi="Times New Roman"/>
          <w:sz w:val="24"/>
          <w:szCs w:val="24"/>
        </w:rPr>
      </w:pPr>
      <w:r w:rsidRPr="00F804DD">
        <w:rPr>
          <w:rFonts w:ascii="Times New Roman" w:hAnsi="Times New Roman"/>
          <w:sz w:val="24"/>
          <w:szCs w:val="24"/>
          <w:lang w:eastAsia="lt-LT"/>
        </w:rPr>
        <w:t xml:space="preserve">       1</w:t>
      </w:r>
      <w:r w:rsidRPr="00F804DD">
        <w:rPr>
          <w:rFonts w:ascii="Times New Roman" w:hAnsi="Times New Roman"/>
          <w:iCs/>
          <w:sz w:val="24"/>
          <w:szCs w:val="24"/>
        </w:rPr>
        <w:t>.1</w:t>
      </w:r>
      <w:r w:rsidRPr="00F804DD">
        <w:rPr>
          <w:rFonts w:ascii="Times New Roman" w:hAnsi="Times New Roman"/>
          <w:b/>
          <w:iCs/>
          <w:sz w:val="24"/>
          <w:szCs w:val="24"/>
        </w:rPr>
        <w:t xml:space="preserve">. </w:t>
      </w:r>
      <w:r w:rsidRPr="00F804DD">
        <w:rPr>
          <w:rFonts w:ascii="Times New Roman" w:hAnsi="Times New Roman"/>
          <w:iCs/>
          <w:sz w:val="24"/>
          <w:szCs w:val="24"/>
        </w:rPr>
        <w:t>Partneriai laikydamiesi pagrindinių geros partnerystės praktikos taisyklių susitaria bendradarbiauti bendrai įgyvendinant Projektą.</w:t>
      </w:r>
    </w:p>
    <w:p w14:paraId="682F7C35" w14:textId="77777777" w:rsidR="00237A1D" w:rsidRPr="00F804DD" w:rsidRDefault="00237A1D" w:rsidP="00F804DD">
      <w:pPr>
        <w:widowControl w:val="0"/>
        <w:spacing w:after="0"/>
        <w:jc w:val="both"/>
        <w:rPr>
          <w:rFonts w:ascii="Times New Roman" w:hAnsi="Times New Roman"/>
          <w:sz w:val="24"/>
          <w:szCs w:val="24"/>
        </w:rPr>
      </w:pPr>
      <w:r>
        <w:rPr>
          <w:rFonts w:ascii="Times New Roman" w:hAnsi="Times New Roman"/>
          <w:sz w:val="24"/>
          <w:szCs w:val="24"/>
          <w:lang w:eastAsia="lt-LT"/>
        </w:rPr>
        <w:t xml:space="preserve">       </w:t>
      </w:r>
      <w:r w:rsidRPr="00F804DD">
        <w:rPr>
          <w:rFonts w:ascii="Times New Roman" w:hAnsi="Times New Roman"/>
          <w:sz w:val="24"/>
          <w:szCs w:val="24"/>
          <w:lang w:eastAsia="lt-LT"/>
        </w:rPr>
        <w:t xml:space="preserve">1.2. Partneriai pasirašydami šią sutartį besąlygiškai susitaria veikti bendrai, įgyvendinant Projektą, kurio tikslas – </w:t>
      </w:r>
      <w:r w:rsidRPr="00F804DD">
        <w:rPr>
          <w:rFonts w:ascii="Times New Roman" w:hAnsi="Times New Roman"/>
          <w:b/>
          <w:sz w:val="24"/>
          <w:szCs w:val="24"/>
          <w:lang w:eastAsia="lt-LT"/>
        </w:rPr>
        <w:t xml:space="preserve">paskatinti savivaldybių bendradarbiavimu grįstą kompleksinį funkcinių zonų vystymą. </w:t>
      </w:r>
    </w:p>
    <w:p w14:paraId="00BCF6DE" w14:textId="77777777" w:rsidR="00237A1D" w:rsidRPr="00F804DD" w:rsidRDefault="00237A1D" w:rsidP="00F804DD">
      <w:pPr>
        <w:widowControl w:val="0"/>
        <w:spacing w:after="0"/>
        <w:jc w:val="both"/>
        <w:rPr>
          <w:rFonts w:ascii="Times New Roman" w:hAnsi="Times New Roman"/>
          <w:sz w:val="24"/>
          <w:szCs w:val="24"/>
        </w:rPr>
      </w:pPr>
      <w:r>
        <w:rPr>
          <w:rFonts w:ascii="Times New Roman" w:hAnsi="Times New Roman"/>
          <w:color w:val="000000"/>
          <w:sz w:val="24"/>
          <w:szCs w:val="24"/>
          <w:lang w:eastAsia="lt-LT"/>
        </w:rPr>
        <w:t xml:space="preserve">       </w:t>
      </w:r>
      <w:r w:rsidRPr="00F804DD">
        <w:rPr>
          <w:rFonts w:ascii="Times New Roman" w:hAnsi="Times New Roman"/>
          <w:color w:val="000000"/>
          <w:sz w:val="24"/>
          <w:szCs w:val="24"/>
          <w:lang w:eastAsia="lt-LT"/>
        </w:rPr>
        <w:t xml:space="preserve">1.3. </w:t>
      </w:r>
      <w:r w:rsidRPr="00F804DD">
        <w:rPr>
          <w:rFonts w:ascii="Times New Roman" w:hAnsi="Times New Roman"/>
          <w:color w:val="000000"/>
          <w:sz w:val="24"/>
          <w:szCs w:val="24"/>
          <w:lang w:eastAsia="lt-LT" w:bidi="lo-LA"/>
        </w:rPr>
        <w:t xml:space="preserve">Ši Sutartis yra sudaroma siekiant nustatyti Projekto Partnerių piniginių įnašų, rezultatų, teisių ir atsakomybės pasiskirstymą. </w:t>
      </w:r>
    </w:p>
    <w:p w14:paraId="6C574E8E" w14:textId="77777777" w:rsidR="00237A1D" w:rsidRPr="00F804DD" w:rsidRDefault="00237A1D" w:rsidP="00F804DD">
      <w:pPr>
        <w:widowControl w:val="0"/>
        <w:spacing w:after="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F804DD">
        <w:rPr>
          <w:rFonts w:ascii="Times New Roman" w:hAnsi="Times New Roman"/>
          <w:color w:val="000000"/>
          <w:sz w:val="24"/>
          <w:szCs w:val="24"/>
          <w:lang w:eastAsia="lt-LT"/>
        </w:rPr>
        <w:t>1.4. Pagal šią Sutartį naujas juridinis asmuo nesukuriamas.</w:t>
      </w:r>
    </w:p>
    <w:p w14:paraId="6C6D885C" w14:textId="77777777" w:rsidR="00237A1D" w:rsidRPr="00F804DD" w:rsidRDefault="00237A1D" w:rsidP="00F804DD">
      <w:pPr>
        <w:widowControl w:val="0"/>
        <w:ind w:firstLine="720"/>
        <w:jc w:val="both"/>
        <w:rPr>
          <w:rFonts w:ascii="Times New Roman" w:hAnsi="Times New Roman"/>
          <w:color w:val="000000"/>
          <w:sz w:val="24"/>
          <w:szCs w:val="24"/>
          <w:lang w:eastAsia="lt-LT"/>
        </w:rPr>
      </w:pPr>
    </w:p>
    <w:p w14:paraId="411510A8" w14:textId="77777777" w:rsidR="00237A1D" w:rsidRPr="00F804DD" w:rsidRDefault="00237A1D" w:rsidP="00F804DD">
      <w:pPr>
        <w:pStyle w:val="Sraopastraipa"/>
        <w:widowControl w:val="0"/>
        <w:numPr>
          <w:ilvl w:val="0"/>
          <w:numId w:val="4"/>
        </w:numPr>
        <w:suppressAutoHyphens/>
        <w:spacing w:after="0" w:line="240" w:lineRule="auto"/>
        <w:contextualSpacing w:val="0"/>
        <w:jc w:val="center"/>
        <w:rPr>
          <w:rFonts w:ascii="Times New Roman" w:hAnsi="Times New Roman"/>
          <w:sz w:val="24"/>
          <w:szCs w:val="24"/>
        </w:rPr>
      </w:pPr>
      <w:r w:rsidRPr="00F804DD">
        <w:rPr>
          <w:rFonts w:ascii="Times New Roman" w:hAnsi="Times New Roman"/>
          <w:b/>
          <w:bCs/>
          <w:color w:val="000000"/>
          <w:sz w:val="24"/>
          <w:szCs w:val="24"/>
        </w:rPr>
        <w:t>PARTNERIŲ ĮNAŠAI IR NUOSAVYBĖS TEISĖS</w:t>
      </w:r>
    </w:p>
    <w:p w14:paraId="602CD1C6" w14:textId="77777777" w:rsidR="00237A1D" w:rsidRPr="00F804DD" w:rsidRDefault="00237A1D" w:rsidP="00F804DD">
      <w:pPr>
        <w:widowControl w:val="0"/>
        <w:ind w:firstLine="567"/>
        <w:jc w:val="both"/>
        <w:rPr>
          <w:rFonts w:ascii="Times New Roman" w:hAnsi="Times New Roman"/>
          <w:sz w:val="24"/>
          <w:szCs w:val="24"/>
          <w:lang w:eastAsia="lt-LT"/>
        </w:rPr>
      </w:pPr>
    </w:p>
    <w:p w14:paraId="3278837B" w14:textId="77777777" w:rsidR="00237A1D" w:rsidRPr="00F804DD" w:rsidRDefault="00237A1D" w:rsidP="00F804DD">
      <w:pPr>
        <w:pStyle w:val="Sraopastraipa"/>
        <w:widowControl w:val="0"/>
        <w:tabs>
          <w:tab w:val="left" w:pos="1134"/>
        </w:tabs>
        <w:ind w:left="57"/>
        <w:jc w:val="both"/>
        <w:rPr>
          <w:rFonts w:ascii="Times New Roman" w:hAnsi="Times New Roman"/>
          <w:sz w:val="24"/>
          <w:szCs w:val="24"/>
        </w:rPr>
      </w:pPr>
      <w:r>
        <w:rPr>
          <w:rFonts w:ascii="Times New Roman" w:hAnsi="Times New Roman"/>
          <w:sz w:val="24"/>
          <w:szCs w:val="24"/>
        </w:rPr>
        <w:t xml:space="preserve">       </w:t>
      </w:r>
      <w:r w:rsidRPr="00F804DD">
        <w:rPr>
          <w:rFonts w:ascii="Times New Roman" w:hAnsi="Times New Roman"/>
          <w:sz w:val="24"/>
          <w:szCs w:val="24"/>
        </w:rPr>
        <w:t xml:space="preserve">2.1. Partneriai supranta ir susitaria, jog Projekto biudžetą sudaro Partneriams Europos  </w:t>
      </w:r>
      <w:r w:rsidRPr="00F804DD">
        <w:rPr>
          <w:rFonts w:ascii="Times New Roman" w:hAnsi="Times New Roman"/>
          <w:sz w:val="24"/>
          <w:szCs w:val="24"/>
        </w:rPr>
        <w:lastRenderedPageBreak/>
        <w:t xml:space="preserve">Sąjungos skiriamas  finansavimas (Projekto ,,Funkcinės zonos Tauragė+ plėtros strategijos pirmaeilių veiksmų įgyvendinimas“ Nr.J08-CPVA-V-02-0001 finansavimo sutartis) ir Partnerių lėšos. </w:t>
      </w:r>
      <w:r w:rsidRPr="00F804DD">
        <w:rPr>
          <w:rFonts w:ascii="Times New Roman" w:hAnsi="Times New Roman"/>
          <w:b/>
          <w:bCs/>
          <w:sz w:val="24"/>
          <w:szCs w:val="24"/>
        </w:rPr>
        <w:t>Partneris 1, Partneris 2, Partneris 3, Partneris 4</w:t>
      </w:r>
      <w:r w:rsidRPr="00F804DD">
        <w:rPr>
          <w:rFonts w:ascii="Times New Roman" w:hAnsi="Times New Roman"/>
          <w:sz w:val="24"/>
          <w:szCs w:val="24"/>
        </w:rPr>
        <w:t xml:space="preserve"> savo savivaldybės teritorijoje vykdomų Projekto</w:t>
      </w:r>
      <w:r>
        <w:rPr>
          <w:rFonts w:ascii="Times New Roman" w:hAnsi="Times New Roman"/>
          <w:sz w:val="24"/>
          <w:szCs w:val="24"/>
        </w:rPr>
        <w:t xml:space="preserve"> </w:t>
      </w:r>
      <w:r w:rsidRPr="00F804DD">
        <w:rPr>
          <w:rFonts w:ascii="Times New Roman" w:hAnsi="Times New Roman"/>
          <w:sz w:val="24"/>
          <w:szCs w:val="24"/>
        </w:rPr>
        <w:t>veiklų įgyvendinimui</w:t>
      </w:r>
      <w:r>
        <w:rPr>
          <w:rFonts w:ascii="Times New Roman" w:hAnsi="Times New Roman"/>
          <w:sz w:val="24"/>
          <w:szCs w:val="24"/>
        </w:rPr>
        <w:t xml:space="preserve"> </w:t>
      </w:r>
      <w:r w:rsidRPr="00F804DD">
        <w:rPr>
          <w:rFonts w:ascii="Times New Roman" w:hAnsi="Times New Roman"/>
          <w:sz w:val="24"/>
          <w:szCs w:val="24"/>
        </w:rPr>
        <w:t>įsipareigoja prisidėti savo lėšomis prie Projekto bendrojo finansavimo ne mažiau kaip 7,5 procentų kiekvienam Partneriui tenkančių tinkamų finansuoti Projekto išlaidų ir padengti netinkamas finansuoti, tačiau Projektui įgyvendinti būtinas išlaidas, ir tinkamas išlaidas, kurių nepadengia Projektui skiriamas finansavimas, susidariusias dėl kiekvieno Partnerio  Projekto veiklų vykdymo.</w:t>
      </w:r>
    </w:p>
    <w:p w14:paraId="5458C466" w14:textId="77777777" w:rsidR="00237A1D" w:rsidRPr="00F804DD" w:rsidRDefault="00237A1D" w:rsidP="00F804DD">
      <w:pPr>
        <w:pStyle w:val="Sraopastraipa"/>
        <w:widowControl w:val="0"/>
        <w:tabs>
          <w:tab w:val="left" w:pos="1134"/>
        </w:tabs>
        <w:ind w:left="57"/>
        <w:jc w:val="both"/>
        <w:rPr>
          <w:rFonts w:ascii="Times New Roman" w:hAnsi="Times New Roman"/>
          <w:sz w:val="24"/>
          <w:szCs w:val="24"/>
        </w:rPr>
      </w:pPr>
      <w:r w:rsidRPr="00F804DD">
        <w:rPr>
          <w:rFonts w:ascii="Times New Roman" w:hAnsi="Times New Roman"/>
          <w:sz w:val="24"/>
          <w:szCs w:val="24"/>
        </w:rPr>
        <w:t xml:space="preserve">Taip pat </w:t>
      </w:r>
      <w:r w:rsidRPr="00F804DD">
        <w:rPr>
          <w:rFonts w:ascii="Times New Roman" w:hAnsi="Times New Roman"/>
          <w:b/>
          <w:bCs/>
          <w:sz w:val="24"/>
          <w:szCs w:val="24"/>
        </w:rPr>
        <w:t>Partneris 1, Partneris 2, Partneris 3, Partneris 4</w:t>
      </w:r>
      <w:r>
        <w:rPr>
          <w:rFonts w:ascii="Times New Roman" w:hAnsi="Times New Roman"/>
          <w:b/>
          <w:bCs/>
          <w:sz w:val="24"/>
          <w:szCs w:val="24"/>
        </w:rPr>
        <w:t xml:space="preserve"> </w:t>
      </w:r>
      <w:r w:rsidRPr="00F804DD">
        <w:rPr>
          <w:rFonts w:ascii="Times New Roman" w:hAnsi="Times New Roman"/>
          <w:sz w:val="24"/>
          <w:szCs w:val="24"/>
        </w:rPr>
        <w:t xml:space="preserve">įsipareigoja prisidėti savo lėšomis prie </w:t>
      </w:r>
      <w:r w:rsidRPr="00F804DD">
        <w:rPr>
          <w:rFonts w:ascii="Times New Roman" w:hAnsi="Times New Roman"/>
          <w:b/>
          <w:bCs/>
          <w:sz w:val="24"/>
          <w:szCs w:val="24"/>
        </w:rPr>
        <w:t>Partnerio 5</w:t>
      </w:r>
      <w:r w:rsidRPr="00F804DD">
        <w:rPr>
          <w:rFonts w:ascii="Times New Roman" w:hAnsi="Times New Roman"/>
          <w:sz w:val="24"/>
          <w:szCs w:val="24"/>
        </w:rPr>
        <w:t xml:space="preserve"> (viešoji įstaiga ,,Žaliasis regionas“) Projekto vykdomų veiklų įgyvendinimo</w:t>
      </w:r>
      <w:r>
        <w:rPr>
          <w:rFonts w:ascii="Times New Roman" w:hAnsi="Times New Roman"/>
          <w:sz w:val="24"/>
          <w:szCs w:val="24"/>
        </w:rPr>
        <w:t xml:space="preserve"> </w:t>
      </w:r>
      <w:r w:rsidRPr="00F804DD">
        <w:rPr>
          <w:rFonts w:ascii="Times New Roman" w:hAnsi="Times New Roman"/>
          <w:sz w:val="24"/>
          <w:szCs w:val="24"/>
        </w:rPr>
        <w:t>bendrojo finansavimo ne mažiau kaip 7,5 procentų kiekvienam Partneriui tenkančių (Partneriui 1 – 41 proc., Partneriui 2 – 27 proc., Partneriui 3 – 24 proc., Partneriui 4 – 8 proc.)  tinkamų finansuoti Projekto Partnerio 5 išlaidų ir padengti netinkamas finansuoti, tačiau Partnerio 5 veiklų įgyvendinimui būtinas išlaidas, ir tinkamas išlaidas, kurių nepadengia Projektui skiriamas finansavimas, susidariusias dėl Partnerio 5  Projekto veiklų vykdymo.</w:t>
      </w:r>
    </w:p>
    <w:p w14:paraId="6C73582A" w14:textId="77777777" w:rsidR="00237A1D" w:rsidRPr="00F804DD" w:rsidRDefault="00237A1D" w:rsidP="00F804DD">
      <w:pPr>
        <w:pStyle w:val="Sraopastraipa"/>
        <w:widowControl w:val="0"/>
        <w:tabs>
          <w:tab w:val="left" w:pos="1134"/>
        </w:tabs>
        <w:spacing w:after="0"/>
        <w:ind w:left="0"/>
        <w:jc w:val="both"/>
        <w:rPr>
          <w:rFonts w:ascii="Times New Roman" w:hAnsi="Times New Roman"/>
          <w:sz w:val="24"/>
          <w:szCs w:val="24"/>
        </w:rPr>
      </w:pPr>
      <w:r w:rsidRPr="00F804DD">
        <w:rPr>
          <w:rFonts w:ascii="Times New Roman" w:hAnsi="Times New Roman"/>
          <w:sz w:val="24"/>
          <w:szCs w:val="24"/>
        </w:rPr>
        <w:t xml:space="preserve"> </w:t>
      </w:r>
      <w:r>
        <w:rPr>
          <w:rFonts w:ascii="Times New Roman" w:hAnsi="Times New Roman"/>
          <w:sz w:val="24"/>
          <w:szCs w:val="24"/>
        </w:rPr>
        <w:t xml:space="preserve">   </w:t>
      </w:r>
      <w:r w:rsidRPr="00F804DD">
        <w:rPr>
          <w:rFonts w:ascii="Times New Roman" w:hAnsi="Times New Roman"/>
          <w:sz w:val="24"/>
          <w:szCs w:val="24"/>
        </w:rPr>
        <w:t xml:space="preserve"> 2.2.Partnerių sukurtas ar įgytas turtas, kaip jungtinės jų veiklos rezultatas, po Projekto įgyvendinimo tampa Projekto veiklą įgyvendinusio Partnerio nuosavybe.</w:t>
      </w:r>
    </w:p>
    <w:p w14:paraId="200A3EAB" w14:textId="77777777" w:rsidR="00237A1D" w:rsidRPr="00F804DD" w:rsidRDefault="00237A1D" w:rsidP="00F804DD">
      <w:pPr>
        <w:pStyle w:val="Sraopastraipa"/>
        <w:widowControl w:val="0"/>
        <w:spacing w:after="0"/>
        <w:ind w:left="57"/>
        <w:jc w:val="both"/>
        <w:rPr>
          <w:rFonts w:ascii="Times New Roman" w:hAnsi="Times New Roman"/>
          <w:sz w:val="24"/>
          <w:szCs w:val="24"/>
        </w:rPr>
      </w:pPr>
      <w:r w:rsidRPr="00F804DD">
        <w:rPr>
          <w:rFonts w:ascii="Times New Roman" w:hAnsi="Times New Roman"/>
          <w:sz w:val="24"/>
          <w:szCs w:val="24"/>
        </w:rPr>
        <w:t xml:space="preserve">      Tuo atveju, kai  Partneris yra biudžetinė įstaiga, kurios steigėja yra savivaldybė , sukurtas ar įgytas turtas po Projekto įgyvendinimo tampa savivaldybės, įsteigusios biudžetinę įstaigą, nuosavybe.</w:t>
      </w:r>
    </w:p>
    <w:p w14:paraId="4412DFE4" w14:textId="77777777" w:rsidR="00237A1D" w:rsidRPr="00F804DD" w:rsidRDefault="00237A1D" w:rsidP="00F804DD">
      <w:pPr>
        <w:pStyle w:val="Sraopastraipa"/>
        <w:widowControl w:val="0"/>
        <w:shd w:val="clear" w:color="auto" w:fill="FFFFFF"/>
        <w:tabs>
          <w:tab w:val="left" w:pos="1875"/>
        </w:tabs>
        <w:spacing w:after="0"/>
        <w:ind w:left="0"/>
        <w:jc w:val="both"/>
        <w:rPr>
          <w:rFonts w:ascii="Times New Roman" w:hAnsi="Times New Roman"/>
          <w:sz w:val="24"/>
          <w:szCs w:val="24"/>
        </w:rPr>
      </w:pPr>
      <w:r>
        <w:rPr>
          <w:rFonts w:ascii="Times New Roman" w:hAnsi="Times New Roman"/>
          <w:color w:val="000000"/>
          <w:spacing w:val="4"/>
          <w:sz w:val="24"/>
          <w:szCs w:val="24"/>
        </w:rPr>
        <w:t xml:space="preserve">     </w:t>
      </w:r>
      <w:r w:rsidRPr="00F804DD">
        <w:rPr>
          <w:rFonts w:ascii="Times New Roman" w:hAnsi="Times New Roman"/>
          <w:color w:val="000000"/>
          <w:spacing w:val="4"/>
          <w:sz w:val="24"/>
          <w:szCs w:val="24"/>
        </w:rPr>
        <w:t xml:space="preserve">2.3. Partneriai sutinka ir neprieštarauja, kad </w:t>
      </w:r>
      <w:r w:rsidRPr="00F804DD">
        <w:rPr>
          <w:rFonts w:ascii="Times New Roman" w:hAnsi="Times New Roman"/>
          <w:iCs/>
          <w:color w:val="000000"/>
          <w:sz w:val="24"/>
          <w:szCs w:val="24"/>
        </w:rPr>
        <w:t>Projekto biudžeto lėšas apskaitytų ir administruotų</w:t>
      </w:r>
      <w:r w:rsidRPr="00F804DD">
        <w:rPr>
          <w:rFonts w:ascii="Times New Roman" w:hAnsi="Times New Roman"/>
          <w:color w:val="000000"/>
          <w:spacing w:val="4"/>
          <w:sz w:val="24"/>
          <w:szCs w:val="24"/>
        </w:rPr>
        <w:t xml:space="preserve">  Partneris 1</w:t>
      </w:r>
      <w:r w:rsidRPr="00F804DD">
        <w:rPr>
          <w:rFonts w:ascii="Times New Roman" w:hAnsi="Times New Roman"/>
          <w:bCs/>
          <w:color w:val="000000"/>
          <w:sz w:val="24"/>
          <w:szCs w:val="24"/>
        </w:rPr>
        <w:t>.</w:t>
      </w:r>
    </w:p>
    <w:p w14:paraId="23240965" w14:textId="77777777" w:rsidR="00237A1D" w:rsidRPr="00F804DD" w:rsidRDefault="00237A1D" w:rsidP="00F804DD">
      <w:pPr>
        <w:pStyle w:val="Sraopastraipa"/>
        <w:widowControl w:val="0"/>
        <w:spacing w:after="0"/>
        <w:ind w:left="0"/>
        <w:jc w:val="both"/>
        <w:rPr>
          <w:rFonts w:ascii="Times New Roman" w:hAnsi="Times New Roman"/>
          <w:color w:val="000000"/>
          <w:sz w:val="24"/>
          <w:szCs w:val="24"/>
        </w:rPr>
      </w:pPr>
      <w:r w:rsidRPr="00F804DD">
        <w:rPr>
          <w:rFonts w:ascii="Times New Roman" w:hAnsi="Times New Roman"/>
          <w:bCs/>
          <w:iCs/>
          <w:color w:val="000000"/>
          <w:sz w:val="24"/>
          <w:szCs w:val="24"/>
        </w:rPr>
        <w:t xml:space="preserve"> </w:t>
      </w:r>
      <w:r>
        <w:rPr>
          <w:rFonts w:ascii="Times New Roman" w:hAnsi="Times New Roman"/>
          <w:bCs/>
          <w:iCs/>
          <w:color w:val="000000"/>
          <w:sz w:val="24"/>
          <w:szCs w:val="24"/>
        </w:rPr>
        <w:t xml:space="preserve">    </w:t>
      </w:r>
      <w:r w:rsidRPr="00F804DD">
        <w:rPr>
          <w:rFonts w:ascii="Times New Roman" w:hAnsi="Times New Roman"/>
          <w:bCs/>
          <w:iCs/>
          <w:color w:val="000000"/>
          <w:sz w:val="24"/>
          <w:szCs w:val="24"/>
        </w:rPr>
        <w:t>2.4. Partnerių ir ES paramos l</w:t>
      </w:r>
      <w:r w:rsidRPr="00F804DD">
        <w:rPr>
          <w:rFonts w:ascii="Times New Roman" w:hAnsi="Times New Roman"/>
          <w:color w:val="000000"/>
          <w:sz w:val="24"/>
          <w:szCs w:val="24"/>
        </w:rPr>
        <w:t xml:space="preserve">ėšos skirtos Projektui įgyvendinti apskaitomos Partnerio 1 Projektui atidarytoje </w:t>
      </w:r>
      <w:proofErr w:type="spellStart"/>
      <w:r w:rsidRPr="00F804DD">
        <w:rPr>
          <w:rFonts w:ascii="Times New Roman" w:hAnsi="Times New Roman"/>
          <w:color w:val="000000"/>
          <w:sz w:val="24"/>
          <w:szCs w:val="24"/>
        </w:rPr>
        <w:t>Luminor</w:t>
      </w:r>
      <w:proofErr w:type="spellEnd"/>
      <w:r w:rsidRPr="00F804DD">
        <w:rPr>
          <w:rFonts w:ascii="Times New Roman" w:hAnsi="Times New Roman"/>
          <w:color w:val="000000"/>
          <w:sz w:val="24"/>
          <w:szCs w:val="24"/>
        </w:rPr>
        <w:t xml:space="preserve"> Bank </w:t>
      </w:r>
      <w:r w:rsidRPr="00F804DD">
        <w:rPr>
          <w:rFonts w:ascii="Times New Roman" w:hAnsi="Times New Roman"/>
          <w:sz w:val="24"/>
          <w:szCs w:val="24"/>
        </w:rPr>
        <w:t xml:space="preserve">AS </w:t>
      </w:r>
      <w:r w:rsidRPr="00F804DD">
        <w:rPr>
          <w:rFonts w:ascii="Times New Roman" w:hAnsi="Times New Roman"/>
          <w:color w:val="000000"/>
          <w:sz w:val="24"/>
          <w:szCs w:val="24"/>
        </w:rPr>
        <w:t>sąskaitoje.</w:t>
      </w:r>
    </w:p>
    <w:p w14:paraId="388919D2" w14:textId="77777777" w:rsidR="00237A1D" w:rsidRPr="00F804DD" w:rsidRDefault="00237A1D" w:rsidP="00F804DD">
      <w:pPr>
        <w:widowControl w:val="0"/>
        <w:spacing w:after="0"/>
        <w:jc w:val="both"/>
        <w:rPr>
          <w:rFonts w:ascii="Times New Roman" w:hAnsi="Times New Roman"/>
          <w:sz w:val="24"/>
          <w:szCs w:val="24"/>
        </w:rPr>
      </w:pPr>
      <w:r w:rsidRPr="00F804DD">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    </w:t>
      </w:r>
      <w:r w:rsidRPr="00F804DD">
        <w:rPr>
          <w:rFonts w:ascii="Times New Roman" w:hAnsi="Times New Roman"/>
          <w:color w:val="000000"/>
          <w:sz w:val="24"/>
          <w:szCs w:val="24"/>
          <w:lang w:eastAsia="lt-LT"/>
        </w:rPr>
        <w:t>2.5. Partneriams</w:t>
      </w:r>
      <w:r w:rsidRPr="00F804DD">
        <w:rPr>
          <w:rFonts w:ascii="Times New Roman" w:hAnsi="Times New Roman"/>
          <w:sz w:val="24"/>
          <w:szCs w:val="24"/>
        </w:rPr>
        <w:t xml:space="preserve"> patyrus netinkamų kompensuoti išlaidų, jei projekto įgyvendinimo eigoje tokias išlaidas nustatys CPVA, Lietuvos Respublikos finansų ar vidaus reikalų ministerija, jas kompensuoja Partneris, dėl kurio kaltės šios išlaidos buvo patirtos. </w:t>
      </w:r>
    </w:p>
    <w:p w14:paraId="7EB0549E" w14:textId="77777777" w:rsidR="00237A1D" w:rsidRDefault="00237A1D" w:rsidP="00F804DD">
      <w:pPr>
        <w:widowControl w:val="0"/>
        <w:spacing w:after="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F804DD">
        <w:rPr>
          <w:rFonts w:ascii="Times New Roman" w:hAnsi="Times New Roman"/>
          <w:color w:val="000000"/>
          <w:sz w:val="24"/>
          <w:szCs w:val="24"/>
          <w:lang w:eastAsia="lt-LT"/>
        </w:rPr>
        <w:t>2.6.</w:t>
      </w:r>
      <w:r w:rsidRPr="00F804DD">
        <w:rPr>
          <w:rFonts w:ascii="Times New Roman" w:hAnsi="Times New Roman"/>
          <w:color w:val="000000"/>
          <w:sz w:val="24"/>
          <w:szCs w:val="24"/>
          <w:shd w:val="clear" w:color="auto" w:fill="FFFFFF"/>
          <w:lang w:eastAsia="lt-LT"/>
        </w:rPr>
        <w:t xml:space="preserve"> Partneriai</w:t>
      </w:r>
      <w:r w:rsidRPr="00F804DD">
        <w:rPr>
          <w:rFonts w:ascii="Times New Roman" w:hAnsi="Times New Roman"/>
          <w:color w:val="000000"/>
          <w:sz w:val="24"/>
          <w:szCs w:val="24"/>
          <w:lang w:eastAsia="lt-LT"/>
        </w:rPr>
        <w:t xml:space="preserve"> negalės parduoti, perleisti, įkeisti turto ar kitokiu būdu suvaržyti daiktinių teisių į turtą, kuriam įsigyti yra skiriama ES parama, 5 (penkerius) metus nuo Projekto įgyvendinimo pabaigos.</w:t>
      </w:r>
    </w:p>
    <w:p w14:paraId="4DAB2E9A" w14:textId="77777777" w:rsidR="00237A1D" w:rsidRPr="00F804DD" w:rsidRDefault="00237A1D" w:rsidP="00F804DD">
      <w:pPr>
        <w:widowControl w:val="0"/>
        <w:spacing w:after="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F804DD">
        <w:rPr>
          <w:rFonts w:ascii="Times New Roman" w:hAnsi="Times New Roman"/>
          <w:color w:val="000000"/>
          <w:sz w:val="24"/>
          <w:szCs w:val="24"/>
          <w:lang w:eastAsia="lt-LT"/>
        </w:rPr>
        <w:t>2.7. Partneriai</w:t>
      </w:r>
      <w:r w:rsidRPr="00F804DD">
        <w:rPr>
          <w:rFonts w:ascii="Times New Roman" w:hAnsi="Times New Roman"/>
          <w:bCs/>
          <w:sz w:val="24"/>
          <w:szCs w:val="24"/>
          <w:lang w:eastAsia="lt-LT"/>
        </w:rPr>
        <w:t xml:space="preserve"> negalės keisti pagal Projekto finansavimo sutartį finansuotos veiklos pobūdžio ir (ar) turto, kuriam įsigyti ar sukurti buvo naudota parama, nuosavybės formos 5 (penkerius) metus nuo Projekto įgyvendinimo pabaigos.</w:t>
      </w:r>
    </w:p>
    <w:p w14:paraId="3B27B7DE" w14:textId="77777777" w:rsidR="00237A1D" w:rsidRPr="00F804DD" w:rsidRDefault="00237A1D" w:rsidP="00F804DD">
      <w:pPr>
        <w:widowControl w:val="0"/>
        <w:spacing w:after="0"/>
        <w:jc w:val="both"/>
        <w:rPr>
          <w:rFonts w:ascii="Times New Roman" w:hAnsi="Times New Roman"/>
          <w:color w:val="000000"/>
          <w:sz w:val="24"/>
          <w:szCs w:val="24"/>
          <w:lang w:eastAsia="lt-LT"/>
        </w:rPr>
      </w:pPr>
      <w:r w:rsidRPr="00F804DD">
        <w:rPr>
          <w:rFonts w:ascii="Times New Roman" w:hAnsi="Times New Roman"/>
          <w:bCs/>
          <w:sz w:val="24"/>
          <w:szCs w:val="24"/>
          <w:lang w:eastAsia="lt-LT"/>
        </w:rPr>
        <w:t xml:space="preserve"> </w:t>
      </w:r>
      <w:r>
        <w:rPr>
          <w:rFonts w:ascii="Times New Roman" w:hAnsi="Times New Roman"/>
          <w:bCs/>
          <w:sz w:val="24"/>
          <w:szCs w:val="24"/>
          <w:lang w:eastAsia="lt-LT"/>
        </w:rPr>
        <w:t xml:space="preserve">   </w:t>
      </w:r>
      <w:r w:rsidRPr="00F804DD">
        <w:rPr>
          <w:rFonts w:ascii="Times New Roman" w:hAnsi="Times New Roman"/>
          <w:bCs/>
          <w:sz w:val="24"/>
          <w:szCs w:val="24"/>
          <w:lang w:eastAsia="lt-LT"/>
        </w:rPr>
        <w:t xml:space="preserve"> 2.8. Partneriai</w:t>
      </w:r>
      <w:r w:rsidRPr="00F804DD">
        <w:rPr>
          <w:rFonts w:ascii="Times New Roman" w:hAnsi="Times New Roman"/>
          <w:color w:val="000000"/>
          <w:sz w:val="24"/>
          <w:szCs w:val="24"/>
          <w:lang w:eastAsia="lt-LT"/>
        </w:rPr>
        <w:t xml:space="preserve"> įsipareigoja užtikrinti Projekto rezultatų tęstinumą 5 (penkerius) metus po Projekto užbaigimo.</w:t>
      </w:r>
    </w:p>
    <w:p w14:paraId="7DC58507" w14:textId="77777777" w:rsidR="00237A1D" w:rsidRPr="00F804DD" w:rsidRDefault="00237A1D" w:rsidP="00F804DD">
      <w:pPr>
        <w:widowControl w:val="0"/>
        <w:jc w:val="both"/>
        <w:rPr>
          <w:rFonts w:ascii="Times New Roman" w:hAnsi="Times New Roman"/>
          <w:sz w:val="24"/>
          <w:szCs w:val="24"/>
        </w:rPr>
      </w:pPr>
    </w:p>
    <w:p w14:paraId="1D8D6564" w14:textId="77777777" w:rsidR="00237A1D" w:rsidRPr="00F804DD" w:rsidRDefault="00237A1D" w:rsidP="00F804DD">
      <w:pPr>
        <w:pStyle w:val="Sraopastraipa"/>
        <w:widowControl w:val="0"/>
        <w:numPr>
          <w:ilvl w:val="0"/>
          <w:numId w:val="4"/>
        </w:numPr>
        <w:suppressAutoHyphens/>
        <w:spacing w:after="0" w:line="240" w:lineRule="auto"/>
        <w:contextualSpacing w:val="0"/>
        <w:jc w:val="center"/>
        <w:rPr>
          <w:rFonts w:ascii="Times New Roman" w:hAnsi="Times New Roman"/>
          <w:b/>
          <w:bCs/>
          <w:sz w:val="24"/>
          <w:szCs w:val="24"/>
        </w:rPr>
      </w:pPr>
      <w:r w:rsidRPr="00F804DD">
        <w:rPr>
          <w:rFonts w:ascii="Times New Roman" w:hAnsi="Times New Roman"/>
          <w:b/>
          <w:bCs/>
          <w:sz w:val="24"/>
          <w:szCs w:val="24"/>
        </w:rPr>
        <w:t>PARTNERIŲ TEISĖS IR PAREIGOS</w:t>
      </w:r>
    </w:p>
    <w:p w14:paraId="54776CF1" w14:textId="77777777" w:rsidR="00237A1D" w:rsidRPr="00F804DD" w:rsidRDefault="00237A1D" w:rsidP="00F804DD">
      <w:pPr>
        <w:pStyle w:val="Sraopastraipa"/>
        <w:widowControl w:val="0"/>
        <w:suppressAutoHyphens/>
        <w:ind w:left="284"/>
        <w:rPr>
          <w:rFonts w:ascii="Times New Roman" w:hAnsi="Times New Roman"/>
          <w:b/>
          <w:bCs/>
          <w:sz w:val="24"/>
          <w:szCs w:val="24"/>
        </w:rPr>
      </w:pPr>
    </w:p>
    <w:p w14:paraId="049B3B90" w14:textId="77777777" w:rsidR="00237A1D" w:rsidRPr="00F804DD" w:rsidRDefault="00237A1D" w:rsidP="00F804DD">
      <w:pPr>
        <w:pStyle w:val="Sraopastraipa"/>
        <w:widowControl w:val="0"/>
        <w:numPr>
          <w:ilvl w:val="1"/>
          <w:numId w:val="4"/>
        </w:numPr>
        <w:suppressAutoHyphens/>
        <w:spacing w:after="0" w:line="240" w:lineRule="auto"/>
        <w:ind w:left="0" w:firstLine="567"/>
        <w:contextualSpacing w:val="0"/>
        <w:rPr>
          <w:rFonts w:ascii="Times New Roman" w:hAnsi="Times New Roman"/>
          <w:sz w:val="24"/>
          <w:szCs w:val="24"/>
        </w:rPr>
      </w:pPr>
      <w:r w:rsidRPr="00F804DD">
        <w:rPr>
          <w:rFonts w:ascii="Times New Roman" w:hAnsi="Times New Roman"/>
          <w:b/>
          <w:sz w:val="24"/>
          <w:szCs w:val="24"/>
        </w:rPr>
        <w:t>Partneris 1</w:t>
      </w:r>
      <w:r>
        <w:rPr>
          <w:rFonts w:ascii="Times New Roman" w:hAnsi="Times New Roman"/>
          <w:b/>
          <w:sz w:val="24"/>
          <w:szCs w:val="24"/>
        </w:rPr>
        <w:t xml:space="preserve"> </w:t>
      </w:r>
      <w:r w:rsidRPr="00F804DD">
        <w:rPr>
          <w:rFonts w:ascii="Times New Roman" w:hAnsi="Times New Roman"/>
          <w:bCs/>
          <w:sz w:val="24"/>
          <w:szCs w:val="24"/>
        </w:rPr>
        <w:t>įsipareigoja</w:t>
      </w:r>
      <w:r w:rsidRPr="00F804DD">
        <w:rPr>
          <w:rFonts w:ascii="Times New Roman" w:hAnsi="Times New Roman"/>
          <w:b/>
          <w:sz w:val="24"/>
          <w:szCs w:val="24"/>
        </w:rPr>
        <w:t>:</w:t>
      </w:r>
    </w:p>
    <w:p w14:paraId="5248A6E7" w14:textId="77777777" w:rsidR="00237A1D" w:rsidRPr="00F804DD" w:rsidRDefault="00237A1D" w:rsidP="00F804DD">
      <w:pPr>
        <w:pStyle w:val="Sraopastraipa"/>
        <w:widowControl w:val="0"/>
        <w:numPr>
          <w:ilvl w:val="2"/>
          <w:numId w:val="4"/>
        </w:numPr>
        <w:tabs>
          <w:tab w:val="left" w:pos="1418"/>
          <w:tab w:val="left" w:pos="1560"/>
          <w:tab w:val="center" w:pos="4153"/>
          <w:tab w:val="right" w:pos="8306"/>
        </w:tabs>
        <w:spacing w:after="0" w:line="240" w:lineRule="auto"/>
        <w:ind w:left="0" w:firstLine="567"/>
        <w:contextualSpacing w:val="0"/>
        <w:jc w:val="both"/>
        <w:rPr>
          <w:rFonts w:ascii="Times New Roman" w:hAnsi="Times New Roman"/>
          <w:sz w:val="24"/>
          <w:szCs w:val="24"/>
        </w:rPr>
      </w:pPr>
      <w:r w:rsidRPr="00F804DD">
        <w:rPr>
          <w:rFonts w:ascii="Times New Roman" w:hAnsi="Times New Roman"/>
          <w:sz w:val="24"/>
          <w:szCs w:val="24"/>
        </w:rPr>
        <w:t>vesti Projekto finansinę apskaitą, teikti visų Partnerių  bendrus mokėjimo prašymus ir gautas ES paramos lėšas pervesti į Partnerio 2, Partnerio 3, Partnerio 4 nurodytas sąskaitas;</w:t>
      </w:r>
    </w:p>
    <w:p w14:paraId="4837D079" w14:textId="77777777" w:rsidR="00237A1D" w:rsidRPr="00F804DD" w:rsidRDefault="00237A1D" w:rsidP="00F804DD">
      <w:pPr>
        <w:pStyle w:val="Sraopastraipa"/>
        <w:widowControl w:val="0"/>
        <w:numPr>
          <w:ilvl w:val="2"/>
          <w:numId w:val="4"/>
        </w:numPr>
        <w:tabs>
          <w:tab w:val="left" w:pos="1418"/>
          <w:tab w:val="left" w:pos="1560"/>
          <w:tab w:val="center" w:pos="4153"/>
          <w:tab w:val="right" w:pos="8306"/>
        </w:tabs>
        <w:spacing w:after="0" w:line="240" w:lineRule="auto"/>
        <w:ind w:left="0" w:firstLine="567"/>
        <w:contextualSpacing w:val="0"/>
        <w:rPr>
          <w:rFonts w:ascii="Times New Roman" w:hAnsi="Times New Roman"/>
          <w:sz w:val="24"/>
          <w:szCs w:val="24"/>
        </w:rPr>
      </w:pPr>
      <w:r w:rsidRPr="00F804DD">
        <w:rPr>
          <w:rFonts w:ascii="Times New Roman" w:hAnsi="Times New Roman"/>
          <w:sz w:val="24"/>
          <w:szCs w:val="24"/>
        </w:rPr>
        <w:t>teikti Partneriams informaciją apie Projekto eigą;</w:t>
      </w:r>
    </w:p>
    <w:p w14:paraId="204582A8" w14:textId="77777777" w:rsidR="00237A1D" w:rsidRPr="00F804DD" w:rsidRDefault="00237A1D" w:rsidP="00F804DD">
      <w:pPr>
        <w:pStyle w:val="Sraopastraipa"/>
        <w:widowControl w:val="0"/>
        <w:numPr>
          <w:ilvl w:val="2"/>
          <w:numId w:val="4"/>
        </w:numPr>
        <w:tabs>
          <w:tab w:val="left" w:pos="1418"/>
          <w:tab w:val="left" w:pos="1560"/>
          <w:tab w:val="center" w:pos="4153"/>
          <w:tab w:val="right" w:pos="8306"/>
        </w:tabs>
        <w:spacing w:after="0" w:line="240" w:lineRule="auto"/>
        <w:ind w:left="0" w:firstLine="567"/>
        <w:contextualSpacing w:val="0"/>
        <w:jc w:val="both"/>
        <w:rPr>
          <w:rFonts w:ascii="Times New Roman" w:hAnsi="Times New Roman"/>
          <w:sz w:val="24"/>
          <w:szCs w:val="24"/>
        </w:rPr>
      </w:pPr>
      <w:r w:rsidRPr="00F804DD">
        <w:rPr>
          <w:rFonts w:ascii="Times New Roman" w:hAnsi="Times New Roman"/>
          <w:color w:val="000000"/>
          <w:sz w:val="24"/>
          <w:szCs w:val="24"/>
        </w:rPr>
        <w:t>Partnerių vardu teikia  CPVA ir LR  vidaus  ir finansų ministerijoms Projekto įgyvendinimo metu ir po įgyvendinimo 5 metus  privalomas teikti ataskaitas ir kitus dokumentus.</w:t>
      </w:r>
    </w:p>
    <w:p w14:paraId="25B23290" w14:textId="77777777" w:rsidR="00237A1D" w:rsidRPr="00F804DD" w:rsidRDefault="00237A1D" w:rsidP="00F804DD">
      <w:pPr>
        <w:pStyle w:val="Sraopastraipa"/>
        <w:widowControl w:val="0"/>
        <w:numPr>
          <w:ilvl w:val="2"/>
          <w:numId w:val="4"/>
        </w:numPr>
        <w:tabs>
          <w:tab w:val="left" w:pos="1418"/>
          <w:tab w:val="left" w:pos="1560"/>
          <w:tab w:val="center" w:pos="4153"/>
          <w:tab w:val="right" w:pos="8306"/>
        </w:tabs>
        <w:spacing w:after="0" w:line="240" w:lineRule="auto"/>
        <w:ind w:left="0" w:firstLine="567"/>
        <w:contextualSpacing w:val="0"/>
        <w:jc w:val="both"/>
        <w:rPr>
          <w:rFonts w:ascii="Times New Roman" w:hAnsi="Times New Roman"/>
          <w:sz w:val="24"/>
          <w:szCs w:val="24"/>
        </w:rPr>
      </w:pPr>
      <w:r w:rsidRPr="00F804DD">
        <w:rPr>
          <w:rFonts w:ascii="Times New Roman" w:hAnsi="Times New Roman"/>
          <w:bCs/>
          <w:sz w:val="24"/>
          <w:szCs w:val="24"/>
        </w:rPr>
        <w:t>užtikrinti tinkamą Projekto lėšų panaudojimą;</w:t>
      </w:r>
    </w:p>
    <w:p w14:paraId="404A7563" w14:textId="77777777" w:rsidR="00237A1D" w:rsidRPr="00F804DD" w:rsidRDefault="00237A1D" w:rsidP="00F804DD">
      <w:pPr>
        <w:pStyle w:val="Sraopastraipa"/>
        <w:widowControl w:val="0"/>
        <w:numPr>
          <w:ilvl w:val="2"/>
          <w:numId w:val="4"/>
        </w:numPr>
        <w:tabs>
          <w:tab w:val="left" w:pos="1418"/>
          <w:tab w:val="left" w:pos="1560"/>
          <w:tab w:val="center" w:pos="4153"/>
          <w:tab w:val="right" w:pos="8306"/>
        </w:tabs>
        <w:spacing w:after="0" w:line="240" w:lineRule="auto"/>
        <w:ind w:left="0" w:firstLine="567"/>
        <w:contextualSpacing w:val="0"/>
        <w:jc w:val="both"/>
        <w:rPr>
          <w:rFonts w:ascii="Times New Roman" w:hAnsi="Times New Roman"/>
          <w:sz w:val="24"/>
          <w:szCs w:val="24"/>
        </w:rPr>
      </w:pPr>
      <w:r w:rsidRPr="00F804DD">
        <w:rPr>
          <w:rFonts w:ascii="Times New Roman" w:hAnsi="Times New Roman"/>
          <w:color w:val="000000"/>
          <w:sz w:val="24"/>
          <w:szCs w:val="24"/>
        </w:rPr>
        <w:t>laiku suderinti projekto veiklų įgyvendinimui reikalingus dokumentus, teikti savo pasiūlymus, pastabas ir (ar) kitą informaciją, reikalingą tinkamam Projekto įgyvendinimui;</w:t>
      </w:r>
    </w:p>
    <w:p w14:paraId="03861DDA" w14:textId="77777777" w:rsidR="00237A1D" w:rsidRPr="00F804DD" w:rsidRDefault="00237A1D" w:rsidP="00F804DD">
      <w:pPr>
        <w:pStyle w:val="Sraopastraipa"/>
        <w:widowControl w:val="0"/>
        <w:tabs>
          <w:tab w:val="left" w:pos="567"/>
          <w:tab w:val="center" w:pos="4153"/>
          <w:tab w:val="right" w:pos="8306"/>
        </w:tabs>
        <w:ind w:left="284"/>
        <w:jc w:val="both"/>
        <w:rPr>
          <w:rFonts w:ascii="Times New Roman" w:hAnsi="Times New Roman"/>
          <w:sz w:val="24"/>
          <w:szCs w:val="24"/>
        </w:rPr>
      </w:pPr>
      <w:r w:rsidRPr="00F804DD">
        <w:rPr>
          <w:rFonts w:ascii="Times New Roman" w:hAnsi="Times New Roman"/>
          <w:sz w:val="24"/>
          <w:szCs w:val="24"/>
        </w:rPr>
        <w:t xml:space="preserve">    3.1.6. užtikrinti investicijų tęstinumą penkerius metus po Projekto finansavimo pabaigos;</w:t>
      </w:r>
    </w:p>
    <w:p w14:paraId="4B33E13A" w14:textId="77777777" w:rsidR="00237A1D" w:rsidRPr="00F804DD" w:rsidRDefault="00237A1D" w:rsidP="00F804DD">
      <w:pPr>
        <w:pStyle w:val="Sraopastraipa"/>
        <w:widowControl w:val="0"/>
        <w:tabs>
          <w:tab w:val="center" w:pos="4153"/>
          <w:tab w:val="right" w:pos="8306"/>
        </w:tabs>
        <w:ind w:left="0"/>
        <w:jc w:val="both"/>
        <w:rPr>
          <w:rFonts w:ascii="Times New Roman" w:hAnsi="Times New Roman"/>
          <w:sz w:val="24"/>
          <w:szCs w:val="24"/>
        </w:rPr>
      </w:pPr>
      <w:r w:rsidRPr="00F804DD">
        <w:rPr>
          <w:rFonts w:ascii="Times New Roman" w:hAnsi="Times New Roman"/>
          <w:sz w:val="24"/>
          <w:szCs w:val="24"/>
        </w:rPr>
        <w:t xml:space="preserve">         3.1.7. panaudoti savo žmogiškuosius išteklius ir jų kompetenciją, užtikrinant tinkamą paramos</w:t>
      </w:r>
      <w:r>
        <w:rPr>
          <w:rFonts w:ascii="Times New Roman" w:hAnsi="Times New Roman"/>
          <w:sz w:val="24"/>
          <w:szCs w:val="24"/>
        </w:rPr>
        <w:t xml:space="preserve"> </w:t>
      </w:r>
      <w:r w:rsidRPr="00F804DD">
        <w:rPr>
          <w:rFonts w:ascii="Times New Roman" w:hAnsi="Times New Roman"/>
          <w:sz w:val="24"/>
          <w:szCs w:val="24"/>
        </w:rPr>
        <w:t>tinkamą paramos administravimą ir Projekto įgyvendinimo priežiūrą;</w:t>
      </w:r>
    </w:p>
    <w:p w14:paraId="20544E48" w14:textId="77777777" w:rsidR="00237A1D" w:rsidRPr="00F804DD" w:rsidRDefault="00237A1D" w:rsidP="00F804DD">
      <w:pPr>
        <w:pStyle w:val="Sraopastraipa"/>
        <w:widowControl w:val="0"/>
        <w:tabs>
          <w:tab w:val="left" w:pos="993"/>
          <w:tab w:val="center" w:pos="4153"/>
          <w:tab w:val="right" w:pos="8306"/>
        </w:tabs>
        <w:spacing w:after="0"/>
        <w:ind w:left="540"/>
        <w:jc w:val="both"/>
        <w:rPr>
          <w:rFonts w:ascii="Times New Roman" w:hAnsi="Times New Roman"/>
          <w:sz w:val="24"/>
          <w:szCs w:val="24"/>
        </w:rPr>
      </w:pPr>
      <w:r w:rsidRPr="00F804DD">
        <w:rPr>
          <w:rFonts w:ascii="Times New Roman" w:hAnsi="Times New Roman"/>
          <w:sz w:val="24"/>
          <w:szCs w:val="24"/>
        </w:rPr>
        <w:lastRenderedPageBreak/>
        <w:t>3.1.8.vykdyti savo veiklų viešuosius pirkimus;</w:t>
      </w:r>
    </w:p>
    <w:p w14:paraId="5D4BDC52" w14:textId="77777777" w:rsidR="00237A1D" w:rsidRPr="00F804DD" w:rsidRDefault="00237A1D" w:rsidP="00F804DD">
      <w:pPr>
        <w:pStyle w:val="Sraopastraipa"/>
        <w:widowControl w:val="0"/>
        <w:tabs>
          <w:tab w:val="left" w:pos="993"/>
          <w:tab w:val="center" w:pos="4153"/>
          <w:tab w:val="right" w:pos="8306"/>
        </w:tabs>
        <w:spacing w:after="0"/>
        <w:ind w:left="540"/>
        <w:jc w:val="both"/>
        <w:rPr>
          <w:rFonts w:ascii="Times New Roman" w:hAnsi="Times New Roman"/>
          <w:sz w:val="24"/>
          <w:szCs w:val="24"/>
        </w:rPr>
      </w:pPr>
      <w:r w:rsidRPr="00F804DD">
        <w:rPr>
          <w:rFonts w:ascii="Times New Roman" w:hAnsi="Times New Roman"/>
          <w:sz w:val="24"/>
          <w:szCs w:val="24"/>
        </w:rPr>
        <w:t>3.1.9. tinkamai viešinti Projektą;</w:t>
      </w:r>
    </w:p>
    <w:p w14:paraId="42503086" w14:textId="77777777" w:rsidR="00237A1D" w:rsidRPr="00F804DD" w:rsidRDefault="00237A1D" w:rsidP="00F804DD">
      <w:pPr>
        <w:pStyle w:val="Sraopastraipa"/>
        <w:widowControl w:val="0"/>
        <w:tabs>
          <w:tab w:val="left" w:pos="993"/>
          <w:tab w:val="center" w:pos="4153"/>
          <w:tab w:val="right" w:pos="8306"/>
        </w:tabs>
        <w:spacing w:after="0"/>
        <w:ind w:left="540"/>
        <w:jc w:val="both"/>
        <w:rPr>
          <w:rFonts w:ascii="Times New Roman" w:hAnsi="Times New Roman"/>
          <w:sz w:val="24"/>
          <w:szCs w:val="24"/>
        </w:rPr>
      </w:pPr>
      <w:r w:rsidRPr="00F804DD">
        <w:rPr>
          <w:rFonts w:ascii="Times New Roman" w:hAnsi="Times New Roman"/>
          <w:sz w:val="24"/>
          <w:szCs w:val="24"/>
        </w:rPr>
        <w:t>3.1.10. tinkamai vykdyti kitus įsipareigojimus, numatytus Sutartyje ir galiojančiuose Lietuvos Respublikos teisės aktuose.</w:t>
      </w:r>
    </w:p>
    <w:p w14:paraId="19624C64" w14:textId="77777777" w:rsidR="00237A1D" w:rsidRPr="00F804DD" w:rsidRDefault="00237A1D" w:rsidP="00F804DD">
      <w:pPr>
        <w:widowControl w:val="0"/>
        <w:spacing w:after="0"/>
        <w:jc w:val="both"/>
        <w:rPr>
          <w:rFonts w:ascii="Times New Roman" w:hAnsi="Times New Roman"/>
          <w:sz w:val="24"/>
          <w:szCs w:val="24"/>
        </w:rPr>
      </w:pPr>
      <w:r w:rsidRPr="00F804DD">
        <w:rPr>
          <w:rFonts w:ascii="Times New Roman" w:hAnsi="Times New Roman"/>
          <w:color w:val="000000"/>
          <w:sz w:val="24"/>
          <w:szCs w:val="24"/>
          <w:lang w:eastAsia="lt-LT"/>
        </w:rPr>
        <w:t xml:space="preserve">         3.2.</w:t>
      </w:r>
      <w:r>
        <w:rPr>
          <w:rFonts w:ascii="Times New Roman" w:hAnsi="Times New Roman"/>
          <w:color w:val="000000"/>
          <w:sz w:val="24"/>
          <w:szCs w:val="24"/>
          <w:lang w:eastAsia="lt-LT"/>
        </w:rPr>
        <w:t xml:space="preserve"> </w:t>
      </w:r>
      <w:r w:rsidRPr="00F804DD">
        <w:rPr>
          <w:rFonts w:ascii="Times New Roman" w:hAnsi="Times New Roman"/>
          <w:b/>
          <w:sz w:val="24"/>
          <w:szCs w:val="24"/>
          <w:lang w:eastAsia="lt-LT"/>
        </w:rPr>
        <w:t>Partneris 2, Partneris 3, Partneris 4, Partneris 5, Partneris 6, Partneris 7, Partneris 8, Partneris 9  įsipareigoja:</w:t>
      </w:r>
    </w:p>
    <w:p w14:paraId="6B194548" w14:textId="77777777" w:rsidR="00237A1D" w:rsidRPr="00F804DD" w:rsidRDefault="00237A1D" w:rsidP="00F804DD">
      <w:pPr>
        <w:pStyle w:val="Sraopastraipa"/>
        <w:widowControl w:val="0"/>
        <w:tabs>
          <w:tab w:val="center" w:pos="4153"/>
          <w:tab w:val="right" w:pos="8306"/>
        </w:tabs>
        <w:spacing w:after="0"/>
        <w:ind w:left="0"/>
        <w:jc w:val="both"/>
        <w:rPr>
          <w:rFonts w:ascii="Times New Roman" w:hAnsi="Times New Roman"/>
          <w:sz w:val="24"/>
          <w:szCs w:val="24"/>
        </w:rPr>
      </w:pPr>
      <w:r w:rsidRPr="00F804DD">
        <w:rPr>
          <w:rFonts w:ascii="Times New Roman" w:hAnsi="Times New Roman"/>
          <w:sz w:val="24"/>
          <w:szCs w:val="24"/>
        </w:rPr>
        <w:t xml:space="preserve">          3.2.1. skirti kontaktinį asmenį reikiamai informacijai teikti </w:t>
      </w:r>
      <w:r w:rsidRPr="00F804DD">
        <w:rPr>
          <w:rFonts w:ascii="Times New Roman" w:hAnsi="Times New Roman"/>
          <w:b/>
          <w:bCs/>
          <w:sz w:val="24"/>
          <w:szCs w:val="24"/>
        </w:rPr>
        <w:t>Partneriui 1</w:t>
      </w:r>
      <w:r w:rsidRPr="00F804DD">
        <w:rPr>
          <w:rFonts w:ascii="Times New Roman" w:hAnsi="Times New Roman"/>
          <w:sz w:val="24"/>
          <w:szCs w:val="24"/>
        </w:rPr>
        <w:t xml:space="preserve"> Projekto įgyvendinimo metu ir po projekto įgyvendinimo  5 metus;</w:t>
      </w:r>
    </w:p>
    <w:p w14:paraId="4383DAC2" w14:textId="77777777" w:rsidR="00237A1D" w:rsidRPr="00F804DD" w:rsidRDefault="00237A1D" w:rsidP="00F804DD">
      <w:pPr>
        <w:widowControl w:val="0"/>
        <w:tabs>
          <w:tab w:val="left" w:pos="567"/>
          <w:tab w:val="center" w:pos="4153"/>
          <w:tab w:val="right" w:pos="8306"/>
        </w:tabs>
        <w:spacing w:after="0"/>
        <w:jc w:val="both"/>
        <w:rPr>
          <w:rFonts w:ascii="Times New Roman" w:hAnsi="Times New Roman"/>
          <w:sz w:val="24"/>
          <w:szCs w:val="24"/>
        </w:rPr>
      </w:pPr>
      <w:r w:rsidRPr="00F804DD">
        <w:rPr>
          <w:rFonts w:ascii="Times New Roman" w:hAnsi="Times New Roman"/>
          <w:bCs/>
          <w:sz w:val="24"/>
          <w:szCs w:val="24"/>
        </w:rPr>
        <w:tab/>
        <w:t>3.2.2. užtikrinti tinkamą Projekto lėšų panaudojimą;</w:t>
      </w:r>
    </w:p>
    <w:p w14:paraId="346C2B34" w14:textId="77777777" w:rsidR="00237A1D" w:rsidRPr="00F804DD" w:rsidRDefault="00237A1D" w:rsidP="00F804DD">
      <w:pPr>
        <w:pStyle w:val="Sraopastraipa"/>
        <w:widowControl w:val="0"/>
        <w:tabs>
          <w:tab w:val="left" w:pos="567"/>
          <w:tab w:val="center" w:pos="4153"/>
          <w:tab w:val="right" w:pos="8306"/>
        </w:tabs>
        <w:spacing w:after="0"/>
        <w:ind w:left="0"/>
        <w:jc w:val="both"/>
        <w:rPr>
          <w:rFonts w:ascii="Times New Roman" w:hAnsi="Times New Roman"/>
          <w:sz w:val="24"/>
          <w:szCs w:val="24"/>
        </w:rPr>
      </w:pPr>
      <w:r w:rsidRPr="00F804DD">
        <w:rPr>
          <w:rFonts w:ascii="Times New Roman" w:hAnsi="Times New Roman"/>
          <w:color w:val="000000"/>
          <w:sz w:val="24"/>
          <w:szCs w:val="24"/>
        </w:rPr>
        <w:t xml:space="preserve">          3.2.3. </w:t>
      </w:r>
      <w:bookmarkStart w:id="4" w:name="_Hlk74144935"/>
      <w:r w:rsidRPr="00F804DD">
        <w:rPr>
          <w:rFonts w:ascii="Times New Roman" w:hAnsi="Times New Roman"/>
          <w:color w:val="000000"/>
          <w:sz w:val="24"/>
          <w:szCs w:val="24"/>
        </w:rPr>
        <w:t>laiku suderinti projekto veiklų įgyvendinimui reikalingus dokumentus, teikti savo pasiūlymus, pastabas ir (ar) kitą informaciją, reikalingą tinkamam Projekto įgyvendinimui;</w:t>
      </w:r>
      <w:bookmarkEnd w:id="4"/>
      <w:r w:rsidRPr="00F804DD">
        <w:rPr>
          <w:rFonts w:ascii="Times New Roman" w:hAnsi="Times New Roman"/>
          <w:color w:val="000000"/>
          <w:sz w:val="24"/>
          <w:szCs w:val="24"/>
        </w:rPr>
        <w:tab/>
      </w:r>
      <w:r w:rsidRPr="00F804DD">
        <w:rPr>
          <w:rFonts w:ascii="Times New Roman" w:hAnsi="Times New Roman"/>
          <w:sz w:val="24"/>
          <w:szCs w:val="24"/>
        </w:rPr>
        <w:tab/>
        <w:t>3.2.4</w:t>
      </w:r>
      <w:bookmarkStart w:id="5" w:name="_Hlk74144955"/>
      <w:r w:rsidRPr="00F804DD">
        <w:rPr>
          <w:rFonts w:ascii="Times New Roman" w:hAnsi="Times New Roman"/>
          <w:sz w:val="24"/>
          <w:szCs w:val="24"/>
        </w:rPr>
        <w:t>. užtikrinti investicijų tęstinumą penkerius metus po Projekto finansavimo pabaigos;</w:t>
      </w:r>
    </w:p>
    <w:bookmarkEnd w:id="5"/>
    <w:p w14:paraId="34C244DB" w14:textId="77777777" w:rsidR="00237A1D" w:rsidRPr="00F804DD" w:rsidRDefault="00237A1D" w:rsidP="00F804DD">
      <w:pPr>
        <w:pStyle w:val="Sraopastraipa"/>
        <w:widowControl w:val="0"/>
        <w:tabs>
          <w:tab w:val="center" w:pos="4153"/>
          <w:tab w:val="right" w:pos="8306"/>
        </w:tabs>
        <w:spacing w:after="0"/>
        <w:ind w:left="0"/>
        <w:jc w:val="both"/>
        <w:rPr>
          <w:rFonts w:ascii="Times New Roman" w:hAnsi="Times New Roman"/>
          <w:sz w:val="24"/>
          <w:szCs w:val="24"/>
        </w:rPr>
      </w:pPr>
      <w:r w:rsidRPr="00F804DD">
        <w:rPr>
          <w:rFonts w:ascii="Times New Roman" w:hAnsi="Times New Roman"/>
          <w:sz w:val="24"/>
          <w:szCs w:val="24"/>
        </w:rPr>
        <w:t xml:space="preserve">         3.2.5. panaudoti savo žmogiškuosius išteklius ir jų kompetenciją, užtikrinant </w:t>
      </w:r>
      <w:bookmarkStart w:id="6" w:name="_Hlk74145080"/>
      <w:r w:rsidRPr="00F804DD">
        <w:rPr>
          <w:rFonts w:ascii="Times New Roman" w:hAnsi="Times New Roman"/>
          <w:sz w:val="24"/>
          <w:szCs w:val="24"/>
        </w:rPr>
        <w:t>tinkamą paramos administravimą ir Projekto įgyvendinimo priežiūrą;</w:t>
      </w:r>
    </w:p>
    <w:bookmarkEnd w:id="6"/>
    <w:p w14:paraId="1BD84CAB" w14:textId="77777777" w:rsidR="00237A1D" w:rsidRPr="00F804DD" w:rsidRDefault="00237A1D" w:rsidP="00F804DD">
      <w:pPr>
        <w:pStyle w:val="Sraopastraipa"/>
        <w:widowControl w:val="0"/>
        <w:tabs>
          <w:tab w:val="left" w:pos="993"/>
          <w:tab w:val="center" w:pos="4153"/>
          <w:tab w:val="right" w:pos="8306"/>
        </w:tabs>
        <w:spacing w:after="0"/>
        <w:ind w:left="540"/>
        <w:jc w:val="both"/>
        <w:rPr>
          <w:rFonts w:ascii="Times New Roman" w:hAnsi="Times New Roman"/>
          <w:sz w:val="24"/>
          <w:szCs w:val="24"/>
        </w:rPr>
      </w:pPr>
      <w:r w:rsidRPr="00F804DD">
        <w:rPr>
          <w:rFonts w:ascii="Times New Roman" w:hAnsi="Times New Roman"/>
          <w:sz w:val="24"/>
          <w:szCs w:val="24"/>
        </w:rPr>
        <w:t xml:space="preserve"> 3.2.6. vykdyti savo veiklų viešuosius pirkimus;</w:t>
      </w:r>
    </w:p>
    <w:p w14:paraId="5401FE0F" w14:textId="77777777" w:rsidR="00237A1D" w:rsidRPr="00F804DD" w:rsidRDefault="00237A1D" w:rsidP="00F804DD">
      <w:pPr>
        <w:pStyle w:val="Sraopastraipa"/>
        <w:widowControl w:val="0"/>
        <w:tabs>
          <w:tab w:val="left" w:pos="993"/>
          <w:tab w:val="center" w:pos="4153"/>
          <w:tab w:val="right" w:pos="8306"/>
        </w:tabs>
        <w:spacing w:after="0"/>
        <w:ind w:left="540"/>
        <w:jc w:val="both"/>
        <w:rPr>
          <w:rFonts w:ascii="Times New Roman" w:hAnsi="Times New Roman"/>
          <w:sz w:val="24"/>
          <w:szCs w:val="24"/>
        </w:rPr>
      </w:pPr>
      <w:r w:rsidRPr="00F804DD">
        <w:rPr>
          <w:rFonts w:ascii="Times New Roman" w:hAnsi="Times New Roman"/>
          <w:sz w:val="24"/>
          <w:szCs w:val="24"/>
        </w:rPr>
        <w:t xml:space="preserve"> 3.2.7. tinkamai viešinti Projektą;</w:t>
      </w:r>
    </w:p>
    <w:p w14:paraId="6B7C594B" w14:textId="77777777" w:rsidR="00237A1D" w:rsidRPr="00F804DD" w:rsidRDefault="00237A1D" w:rsidP="00F804DD">
      <w:pPr>
        <w:pStyle w:val="Sraopastraipa"/>
        <w:widowControl w:val="0"/>
        <w:tabs>
          <w:tab w:val="left" w:pos="993"/>
          <w:tab w:val="center" w:pos="4153"/>
          <w:tab w:val="right" w:pos="8306"/>
        </w:tabs>
        <w:spacing w:after="0"/>
        <w:ind w:left="0"/>
        <w:jc w:val="both"/>
        <w:rPr>
          <w:rFonts w:ascii="Times New Roman" w:hAnsi="Times New Roman"/>
          <w:sz w:val="24"/>
          <w:szCs w:val="24"/>
        </w:rPr>
      </w:pPr>
      <w:r w:rsidRPr="00F804DD">
        <w:rPr>
          <w:rFonts w:ascii="Times New Roman" w:hAnsi="Times New Roman"/>
          <w:sz w:val="24"/>
          <w:szCs w:val="24"/>
        </w:rPr>
        <w:t xml:space="preserve">          3.2.8. tinkamai vykdyti kitus įsipareigojimus, numatytus Sutartyje ir galiojančiuose Lietuvos Respublikos teisės aktuose.</w:t>
      </w:r>
    </w:p>
    <w:p w14:paraId="1C7A75E7" w14:textId="77777777" w:rsidR="00237A1D" w:rsidRPr="00F804DD" w:rsidRDefault="00237A1D" w:rsidP="00F804DD">
      <w:pPr>
        <w:pStyle w:val="Sraopastraipa"/>
        <w:widowControl w:val="0"/>
        <w:tabs>
          <w:tab w:val="center" w:pos="4153"/>
          <w:tab w:val="right" w:pos="8306"/>
        </w:tabs>
        <w:spacing w:after="0"/>
        <w:ind w:left="0"/>
        <w:jc w:val="both"/>
        <w:rPr>
          <w:rFonts w:ascii="Times New Roman" w:hAnsi="Times New Roman"/>
          <w:color w:val="000000"/>
          <w:sz w:val="24"/>
          <w:szCs w:val="24"/>
        </w:rPr>
      </w:pPr>
      <w:r w:rsidRPr="00F804DD">
        <w:rPr>
          <w:rFonts w:ascii="Times New Roman" w:hAnsi="Times New Roman"/>
          <w:bCs/>
          <w:iCs/>
          <w:sz w:val="24"/>
          <w:szCs w:val="24"/>
        </w:rPr>
        <w:t xml:space="preserve">          3.3. Partneriai </w:t>
      </w:r>
      <w:r w:rsidRPr="00F804DD">
        <w:rPr>
          <w:rFonts w:ascii="Times New Roman" w:hAnsi="Times New Roman"/>
          <w:bCs/>
          <w:color w:val="000000"/>
          <w:sz w:val="24"/>
          <w:szCs w:val="24"/>
        </w:rPr>
        <w:t xml:space="preserve">susitaria, kad tvarkant bendrus reikalus, kiekvienas  iš Partnerių gali veikti visų Partnerių vardu. Partneriai besąlygiškai susitaria, jog pagal šią Sutartį, santykiuose su trečiaisiais asmenimis atstovauja  </w:t>
      </w:r>
      <w:r w:rsidRPr="00F804DD">
        <w:rPr>
          <w:rFonts w:ascii="Times New Roman" w:hAnsi="Times New Roman"/>
          <w:b/>
          <w:color w:val="000000"/>
          <w:sz w:val="24"/>
          <w:szCs w:val="24"/>
        </w:rPr>
        <w:t>Partneris 1.</w:t>
      </w:r>
    </w:p>
    <w:p w14:paraId="2109E8E0" w14:textId="77777777" w:rsidR="00237A1D" w:rsidRPr="00F804DD" w:rsidRDefault="00237A1D" w:rsidP="00F804DD">
      <w:pPr>
        <w:pStyle w:val="Sraopastraipa"/>
        <w:widowControl w:val="0"/>
        <w:tabs>
          <w:tab w:val="left" w:pos="993"/>
          <w:tab w:val="center" w:pos="4153"/>
          <w:tab w:val="right" w:pos="8306"/>
        </w:tabs>
        <w:spacing w:after="0"/>
        <w:ind w:left="0"/>
        <w:jc w:val="both"/>
        <w:rPr>
          <w:rFonts w:ascii="Times New Roman" w:hAnsi="Times New Roman"/>
          <w:color w:val="000000"/>
          <w:sz w:val="24"/>
          <w:szCs w:val="24"/>
        </w:rPr>
      </w:pPr>
      <w:r w:rsidRPr="00F804DD">
        <w:rPr>
          <w:rFonts w:ascii="Times New Roman" w:hAnsi="Times New Roman"/>
          <w:bCs/>
          <w:color w:val="000000"/>
          <w:sz w:val="24"/>
          <w:szCs w:val="24"/>
        </w:rPr>
        <w:t xml:space="preserve">         3.4. Partneris, kito Partnerio vardu sudaręs sandorį ir viršijęs jam suteiktus įgaliojimus arba kito Partnerio interesais sudaręs sandorį savo vardu, turi teisę reikalauti iš kito Partnerio atlyginti savo patirtas išlaidas, jeigu įrodo, kad tie sandoriai buvo būtini norint apsaugoti kito Partnerio interesus. Partneris, dėl tokių sandorių patyręs nuostolių, turi teisę reikalauti, kad  Partneris, sudaręs sandorius, šiuos  nuostolius atlygintų.</w:t>
      </w:r>
    </w:p>
    <w:p w14:paraId="14379792" w14:textId="77777777" w:rsidR="00237A1D" w:rsidRPr="00F804DD" w:rsidRDefault="00237A1D" w:rsidP="00F804DD">
      <w:pPr>
        <w:pStyle w:val="Sraopastraipa"/>
        <w:widowControl w:val="0"/>
        <w:tabs>
          <w:tab w:val="left" w:pos="993"/>
          <w:tab w:val="center" w:pos="4153"/>
          <w:tab w:val="right" w:pos="8306"/>
        </w:tabs>
        <w:spacing w:after="0"/>
        <w:ind w:left="0"/>
        <w:jc w:val="both"/>
        <w:rPr>
          <w:rFonts w:ascii="Times New Roman" w:hAnsi="Times New Roman"/>
          <w:color w:val="000000"/>
          <w:sz w:val="24"/>
          <w:szCs w:val="24"/>
        </w:rPr>
      </w:pPr>
      <w:r w:rsidRPr="00F804DD">
        <w:rPr>
          <w:rFonts w:ascii="Times New Roman" w:hAnsi="Times New Roman"/>
          <w:bCs/>
          <w:color w:val="000000"/>
          <w:sz w:val="24"/>
          <w:szCs w:val="24"/>
        </w:rPr>
        <w:t xml:space="preserve">         3.5. Kiekvienas iš Partnerių turi teisę susipažinti su bendrų reikalų tvarkymo dokumentais, nepaisant to, įgaliotas jis ar ne tvarkyti bendrus reikalus. Visi susitarimai, apribojantys ar panaikinantys šią teisę – negalioja.</w:t>
      </w:r>
    </w:p>
    <w:p w14:paraId="33BE6660" w14:textId="77777777" w:rsidR="00237A1D" w:rsidRPr="00F804DD" w:rsidRDefault="00237A1D" w:rsidP="00F804DD">
      <w:pPr>
        <w:pStyle w:val="Sraopastraipa"/>
        <w:widowControl w:val="0"/>
        <w:tabs>
          <w:tab w:val="left" w:pos="993"/>
          <w:tab w:val="center" w:pos="1276"/>
          <w:tab w:val="right" w:pos="8306"/>
        </w:tabs>
        <w:spacing w:after="0"/>
        <w:ind w:left="0"/>
        <w:jc w:val="both"/>
        <w:rPr>
          <w:rFonts w:ascii="Times New Roman" w:hAnsi="Times New Roman"/>
          <w:color w:val="000000"/>
          <w:sz w:val="24"/>
          <w:szCs w:val="24"/>
        </w:rPr>
      </w:pPr>
      <w:r w:rsidRPr="00F804DD">
        <w:rPr>
          <w:rFonts w:ascii="Times New Roman" w:hAnsi="Times New Roman"/>
          <w:bCs/>
          <w:color w:val="000000"/>
          <w:sz w:val="24"/>
          <w:szCs w:val="24"/>
        </w:rPr>
        <w:t xml:space="preserve">           3.6. Visi Projekto pakeitimai, turintys įtakos Partnerių įsipareigojimams ir teisėms, prieš kreipianti į  CPVA pirmiausia turi būti raštu suderinti su  Partneriais.</w:t>
      </w:r>
    </w:p>
    <w:p w14:paraId="2A6A3C68" w14:textId="77777777" w:rsidR="00237A1D" w:rsidRPr="00F804DD" w:rsidRDefault="00237A1D" w:rsidP="00F804DD">
      <w:pPr>
        <w:pStyle w:val="Sraopastraipa"/>
        <w:widowControl w:val="0"/>
        <w:tabs>
          <w:tab w:val="right" w:pos="8306"/>
        </w:tabs>
        <w:spacing w:after="0"/>
        <w:ind w:left="0"/>
        <w:jc w:val="both"/>
        <w:rPr>
          <w:rFonts w:ascii="Times New Roman" w:hAnsi="Times New Roman"/>
          <w:sz w:val="24"/>
          <w:szCs w:val="24"/>
        </w:rPr>
      </w:pPr>
      <w:r w:rsidRPr="00F804DD">
        <w:rPr>
          <w:rFonts w:ascii="Times New Roman" w:hAnsi="Times New Roman"/>
          <w:bCs/>
          <w:color w:val="000000"/>
          <w:sz w:val="24"/>
          <w:szCs w:val="24"/>
        </w:rPr>
        <w:t xml:space="preserve">           3.7.  Partneriai visus dokumentus, susijusius su Projekto įgyvendinimu (sudarytas sutartis, atliktų pirkimų ir mokėjimų dokumentų originalus, įgyvendintą  veiklą  įrodančius dokumentus ir kt.), kaupia ir privalomai saugo savo buveinių patalpose ne trumpiau nei</w:t>
      </w:r>
      <w:r w:rsidRPr="00F804DD">
        <w:rPr>
          <w:rFonts w:ascii="Times New Roman" w:hAnsi="Times New Roman"/>
          <w:sz w:val="24"/>
          <w:szCs w:val="24"/>
        </w:rPr>
        <w:t xml:space="preserve">  tai nustatyta Projekto finansavimo sutartyje</w:t>
      </w:r>
      <w:r w:rsidRPr="00F804DD">
        <w:rPr>
          <w:rFonts w:ascii="Times New Roman" w:hAnsi="Times New Roman"/>
          <w:bCs/>
          <w:color w:val="000000"/>
          <w:sz w:val="24"/>
          <w:szCs w:val="24"/>
        </w:rPr>
        <w:t xml:space="preserve">.  </w:t>
      </w:r>
    </w:p>
    <w:p w14:paraId="489C18DA" w14:textId="77777777" w:rsidR="00237A1D" w:rsidRPr="00F804DD" w:rsidRDefault="00237A1D" w:rsidP="00F804DD">
      <w:pPr>
        <w:pStyle w:val="Sraopastraipa"/>
        <w:widowControl w:val="0"/>
        <w:tabs>
          <w:tab w:val="left" w:pos="993"/>
          <w:tab w:val="center" w:pos="1276"/>
          <w:tab w:val="right" w:pos="8306"/>
        </w:tabs>
        <w:spacing w:after="0"/>
        <w:ind w:left="0" w:firstLine="567"/>
        <w:jc w:val="both"/>
        <w:rPr>
          <w:rFonts w:ascii="Times New Roman" w:hAnsi="Times New Roman"/>
          <w:sz w:val="24"/>
          <w:szCs w:val="24"/>
        </w:rPr>
      </w:pPr>
      <w:r w:rsidRPr="00F804DD">
        <w:rPr>
          <w:rFonts w:ascii="Times New Roman" w:hAnsi="Times New Roman"/>
          <w:color w:val="000000"/>
          <w:sz w:val="24"/>
          <w:szCs w:val="24"/>
        </w:rPr>
        <w:t xml:space="preserve"> 3.8. Partneriai privalo sudaryti sąlygas tikrinti Projektą kontrolės institucijoms ir pateikti visus su Projekto įgyvendinimu susijusius dokumentus ir informaciją. </w:t>
      </w:r>
    </w:p>
    <w:p w14:paraId="27725071" w14:textId="77777777" w:rsidR="00237A1D" w:rsidRPr="00F804DD" w:rsidRDefault="00237A1D" w:rsidP="00F804DD">
      <w:pPr>
        <w:pStyle w:val="Sraopastraipa"/>
        <w:widowControl w:val="0"/>
        <w:tabs>
          <w:tab w:val="left" w:pos="993"/>
          <w:tab w:val="center" w:pos="1276"/>
          <w:tab w:val="right" w:pos="8306"/>
        </w:tabs>
        <w:spacing w:after="0"/>
        <w:ind w:left="0"/>
        <w:jc w:val="both"/>
        <w:rPr>
          <w:rFonts w:ascii="Times New Roman" w:hAnsi="Times New Roman"/>
          <w:color w:val="000000"/>
          <w:sz w:val="24"/>
          <w:szCs w:val="24"/>
        </w:rPr>
      </w:pPr>
      <w:r w:rsidRPr="00F804DD">
        <w:rPr>
          <w:rFonts w:ascii="Times New Roman" w:hAnsi="Times New Roman"/>
          <w:color w:val="000000"/>
          <w:sz w:val="24"/>
          <w:szCs w:val="24"/>
        </w:rPr>
        <w:t xml:space="preserve">          3.9. Paaišk</w:t>
      </w:r>
      <w:r w:rsidRPr="00F804DD">
        <w:rPr>
          <w:rFonts w:ascii="Times New Roman" w:hAnsi="Times New Roman"/>
          <w:bCs/>
          <w:color w:val="000000"/>
          <w:sz w:val="24"/>
          <w:szCs w:val="24"/>
        </w:rPr>
        <w:t>ė</w:t>
      </w:r>
      <w:r w:rsidRPr="00F804DD">
        <w:rPr>
          <w:rFonts w:ascii="Times New Roman" w:hAnsi="Times New Roman"/>
          <w:color w:val="000000"/>
          <w:sz w:val="24"/>
          <w:szCs w:val="24"/>
        </w:rPr>
        <w:t>jus, kad Sutartyje nurodyti  Partnerių pareiškimai ir (ar) garantijos neatitinka tikrovės, kiekvienas  iš Partnerių įsipareigoja savo sąskaita ir rizika atlikti visus  reikiamus ir kito Partnerio  pageidautinus veiksmus, trūkumams  pašalinti ir atlyginti Partneriui visus su tuo  susijusius tiesioginius nuostolius. Nuostolių  atlyginimas neatleidžia Partnerio nuo prievolės vykdyti  iš Sutarties kylančius įsipareigojimus. Partnerių bendru tarpusavio susitarimu atsakomybė pagal Sutartį yra solidari.</w:t>
      </w:r>
    </w:p>
    <w:p w14:paraId="6784D272" w14:textId="77777777" w:rsidR="00237A1D" w:rsidRPr="00F804DD" w:rsidRDefault="00237A1D" w:rsidP="00F804DD">
      <w:pPr>
        <w:pStyle w:val="Sraopastraipa"/>
        <w:widowControl w:val="0"/>
        <w:tabs>
          <w:tab w:val="left" w:pos="993"/>
          <w:tab w:val="center" w:pos="1276"/>
          <w:tab w:val="right" w:pos="8306"/>
        </w:tabs>
        <w:spacing w:after="0"/>
        <w:ind w:left="0"/>
        <w:rPr>
          <w:rFonts w:ascii="Times New Roman" w:hAnsi="Times New Roman"/>
          <w:sz w:val="24"/>
          <w:szCs w:val="24"/>
        </w:rPr>
      </w:pPr>
    </w:p>
    <w:p w14:paraId="6D8A3F9F" w14:textId="77777777" w:rsidR="00237A1D" w:rsidRPr="00F804DD" w:rsidRDefault="00237A1D" w:rsidP="00F804DD">
      <w:pPr>
        <w:pStyle w:val="Sraopastraipa"/>
        <w:widowControl w:val="0"/>
        <w:numPr>
          <w:ilvl w:val="0"/>
          <w:numId w:val="5"/>
        </w:numPr>
        <w:tabs>
          <w:tab w:val="left" w:pos="284"/>
        </w:tabs>
        <w:spacing w:after="0" w:line="240" w:lineRule="auto"/>
        <w:ind w:left="0" w:firstLine="0"/>
        <w:contextualSpacing w:val="0"/>
        <w:jc w:val="center"/>
        <w:rPr>
          <w:rFonts w:ascii="Times New Roman" w:hAnsi="Times New Roman"/>
          <w:sz w:val="24"/>
          <w:szCs w:val="24"/>
        </w:rPr>
      </w:pPr>
      <w:r w:rsidRPr="00F804DD">
        <w:rPr>
          <w:rFonts w:ascii="Times New Roman" w:hAnsi="Times New Roman"/>
          <w:b/>
          <w:sz w:val="24"/>
          <w:szCs w:val="24"/>
        </w:rPr>
        <w:t>PROJEKTO VEIKLOS IR JŲ VYKDYTOJAI</w:t>
      </w:r>
    </w:p>
    <w:p w14:paraId="6BB7994A" w14:textId="77777777" w:rsidR="00237A1D" w:rsidRPr="00F804DD" w:rsidRDefault="00237A1D" w:rsidP="00F804DD">
      <w:pPr>
        <w:pStyle w:val="Sraopastraipa"/>
        <w:widowControl w:val="0"/>
        <w:tabs>
          <w:tab w:val="left" w:pos="284"/>
        </w:tabs>
        <w:ind w:left="0"/>
        <w:rPr>
          <w:rFonts w:ascii="Times New Roman" w:hAnsi="Times New Roman"/>
          <w:sz w:val="24"/>
          <w:szCs w:val="24"/>
        </w:rPr>
      </w:pPr>
    </w:p>
    <w:p w14:paraId="7D80A6B0" w14:textId="77777777" w:rsidR="00237A1D" w:rsidRPr="00F804DD" w:rsidRDefault="00237A1D" w:rsidP="00F804DD">
      <w:pPr>
        <w:widowControl w:val="0"/>
        <w:numPr>
          <w:ilvl w:val="1"/>
          <w:numId w:val="5"/>
        </w:numPr>
        <w:tabs>
          <w:tab w:val="left" w:pos="0"/>
          <w:tab w:val="left" w:pos="851"/>
          <w:tab w:val="left" w:pos="1760"/>
        </w:tabs>
        <w:spacing w:after="0" w:line="240" w:lineRule="auto"/>
        <w:ind w:left="0" w:firstLine="567"/>
        <w:jc w:val="both"/>
        <w:rPr>
          <w:rFonts w:ascii="Times New Roman" w:hAnsi="Times New Roman"/>
          <w:bCs/>
          <w:sz w:val="24"/>
          <w:szCs w:val="24"/>
        </w:rPr>
      </w:pPr>
      <w:r w:rsidRPr="00F804DD">
        <w:rPr>
          <w:rFonts w:ascii="Times New Roman" w:hAnsi="Times New Roman"/>
          <w:sz w:val="24"/>
          <w:szCs w:val="24"/>
        </w:rPr>
        <w:t>Siekiant įgyvendinti Projekto finansavimo sutartyje numatytą tikslą ir uždavinius planuojamos vykdyti veiklos:</w:t>
      </w:r>
    </w:p>
    <w:p w14:paraId="4B87A30D" w14:textId="77777777" w:rsidR="00237A1D" w:rsidRPr="00F804DD" w:rsidRDefault="00237A1D" w:rsidP="00F804DD">
      <w:pPr>
        <w:widowControl w:val="0"/>
        <w:tabs>
          <w:tab w:val="left" w:pos="851"/>
          <w:tab w:val="left" w:pos="1760"/>
        </w:tabs>
        <w:ind w:left="567"/>
        <w:rPr>
          <w:rFonts w:ascii="Times New Roman" w:hAnsi="Times New Roman"/>
          <w:bCs/>
          <w:sz w:val="24"/>
          <w:szCs w:val="24"/>
        </w:rPr>
      </w:pPr>
    </w:p>
    <w:tbl>
      <w:tblPr>
        <w:tblW w:w="949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962"/>
        <w:gridCol w:w="4536"/>
      </w:tblGrid>
      <w:tr w:rsidR="00237A1D" w:rsidRPr="00F804DD" w14:paraId="0DB3CE30" w14:textId="77777777" w:rsidTr="00FA6A64">
        <w:trPr>
          <w:trHeight w:val="210"/>
          <w:tblHeader/>
        </w:trPr>
        <w:tc>
          <w:tcPr>
            <w:tcW w:w="4961" w:type="dxa"/>
            <w:shd w:val="clear" w:color="auto" w:fill="BFBFBF"/>
          </w:tcPr>
          <w:p w14:paraId="2D86FFF7" w14:textId="77777777" w:rsidR="00237A1D" w:rsidRPr="00F804DD" w:rsidRDefault="00237A1D" w:rsidP="00FA6A64">
            <w:pPr>
              <w:widowControl w:val="0"/>
              <w:rPr>
                <w:rFonts w:ascii="Times New Roman" w:hAnsi="Times New Roman"/>
                <w:b/>
                <w:bCs/>
                <w:sz w:val="24"/>
                <w:szCs w:val="24"/>
              </w:rPr>
            </w:pPr>
            <w:r w:rsidRPr="00F804DD">
              <w:rPr>
                <w:rFonts w:ascii="Times New Roman" w:hAnsi="Times New Roman"/>
                <w:b/>
                <w:bCs/>
                <w:sz w:val="24"/>
                <w:szCs w:val="24"/>
              </w:rPr>
              <w:lastRenderedPageBreak/>
              <w:t>Planuojamos projekto veiklos pavadinimas</w:t>
            </w:r>
          </w:p>
        </w:tc>
        <w:tc>
          <w:tcPr>
            <w:tcW w:w="4536" w:type="dxa"/>
            <w:tcBorders>
              <w:left w:val="single" w:sz="4" w:space="0" w:color="000001"/>
              <w:right w:val="single" w:sz="4" w:space="0" w:color="000001"/>
            </w:tcBorders>
            <w:shd w:val="clear" w:color="auto" w:fill="BFBFBF"/>
          </w:tcPr>
          <w:p w14:paraId="2F168331" w14:textId="77777777" w:rsidR="00237A1D" w:rsidRPr="00F804DD" w:rsidRDefault="00237A1D" w:rsidP="00FA6A64">
            <w:pPr>
              <w:widowControl w:val="0"/>
              <w:rPr>
                <w:rFonts w:ascii="Times New Roman" w:hAnsi="Times New Roman"/>
                <w:b/>
                <w:bCs/>
                <w:sz w:val="24"/>
                <w:szCs w:val="24"/>
              </w:rPr>
            </w:pPr>
            <w:r w:rsidRPr="00F804DD">
              <w:rPr>
                <w:rFonts w:ascii="Times New Roman" w:hAnsi="Times New Roman"/>
                <w:b/>
                <w:bCs/>
                <w:sz w:val="24"/>
                <w:szCs w:val="24"/>
              </w:rPr>
              <w:t>Veiklą įgyvendinantis Partneris</w:t>
            </w:r>
          </w:p>
        </w:tc>
      </w:tr>
      <w:tr w:rsidR="00237A1D" w:rsidRPr="00F804DD" w14:paraId="12AB75D0" w14:textId="77777777" w:rsidTr="00FA6A64">
        <w:trPr>
          <w:trHeight w:val="255"/>
        </w:trPr>
        <w:tc>
          <w:tcPr>
            <w:tcW w:w="4961" w:type="dxa"/>
          </w:tcPr>
          <w:p w14:paraId="45F9C3AE"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color w:val="000000"/>
                <w:sz w:val="24"/>
                <w:szCs w:val="24"/>
                <w:lang w:eastAsia="lt-LT"/>
              </w:rPr>
              <w:t>1.1. Tauragės pramonės rajono infrastruktūros įrengimas</w:t>
            </w:r>
          </w:p>
        </w:tc>
        <w:tc>
          <w:tcPr>
            <w:tcW w:w="4536" w:type="dxa"/>
            <w:tcBorders>
              <w:left w:val="single" w:sz="4" w:space="0" w:color="000001"/>
              <w:right w:val="single" w:sz="4" w:space="0" w:color="000001"/>
            </w:tcBorders>
          </w:tcPr>
          <w:p w14:paraId="19D4C58D"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Tauragės rajono savivaldybės administracija</w:t>
            </w:r>
          </w:p>
        </w:tc>
      </w:tr>
      <w:tr w:rsidR="00237A1D" w:rsidRPr="00F804DD" w14:paraId="169A6BB2" w14:textId="77777777" w:rsidTr="00FA6A64">
        <w:trPr>
          <w:trHeight w:val="255"/>
        </w:trPr>
        <w:tc>
          <w:tcPr>
            <w:tcW w:w="4961" w:type="dxa"/>
          </w:tcPr>
          <w:p w14:paraId="56D359E5"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color w:val="000000"/>
                <w:sz w:val="24"/>
                <w:szCs w:val="24"/>
                <w:lang w:eastAsia="lt-LT"/>
              </w:rPr>
              <w:t>1.2. Tauragės miesto centro aplinkkelio įrengimas</w:t>
            </w:r>
          </w:p>
        </w:tc>
        <w:tc>
          <w:tcPr>
            <w:tcW w:w="4536" w:type="dxa"/>
            <w:tcBorders>
              <w:left w:val="single" w:sz="4" w:space="0" w:color="000001"/>
              <w:right w:val="single" w:sz="4" w:space="0" w:color="000001"/>
            </w:tcBorders>
          </w:tcPr>
          <w:p w14:paraId="052C7BEA"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Tauragės rajono savivaldybės administracija</w:t>
            </w:r>
          </w:p>
        </w:tc>
      </w:tr>
      <w:tr w:rsidR="00237A1D" w:rsidRPr="00F804DD" w14:paraId="199DC7F0" w14:textId="77777777" w:rsidTr="00FA6A64">
        <w:trPr>
          <w:trHeight w:val="255"/>
        </w:trPr>
        <w:tc>
          <w:tcPr>
            <w:tcW w:w="4961" w:type="dxa"/>
          </w:tcPr>
          <w:p w14:paraId="3D223B2B"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color w:val="000000"/>
                <w:sz w:val="24"/>
                <w:szCs w:val="24"/>
                <w:lang w:eastAsia="lt-LT"/>
              </w:rPr>
              <w:t>1.3. Inžinerinių tinklų modernizavimas ir statyba Jurbarko miesto pramonės rajone</w:t>
            </w:r>
          </w:p>
        </w:tc>
        <w:tc>
          <w:tcPr>
            <w:tcW w:w="4536" w:type="dxa"/>
            <w:tcBorders>
              <w:left w:val="single" w:sz="4" w:space="0" w:color="000001"/>
              <w:right w:val="single" w:sz="4" w:space="0" w:color="000001"/>
            </w:tcBorders>
          </w:tcPr>
          <w:p w14:paraId="6544C09A"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Uždaroji akcinė bendrovė „Jurbarko vandenys“</w:t>
            </w:r>
          </w:p>
        </w:tc>
      </w:tr>
      <w:tr w:rsidR="00237A1D" w:rsidRPr="00F804DD" w14:paraId="79E0AA92" w14:textId="77777777" w:rsidTr="00FA6A64">
        <w:trPr>
          <w:trHeight w:val="255"/>
        </w:trPr>
        <w:tc>
          <w:tcPr>
            <w:tcW w:w="4961" w:type="dxa"/>
          </w:tcPr>
          <w:p w14:paraId="550BFC8E" w14:textId="77777777" w:rsidR="00237A1D" w:rsidRPr="00F804DD" w:rsidRDefault="00237A1D" w:rsidP="00F804DD">
            <w:pPr>
              <w:widowControl w:val="0"/>
              <w:spacing w:after="0"/>
              <w:rPr>
                <w:rFonts w:ascii="Times New Roman" w:hAnsi="Times New Roman"/>
                <w:sz w:val="24"/>
                <w:szCs w:val="24"/>
                <w:highlight w:val="yellow"/>
              </w:rPr>
            </w:pPr>
            <w:r w:rsidRPr="00F804DD">
              <w:rPr>
                <w:rFonts w:ascii="Times New Roman" w:hAnsi="Times New Roman"/>
                <w:sz w:val="24"/>
                <w:szCs w:val="24"/>
              </w:rPr>
              <w:t xml:space="preserve">1.4. </w:t>
            </w:r>
            <w:r w:rsidRPr="00F804DD">
              <w:rPr>
                <w:rFonts w:ascii="Times New Roman" w:hAnsi="Times New Roman"/>
                <w:color w:val="000000"/>
                <w:sz w:val="24"/>
                <w:szCs w:val="24"/>
                <w:lang w:eastAsia="lt-LT"/>
              </w:rPr>
              <w:t>Pagėgių pramoninės zonos trūkstamos infrastruktūros įrengimas</w:t>
            </w:r>
          </w:p>
        </w:tc>
        <w:tc>
          <w:tcPr>
            <w:tcW w:w="4536" w:type="dxa"/>
            <w:tcBorders>
              <w:left w:val="single" w:sz="4" w:space="0" w:color="000001"/>
              <w:right w:val="single" w:sz="4" w:space="0" w:color="000001"/>
            </w:tcBorders>
          </w:tcPr>
          <w:p w14:paraId="47E4C088"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Uždaroji akcinė bendrovė „Pagėgių komunalinis ūkis“</w:t>
            </w:r>
          </w:p>
          <w:p w14:paraId="2DBAFF4B" w14:textId="77777777" w:rsidR="00237A1D" w:rsidRPr="00F804DD" w:rsidRDefault="00237A1D" w:rsidP="00F804DD">
            <w:pPr>
              <w:widowControl w:val="0"/>
              <w:spacing w:after="0"/>
              <w:rPr>
                <w:rFonts w:ascii="Times New Roman" w:hAnsi="Times New Roman"/>
                <w:color w:val="FF0000"/>
                <w:sz w:val="24"/>
                <w:szCs w:val="24"/>
                <w:highlight w:val="yellow"/>
              </w:rPr>
            </w:pPr>
            <w:r w:rsidRPr="00F804DD">
              <w:rPr>
                <w:rFonts w:ascii="Times New Roman" w:hAnsi="Times New Roman"/>
                <w:sz w:val="24"/>
                <w:szCs w:val="24"/>
              </w:rPr>
              <w:t>Pagėgių savivaldybės administracija</w:t>
            </w:r>
          </w:p>
        </w:tc>
      </w:tr>
      <w:tr w:rsidR="00237A1D" w:rsidRPr="00F804DD" w14:paraId="066213EF" w14:textId="77777777" w:rsidTr="00FA6A64">
        <w:trPr>
          <w:trHeight w:val="255"/>
        </w:trPr>
        <w:tc>
          <w:tcPr>
            <w:tcW w:w="4961" w:type="dxa"/>
          </w:tcPr>
          <w:p w14:paraId="3AFCAA6F"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1.5. </w:t>
            </w:r>
            <w:proofErr w:type="spellStart"/>
            <w:r w:rsidRPr="00F804DD">
              <w:rPr>
                <w:rFonts w:ascii="Times New Roman" w:hAnsi="Times New Roman"/>
                <w:color w:val="000000"/>
                <w:sz w:val="24"/>
                <w:szCs w:val="24"/>
                <w:lang w:eastAsia="lt-LT"/>
              </w:rPr>
              <w:t>Šarūnkalnio</w:t>
            </w:r>
            <w:proofErr w:type="spellEnd"/>
            <w:r w:rsidRPr="00F804DD">
              <w:rPr>
                <w:rFonts w:ascii="Times New Roman" w:hAnsi="Times New Roman"/>
                <w:color w:val="000000"/>
                <w:sz w:val="24"/>
                <w:szCs w:val="24"/>
                <w:lang w:eastAsia="lt-LT"/>
              </w:rPr>
              <w:t xml:space="preserve"> pramoninės teritorijos infrastruktūros įrengimas</w:t>
            </w:r>
          </w:p>
        </w:tc>
        <w:tc>
          <w:tcPr>
            <w:tcW w:w="4536" w:type="dxa"/>
            <w:tcBorders>
              <w:left w:val="single" w:sz="4" w:space="0" w:color="000001"/>
              <w:right w:val="single" w:sz="4" w:space="0" w:color="000001"/>
            </w:tcBorders>
          </w:tcPr>
          <w:p w14:paraId="0A2346DC"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Šilalės rajono savivaldybės administracija</w:t>
            </w:r>
          </w:p>
        </w:tc>
      </w:tr>
      <w:tr w:rsidR="00237A1D" w:rsidRPr="00F804DD" w14:paraId="603E8BCA" w14:textId="77777777" w:rsidTr="00FA6A64">
        <w:trPr>
          <w:trHeight w:val="255"/>
        </w:trPr>
        <w:tc>
          <w:tcPr>
            <w:tcW w:w="4961" w:type="dxa"/>
          </w:tcPr>
          <w:p w14:paraId="7BA3592A"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2.1. </w:t>
            </w:r>
            <w:r w:rsidRPr="00F804DD">
              <w:rPr>
                <w:rFonts w:ascii="Times New Roman" w:hAnsi="Times New Roman"/>
                <w:color w:val="000000"/>
                <w:sz w:val="24"/>
                <w:szCs w:val="24"/>
                <w:lang w:eastAsia="lt-LT"/>
              </w:rPr>
              <w:t>Regioninio lygmens viešųjų paslaugų koordinavimo ir organizavimo mechanizmo sukūrimas</w:t>
            </w:r>
          </w:p>
        </w:tc>
        <w:tc>
          <w:tcPr>
            <w:tcW w:w="4536" w:type="dxa"/>
            <w:tcBorders>
              <w:left w:val="single" w:sz="4" w:space="0" w:color="000001"/>
              <w:right w:val="single" w:sz="4" w:space="0" w:color="000001"/>
            </w:tcBorders>
          </w:tcPr>
          <w:p w14:paraId="44A099F1"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Viešoji įstaiga „Žaliasis regionas“</w:t>
            </w:r>
          </w:p>
        </w:tc>
      </w:tr>
      <w:tr w:rsidR="00237A1D" w:rsidRPr="00F804DD" w14:paraId="611D97EE" w14:textId="77777777" w:rsidTr="00FA6A64">
        <w:trPr>
          <w:trHeight w:val="255"/>
        </w:trPr>
        <w:tc>
          <w:tcPr>
            <w:tcW w:w="4961" w:type="dxa"/>
          </w:tcPr>
          <w:p w14:paraId="5A85AB09"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2.2. </w:t>
            </w:r>
            <w:r w:rsidRPr="00F804DD">
              <w:rPr>
                <w:rFonts w:ascii="Times New Roman" w:hAnsi="Times New Roman"/>
                <w:color w:val="000000"/>
                <w:sz w:val="24"/>
                <w:szCs w:val="24"/>
                <w:lang w:eastAsia="lt-LT"/>
              </w:rPr>
              <w:t>Viešojo transporto paslaugos teikimo regiono lygiu sistemos sukūrimas ir įdiegimas</w:t>
            </w:r>
          </w:p>
        </w:tc>
        <w:tc>
          <w:tcPr>
            <w:tcW w:w="4536" w:type="dxa"/>
            <w:tcBorders>
              <w:left w:val="single" w:sz="4" w:space="0" w:color="000001"/>
              <w:right w:val="single" w:sz="4" w:space="0" w:color="000001"/>
            </w:tcBorders>
          </w:tcPr>
          <w:p w14:paraId="54FF4C43"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Viešoji įstaiga „Žaliasis regionas“</w:t>
            </w:r>
          </w:p>
        </w:tc>
      </w:tr>
      <w:tr w:rsidR="00237A1D" w:rsidRPr="00F804DD" w14:paraId="2B4DFCC7" w14:textId="77777777" w:rsidTr="00FA6A64">
        <w:trPr>
          <w:trHeight w:val="255"/>
        </w:trPr>
        <w:tc>
          <w:tcPr>
            <w:tcW w:w="4961" w:type="dxa"/>
          </w:tcPr>
          <w:p w14:paraId="475A6D63"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2.3. Jurbarko autobusų stoties rekonstrukcija ir aplinkinės teritorijos pritaikymas tvaraus judumo skatinimui</w:t>
            </w:r>
          </w:p>
        </w:tc>
        <w:tc>
          <w:tcPr>
            <w:tcW w:w="4536" w:type="dxa"/>
            <w:tcBorders>
              <w:left w:val="single" w:sz="4" w:space="0" w:color="000001"/>
              <w:right w:val="single" w:sz="4" w:space="0" w:color="000001"/>
            </w:tcBorders>
          </w:tcPr>
          <w:p w14:paraId="73234654"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Uždaroji akcinė bendrovė Jurbarko autobusų parkas</w:t>
            </w:r>
          </w:p>
        </w:tc>
      </w:tr>
      <w:tr w:rsidR="00237A1D" w:rsidRPr="00F804DD" w14:paraId="569F5401" w14:textId="77777777" w:rsidTr="00FA6A64">
        <w:trPr>
          <w:trHeight w:val="255"/>
        </w:trPr>
        <w:tc>
          <w:tcPr>
            <w:tcW w:w="4961" w:type="dxa"/>
          </w:tcPr>
          <w:p w14:paraId="69E7264C" w14:textId="77777777" w:rsidR="00237A1D" w:rsidRPr="00F804DD" w:rsidRDefault="00237A1D" w:rsidP="00F804DD">
            <w:pPr>
              <w:widowControl w:val="0"/>
              <w:spacing w:after="0"/>
              <w:rPr>
                <w:rFonts w:ascii="Times New Roman" w:hAnsi="Times New Roman"/>
                <w:sz w:val="24"/>
                <w:szCs w:val="24"/>
                <w:highlight w:val="yellow"/>
              </w:rPr>
            </w:pPr>
            <w:r w:rsidRPr="00F804DD">
              <w:rPr>
                <w:rFonts w:ascii="Times New Roman" w:hAnsi="Times New Roman"/>
                <w:sz w:val="24"/>
                <w:szCs w:val="24"/>
              </w:rPr>
              <w:t xml:space="preserve">2.4. </w:t>
            </w:r>
            <w:r w:rsidRPr="00F804DD">
              <w:rPr>
                <w:rFonts w:ascii="Times New Roman" w:hAnsi="Times New Roman"/>
                <w:color w:val="000000"/>
                <w:sz w:val="24"/>
                <w:szCs w:val="24"/>
                <w:lang w:eastAsia="lt-LT"/>
              </w:rPr>
              <w:t>Pagėgių autobusų stoties statyba ir aplinkinės teritorijos pritaikymas tvaraus judumo skatinimui</w:t>
            </w:r>
          </w:p>
        </w:tc>
        <w:tc>
          <w:tcPr>
            <w:tcW w:w="4536" w:type="dxa"/>
            <w:tcBorders>
              <w:left w:val="single" w:sz="4" w:space="0" w:color="000001"/>
              <w:right w:val="single" w:sz="4" w:space="0" w:color="000001"/>
            </w:tcBorders>
          </w:tcPr>
          <w:p w14:paraId="63B520CD"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Uždaroji akcinė bendrovė „Pagėgių komunalinis ūkis“</w:t>
            </w:r>
          </w:p>
          <w:p w14:paraId="36B84798" w14:textId="77777777" w:rsidR="00237A1D" w:rsidRPr="00F804DD" w:rsidRDefault="00237A1D" w:rsidP="00F804DD">
            <w:pPr>
              <w:widowControl w:val="0"/>
              <w:spacing w:after="0"/>
              <w:rPr>
                <w:rFonts w:ascii="Times New Roman" w:hAnsi="Times New Roman"/>
                <w:color w:val="FF0000"/>
                <w:sz w:val="24"/>
                <w:szCs w:val="24"/>
                <w:highlight w:val="yellow"/>
              </w:rPr>
            </w:pPr>
          </w:p>
        </w:tc>
      </w:tr>
      <w:tr w:rsidR="00237A1D" w:rsidRPr="00F804DD" w14:paraId="35627ECE" w14:textId="77777777" w:rsidTr="00FA6A64">
        <w:trPr>
          <w:trHeight w:val="255"/>
        </w:trPr>
        <w:tc>
          <w:tcPr>
            <w:tcW w:w="4961" w:type="dxa"/>
          </w:tcPr>
          <w:p w14:paraId="396696A3"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2.5. </w:t>
            </w:r>
            <w:r w:rsidRPr="00F804DD">
              <w:rPr>
                <w:rFonts w:ascii="Times New Roman" w:hAnsi="Times New Roman"/>
                <w:color w:val="000000"/>
                <w:sz w:val="24"/>
                <w:szCs w:val="24"/>
                <w:lang w:eastAsia="lt-LT"/>
              </w:rPr>
              <w:t>Elektrinių autobusų įsigijimas (Jurbarko rajono savivaldybė)</w:t>
            </w:r>
          </w:p>
        </w:tc>
        <w:tc>
          <w:tcPr>
            <w:tcW w:w="4536" w:type="dxa"/>
            <w:tcBorders>
              <w:left w:val="single" w:sz="4" w:space="0" w:color="000001"/>
              <w:right w:val="single" w:sz="4" w:space="0" w:color="000001"/>
            </w:tcBorders>
          </w:tcPr>
          <w:p w14:paraId="2FADB0C0"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Jurbarko rajono savivaldybės administracija</w:t>
            </w:r>
          </w:p>
        </w:tc>
      </w:tr>
      <w:tr w:rsidR="00237A1D" w:rsidRPr="00F804DD" w14:paraId="6BF6D421" w14:textId="77777777" w:rsidTr="00FA6A64">
        <w:trPr>
          <w:trHeight w:val="255"/>
        </w:trPr>
        <w:tc>
          <w:tcPr>
            <w:tcW w:w="4961" w:type="dxa"/>
          </w:tcPr>
          <w:p w14:paraId="1EA78280"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2.6. </w:t>
            </w:r>
            <w:r w:rsidRPr="00F804DD">
              <w:rPr>
                <w:rFonts w:ascii="Times New Roman" w:hAnsi="Times New Roman"/>
                <w:color w:val="000000"/>
                <w:sz w:val="24"/>
                <w:szCs w:val="24"/>
                <w:lang w:eastAsia="lt-LT"/>
              </w:rPr>
              <w:t>Elektrinių autobusų įsigijimas Šilalės rajono savivaldybė)</w:t>
            </w:r>
          </w:p>
        </w:tc>
        <w:tc>
          <w:tcPr>
            <w:tcW w:w="4536" w:type="dxa"/>
            <w:tcBorders>
              <w:left w:val="single" w:sz="4" w:space="0" w:color="000001"/>
              <w:right w:val="single" w:sz="4" w:space="0" w:color="000001"/>
            </w:tcBorders>
          </w:tcPr>
          <w:p w14:paraId="1B461DED"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Šilalės rajono savivaldybės administracija</w:t>
            </w:r>
          </w:p>
        </w:tc>
      </w:tr>
      <w:tr w:rsidR="00237A1D" w:rsidRPr="00F804DD" w14:paraId="326B7B57" w14:textId="77777777" w:rsidTr="00FA6A64">
        <w:trPr>
          <w:trHeight w:val="255"/>
        </w:trPr>
        <w:tc>
          <w:tcPr>
            <w:tcW w:w="4961" w:type="dxa"/>
          </w:tcPr>
          <w:p w14:paraId="7734D751"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3.1. </w:t>
            </w:r>
            <w:r w:rsidRPr="00F804DD">
              <w:rPr>
                <w:rFonts w:ascii="Times New Roman" w:hAnsi="Times New Roman"/>
                <w:color w:val="000000"/>
                <w:sz w:val="24"/>
                <w:szCs w:val="24"/>
                <w:lang w:eastAsia="lt-LT"/>
              </w:rPr>
              <w:t>Pagėgių savivaldybės palaikomojo gydymo ir slaugos ligoninės perkėlimas iš reikalavimų neatitinkančių patalpų į Pagėgių PSPC pastato nenaudojamas patalpas</w:t>
            </w:r>
          </w:p>
        </w:tc>
        <w:tc>
          <w:tcPr>
            <w:tcW w:w="4536" w:type="dxa"/>
            <w:tcBorders>
              <w:left w:val="single" w:sz="4" w:space="0" w:color="000001"/>
              <w:right w:val="single" w:sz="4" w:space="0" w:color="000001"/>
            </w:tcBorders>
          </w:tcPr>
          <w:p w14:paraId="41353CD4"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Pagėgių savivaldybės administracija</w:t>
            </w:r>
          </w:p>
        </w:tc>
      </w:tr>
      <w:tr w:rsidR="00237A1D" w:rsidRPr="00F804DD" w14:paraId="69D7567C" w14:textId="77777777" w:rsidTr="00FA6A64">
        <w:trPr>
          <w:trHeight w:val="255"/>
        </w:trPr>
        <w:tc>
          <w:tcPr>
            <w:tcW w:w="4961" w:type="dxa"/>
          </w:tcPr>
          <w:p w14:paraId="606788C7"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color w:val="000000"/>
                <w:sz w:val="24"/>
                <w:szCs w:val="24"/>
                <w:lang w:eastAsia="lt-LT"/>
              </w:rPr>
              <w:t>3.2. Bijotų mokyklos pastato pritaikymas socialinės globos įstaigai ir greitosios medicinos pagalbos stočiai</w:t>
            </w:r>
          </w:p>
        </w:tc>
        <w:tc>
          <w:tcPr>
            <w:tcW w:w="4536" w:type="dxa"/>
            <w:tcBorders>
              <w:left w:val="single" w:sz="4" w:space="0" w:color="000001"/>
              <w:right w:val="single" w:sz="4" w:space="0" w:color="000001"/>
            </w:tcBorders>
          </w:tcPr>
          <w:p w14:paraId="7EF721C4"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Šilalės rajono savivaldybės administracija</w:t>
            </w:r>
          </w:p>
        </w:tc>
      </w:tr>
      <w:tr w:rsidR="00237A1D" w:rsidRPr="00F804DD" w14:paraId="2CBE899D" w14:textId="77777777" w:rsidTr="00FA6A64">
        <w:trPr>
          <w:trHeight w:val="255"/>
        </w:trPr>
        <w:tc>
          <w:tcPr>
            <w:tcW w:w="4961" w:type="dxa"/>
          </w:tcPr>
          <w:p w14:paraId="051DBDAC"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4.1. Jurbarko „Ąžuoliuko“ mokyklos specialiųjų poreikių vaikams pritaikytų paslaugų teikimui reikalingos infrastruktūros plėtra</w:t>
            </w:r>
          </w:p>
        </w:tc>
        <w:tc>
          <w:tcPr>
            <w:tcW w:w="4536" w:type="dxa"/>
            <w:tcBorders>
              <w:left w:val="single" w:sz="4" w:space="0" w:color="000001"/>
              <w:right w:val="single" w:sz="4" w:space="0" w:color="000001"/>
            </w:tcBorders>
          </w:tcPr>
          <w:p w14:paraId="6102352A"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Jurbarko rajono savivaldybės administracija</w:t>
            </w:r>
          </w:p>
        </w:tc>
      </w:tr>
      <w:tr w:rsidR="00237A1D" w:rsidRPr="00F804DD" w14:paraId="63904233" w14:textId="77777777" w:rsidTr="00FA6A64">
        <w:trPr>
          <w:trHeight w:val="255"/>
        </w:trPr>
        <w:tc>
          <w:tcPr>
            <w:tcW w:w="4961" w:type="dxa"/>
          </w:tcPr>
          <w:p w14:paraId="24B22175"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lang w:eastAsia="lt-LT"/>
              </w:rPr>
              <w:t>Elektrinių automobilių krovimo stotelių įrengimas Tauragės mieste</w:t>
            </w:r>
          </w:p>
        </w:tc>
        <w:tc>
          <w:tcPr>
            <w:tcW w:w="4536" w:type="dxa"/>
            <w:tcBorders>
              <w:left w:val="single" w:sz="4" w:space="0" w:color="000001"/>
              <w:right w:val="single" w:sz="4" w:space="0" w:color="000001"/>
            </w:tcBorders>
          </w:tcPr>
          <w:p w14:paraId="60BA3BAD" w14:textId="77777777" w:rsidR="00237A1D" w:rsidRPr="00F804DD" w:rsidRDefault="00237A1D" w:rsidP="00F804DD">
            <w:pPr>
              <w:widowControl w:val="0"/>
              <w:spacing w:after="0"/>
              <w:rPr>
                <w:rFonts w:ascii="Times New Roman" w:hAnsi="Times New Roman"/>
                <w:color w:val="FF0000"/>
                <w:sz w:val="24"/>
                <w:szCs w:val="24"/>
              </w:rPr>
            </w:pPr>
            <w:r w:rsidRPr="00F804DD">
              <w:rPr>
                <w:rFonts w:ascii="Times New Roman" w:hAnsi="Times New Roman"/>
                <w:sz w:val="24"/>
                <w:szCs w:val="24"/>
              </w:rPr>
              <w:t>Tauragės rajono savivaldybės administracija</w:t>
            </w:r>
          </w:p>
        </w:tc>
      </w:tr>
      <w:tr w:rsidR="00237A1D" w:rsidRPr="00F804DD" w14:paraId="18C819E7" w14:textId="77777777" w:rsidTr="00FA6A64">
        <w:trPr>
          <w:trHeight w:val="255"/>
        </w:trPr>
        <w:tc>
          <w:tcPr>
            <w:tcW w:w="4961" w:type="dxa"/>
          </w:tcPr>
          <w:p w14:paraId="30487D03"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5.2. </w:t>
            </w:r>
            <w:r w:rsidRPr="00F804DD">
              <w:rPr>
                <w:rFonts w:ascii="Times New Roman" w:hAnsi="Times New Roman"/>
                <w:sz w:val="24"/>
                <w:szCs w:val="24"/>
                <w:lang w:eastAsia="lt-LT"/>
              </w:rPr>
              <w:t>Elektrinių automobilių krovimo stotelių įrengimas Jurbarko mieste</w:t>
            </w:r>
          </w:p>
        </w:tc>
        <w:tc>
          <w:tcPr>
            <w:tcW w:w="4536" w:type="dxa"/>
            <w:tcBorders>
              <w:left w:val="single" w:sz="4" w:space="0" w:color="000001"/>
              <w:right w:val="single" w:sz="4" w:space="0" w:color="000001"/>
            </w:tcBorders>
          </w:tcPr>
          <w:p w14:paraId="67F0B7CD" w14:textId="77777777" w:rsidR="00237A1D" w:rsidRPr="00F804DD" w:rsidRDefault="00237A1D" w:rsidP="00F804DD">
            <w:pPr>
              <w:widowControl w:val="0"/>
              <w:spacing w:after="0"/>
              <w:rPr>
                <w:rFonts w:ascii="Times New Roman" w:hAnsi="Times New Roman"/>
                <w:color w:val="FF0000"/>
                <w:sz w:val="24"/>
                <w:szCs w:val="24"/>
              </w:rPr>
            </w:pPr>
            <w:r w:rsidRPr="00F804DD">
              <w:rPr>
                <w:rFonts w:ascii="Times New Roman" w:hAnsi="Times New Roman"/>
                <w:sz w:val="24"/>
                <w:szCs w:val="24"/>
              </w:rPr>
              <w:t>Jurbarko rajono savivaldybės administracija</w:t>
            </w:r>
          </w:p>
        </w:tc>
      </w:tr>
      <w:tr w:rsidR="00237A1D" w:rsidRPr="00F804DD" w14:paraId="7F80A039" w14:textId="77777777" w:rsidTr="00FA6A64">
        <w:trPr>
          <w:trHeight w:val="255"/>
        </w:trPr>
        <w:tc>
          <w:tcPr>
            <w:tcW w:w="4961" w:type="dxa"/>
          </w:tcPr>
          <w:p w14:paraId="4F967202" w14:textId="77777777" w:rsidR="00237A1D" w:rsidRPr="00F804DD" w:rsidRDefault="00237A1D" w:rsidP="00F804DD">
            <w:pPr>
              <w:widowControl w:val="0"/>
              <w:spacing w:after="0"/>
              <w:rPr>
                <w:rFonts w:ascii="Times New Roman" w:hAnsi="Times New Roman"/>
                <w:sz w:val="24"/>
                <w:szCs w:val="24"/>
              </w:rPr>
            </w:pPr>
            <w:r w:rsidRPr="00F804DD">
              <w:rPr>
                <w:rFonts w:ascii="Times New Roman" w:hAnsi="Times New Roman"/>
                <w:sz w:val="24"/>
                <w:szCs w:val="24"/>
              </w:rPr>
              <w:t xml:space="preserve">5.3. </w:t>
            </w:r>
            <w:r w:rsidRPr="00F804DD">
              <w:rPr>
                <w:rFonts w:ascii="Times New Roman" w:hAnsi="Times New Roman"/>
                <w:sz w:val="24"/>
                <w:szCs w:val="24"/>
                <w:lang w:eastAsia="lt-LT"/>
              </w:rPr>
              <w:t>Elektrinių automobilių krovimo stotelių įrengimas Pagėgių mieste</w:t>
            </w:r>
          </w:p>
        </w:tc>
        <w:tc>
          <w:tcPr>
            <w:tcW w:w="4536" w:type="dxa"/>
            <w:tcBorders>
              <w:left w:val="single" w:sz="4" w:space="0" w:color="000001"/>
              <w:right w:val="single" w:sz="4" w:space="0" w:color="000001"/>
            </w:tcBorders>
          </w:tcPr>
          <w:p w14:paraId="59A08E51" w14:textId="77777777" w:rsidR="00237A1D" w:rsidRPr="00F804DD" w:rsidRDefault="00237A1D" w:rsidP="00F804DD">
            <w:pPr>
              <w:widowControl w:val="0"/>
              <w:spacing w:after="0"/>
              <w:rPr>
                <w:rFonts w:ascii="Times New Roman" w:hAnsi="Times New Roman"/>
                <w:color w:val="FF0000"/>
                <w:sz w:val="24"/>
                <w:szCs w:val="24"/>
              </w:rPr>
            </w:pPr>
            <w:r w:rsidRPr="00F804DD">
              <w:rPr>
                <w:rFonts w:ascii="Times New Roman" w:hAnsi="Times New Roman"/>
                <w:sz w:val="24"/>
                <w:szCs w:val="24"/>
              </w:rPr>
              <w:t>Pagėgių savivaldybės administracija</w:t>
            </w:r>
          </w:p>
        </w:tc>
      </w:tr>
    </w:tbl>
    <w:p w14:paraId="048FB301" w14:textId="77777777" w:rsidR="00237A1D" w:rsidRPr="00F804DD" w:rsidRDefault="00237A1D" w:rsidP="00F804DD">
      <w:pPr>
        <w:pStyle w:val="Sraopastraipa"/>
        <w:widowControl w:val="0"/>
        <w:tabs>
          <w:tab w:val="left" w:pos="1843"/>
        </w:tabs>
        <w:ind w:left="0"/>
        <w:rPr>
          <w:rFonts w:ascii="Times New Roman" w:hAnsi="Times New Roman"/>
          <w:b/>
          <w:sz w:val="24"/>
          <w:szCs w:val="24"/>
        </w:rPr>
      </w:pPr>
    </w:p>
    <w:p w14:paraId="17D2F06D" w14:textId="77777777" w:rsidR="00237A1D" w:rsidRPr="00F804DD" w:rsidRDefault="00237A1D" w:rsidP="00F804DD">
      <w:pPr>
        <w:pStyle w:val="Sraopastraipa"/>
        <w:widowControl w:val="0"/>
        <w:tabs>
          <w:tab w:val="left" w:pos="1843"/>
        </w:tabs>
        <w:ind w:left="0"/>
        <w:jc w:val="center"/>
        <w:rPr>
          <w:rFonts w:ascii="Times New Roman" w:hAnsi="Times New Roman"/>
          <w:sz w:val="24"/>
          <w:szCs w:val="24"/>
        </w:rPr>
      </w:pPr>
      <w:r w:rsidRPr="00F804DD">
        <w:rPr>
          <w:rFonts w:ascii="Times New Roman" w:hAnsi="Times New Roman"/>
          <w:b/>
          <w:sz w:val="24"/>
          <w:szCs w:val="24"/>
        </w:rPr>
        <w:t>5. SUTARTIES GALIOJIMAS, KEITIMAS IR NUTRAUKIMAS</w:t>
      </w:r>
    </w:p>
    <w:p w14:paraId="125E4EE1" w14:textId="77777777" w:rsidR="00237A1D" w:rsidRPr="00F804DD" w:rsidRDefault="00237A1D" w:rsidP="00F804DD">
      <w:pPr>
        <w:tabs>
          <w:tab w:val="left" w:pos="567"/>
          <w:tab w:val="left" w:pos="1134"/>
          <w:tab w:val="left" w:pos="2127"/>
        </w:tabs>
        <w:rPr>
          <w:rFonts w:ascii="Times New Roman" w:hAnsi="Times New Roman"/>
          <w:sz w:val="24"/>
          <w:szCs w:val="24"/>
        </w:rPr>
      </w:pPr>
    </w:p>
    <w:p w14:paraId="4704D9F1" w14:textId="77777777" w:rsidR="00237A1D" w:rsidRPr="00F804DD" w:rsidRDefault="00237A1D" w:rsidP="00F804DD">
      <w:pPr>
        <w:spacing w:after="0"/>
        <w:jc w:val="both"/>
        <w:rPr>
          <w:rFonts w:ascii="Times New Roman" w:hAnsi="Times New Roman"/>
          <w:sz w:val="24"/>
          <w:szCs w:val="24"/>
        </w:rPr>
      </w:pPr>
      <w:r w:rsidRPr="00F804DD">
        <w:rPr>
          <w:rFonts w:ascii="Times New Roman" w:hAnsi="Times New Roman"/>
          <w:sz w:val="24"/>
          <w:szCs w:val="24"/>
        </w:rPr>
        <w:t xml:space="preserve">         5.1. Kiekvienas iš Partnerių turi teisę nutraukti Sutartį, jeigu:</w:t>
      </w:r>
    </w:p>
    <w:p w14:paraId="2029C1FA" w14:textId="77777777" w:rsidR="00237A1D" w:rsidRPr="00F804DD" w:rsidRDefault="00237A1D" w:rsidP="00F804DD">
      <w:pPr>
        <w:spacing w:after="0"/>
        <w:ind w:left="567"/>
        <w:jc w:val="both"/>
        <w:rPr>
          <w:rFonts w:ascii="Times New Roman" w:hAnsi="Times New Roman"/>
          <w:sz w:val="24"/>
          <w:szCs w:val="24"/>
        </w:rPr>
      </w:pPr>
      <w:r w:rsidRPr="00F804DD">
        <w:rPr>
          <w:rFonts w:ascii="Times New Roman" w:hAnsi="Times New Roman"/>
          <w:sz w:val="24"/>
          <w:szCs w:val="24"/>
        </w:rPr>
        <w:lastRenderedPageBreak/>
        <w:t>5.1.1. kitas Partneris ją iš esmės pažeidžia;</w:t>
      </w:r>
    </w:p>
    <w:p w14:paraId="7D035BF9" w14:textId="77777777" w:rsidR="00237A1D" w:rsidRPr="00F804DD" w:rsidRDefault="00237A1D" w:rsidP="00F804DD">
      <w:pPr>
        <w:spacing w:after="0"/>
        <w:ind w:firstLine="567"/>
        <w:jc w:val="both"/>
        <w:rPr>
          <w:rFonts w:ascii="Times New Roman" w:hAnsi="Times New Roman"/>
          <w:sz w:val="24"/>
          <w:szCs w:val="24"/>
        </w:rPr>
      </w:pPr>
      <w:r w:rsidRPr="00F804DD">
        <w:rPr>
          <w:rFonts w:ascii="Times New Roman" w:hAnsi="Times New Roman"/>
          <w:sz w:val="24"/>
          <w:szCs w:val="24"/>
        </w:rPr>
        <w:t>5.1.2. norintis Sutartį nutraukti Partneris dėl</w:t>
      </w:r>
      <w:r>
        <w:rPr>
          <w:rFonts w:ascii="Times New Roman" w:hAnsi="Times New Roman"/>
          <w:sz w:val="24"/>
          <w:szCs w:val="24"/>
        </w:rPr>
        <w:t xml:space="preserve"> </w:t>
      </w:r>
      <w:r w:rsidRPr="00F804DD">
        <w:rPr>
          <w:rFonts w:ascii="Times New Roman" w:hAnsi="Times New Roman"/>
          <w:sz w:val="24"/>
          <w:szCs w:val="24"/>
        </w:rPr>
        <w:t>gresiančių bankroto ir nemokumo priežasčių   nebegali jos vykdyti.</w:t>
      </w:r>
    </w:p>
    <w:p w14:paraId="04EC5C97" w14:textId="77777777" w:rsidR="00237A1D" w:rsidRPr="00F804DD" w:rsidRDefault="00237A1D" w:rsidP="00F804DD">
      <w:pPr>
        <w:spacing w:after="0"/>
        <w:jc w:val="both"/>
        <w:rPr>
          <w:rFonts w:ascii="Times New Roman" w:hAnsi="Times New Roman"/>
          <w:sz w:val="24"/>
          <w:szCs w:val="24"/>
        </w:rPr>
      </w:pPr>
      <w:r w:rsidRPr="00F804DD">
        <w:rPr>
          <w:rFonts w:ascii="Times New Roman" w:hAnsi="Times New Roman"/>
          <w:sz w:val="24"/>
          <w:szCs w:val="24"/>
        </w:rPr>
        <w:t xml:space="preserve">         5.2. Partneris norintis nutraukti Sutartį 5.1.2 punkte nurodytu būdu, turi raštu informuoti kitus Partnerius prieš 30 kalendorinių dienų iki Sutarties nutraukimo. </w:t>
      </w:r>
    </w:p>
    <w:p w14:paraId="7AA8CD84" w14:textId="77777777" w:rsidR="00237A1D" w:rsidRPr="00F804DD" w:rsidRDefault="00237A1D" w:rsidP="00F804DD">
      <w:pPr>
        <w:pStyle w:val="Pagrindiniotekstotrauka3"/>
        <w:spacing w:after="0"/>
        <w:ind w:left="0"/>
        <w:contextualSpacing/>
        <w:jc w:val="both"/>
        <w:rPr>
          <w:rFonts w:ascii="Times New Roman" w:hAnsi="Times New Roman"/>
          <w:sz w:val="24"/>
          <w:szCs w:val="24"/>
        </w:rPr>
      </w:pPr>
      <w:r w:rsidRPr="00F804DD">
        <w:rPr>
          <w:rFonts w:ascii="Times New Roman" w:hAnsi="Times New Roman"/>
          <w:iCs/>
          <w:sz w:val="24"/>
          <w:szCs w:val="24"/>
        </w:rPr>
        <w:t xml:space="preserve">         5.3. Partneris, nutraukęs sutartį, turi atlyginti kitiems Partneriams dėl Sutarties nutraukimo padarytus tiesioginius nuostolius.</w:t>
      </w:r>
    </w:p>
    <w:p w14:paraId="38E137CA" w14:textId="77777777" w:rsidR="00237A1D" w:rsidRPr="00F804DD" w:rsidRDefault="00237A1D" w:rsidP="00F804DD">
      <w:pPr>
        <w:pStyle w:val="Pagrindiniotekstotrauka3"/>
        <w:spacing w:after="0"/>
        <w:ind w:left="0"/>
        <w:contextualSpacing/>
        <w:jc w:val="both"/>
        <w:rPr>
          <w:rFonts w:ascii="Times New Roman" w:hAnsi="Times New Roman"/>
          <w:sz w:val="24"/>
          <w:szCs w:val="24"/>
        </w:rPr>
      </w:pPr>
      <w:r w:rsidRPr="00F804DD">
        <w:rPr>
          <w:rFonts w:ascii="Times New Roman" w:hAnsi="Times New Roman"/>
          <w:iCs/>
          <w:sz w:val="24"/>
          <w:szCs w:val="24"/>
        </w:rPr>
        <w:t xml:space="preserve">         5.4. Partneris atleidžiamas nuo atsakomybės už Sutarties</w:t>
      </w:r>
      <w:r>
        <w:rPr>
          <w:rFonts w:ascii="Times New Roman" w:hAnsi="Times New Roman"/>
          <w:iCs/>
          <w:sz w:val="24"/>
          <w:szCs w:val="24"/>
        </w:rPr>
        <w:t xml:space="preserve"> </w:t>
      </w:r>
      <w:r w:rsidRPr="00F804DD">
        <w:rPr>
          <w:rFonts w:ascii="Times New Roman" w:hAnsi="Times New Roman"/>
          <w:iCs/>
          <w:sz w:val="24"/>
          <w:szCs w:val="24"/>
        </w:rPr>
        <w:t>nevykdymą, jeigu jis įrodo, kad Sutartis neįvykdyta dėl aplinkybių, kurių jis negalėjo kontroliuoti bei protingai numatyti Sutarties sudarymo metu, ir kad negalėjo užkirsti kelio šių aplinkybių ar jų pasekmių atsiradimui. Nenugalima jėga (</w:t>
      </w:r>
      <w:r w:rsidRPr="00F804DD">
        <w:rPr>
          <w:rFonts w:ascii="Times New Roman" w:hAnsi="Times New Roman"/>
          <w:i/>
          <w:iCs/>
          <w:sz w:val="24"/>
          <w:szCs w:val="24"/>
        </w:rPr>
        <w:t>force majeure</w:t>
      </w:r>
      <w:r w:rsidRPr="00F804DD">
        <w:rPr>
          <w:rFonts w:ascii="Times New Roman" w:hAnsi="Times New Roman"/>
          <w:iCs/>
          <w:sz w:val="24"/>
          <w:szCs w:val="24"/>
        </w:rPr>
        <w:t>) nelaikoma tai, kad Partneris neturi reikiamų finansinių išteklių arba skolininko kontrahentai pažeidžia savo prievoles.</w:t>
      </w:r>
    </w:p>
    <w:p w14:paraId="33261D85" w14:textId="77777777" w:rsidR="00237A1D" w:rsidRPr="00F804DD" w:rsidRDefault="00237A1D" w:rsidP="00F804DD">
      <w:pPr>
        <w:pStyle w:val="Pagrindiniotekstotrauka3"/>
        <w:spacing w:after="0"/>
        <w:ind w:left="0"/>
        <w:contextualSpacing/>
        <w:rPr>
          <w:rFonts w:ascii="Times New Roman" w:hAnsi="Times New Roman"/>
          <w:iCs/>
          <w:sz w:val="24"/>
          <w:szCs w:val="24"/>
        </w:rPr>
      </w:pPr>
    </w:p>
    <w:p w14:paraId="584748B0" w14:textId="77777777" w:rsidR="00237A1D" w:rsidRPr="00F804DD" w:rsidRDefault="00237A1D" w:rsidP="00F804DD">
      <w:pPr>
        <w:pStyle w:val="Sraopastraipa"/>
        <w:widowControl w:val="0"/>
        <w:numPr>
          <w:ilvl w:val="0"/>
          <w:numId w:val="6"/>
        </w:numPr>
        <w:spacing w:after="0" w:line="240" w:lineRule="auto"/>
        <w:ind w:left="3905"/>
        <w:contextualSpacing w:val="0"/>
        <w:rPr>
          <w:rFonts w:ascii="Times New Roman" w:hAnsi="Times New Roman"/>
          <w:sz w:val="24"/>
          <w:szCs w:val="24"/>
        </w:rPr>
      </w:pPr>
      <w:r w:rsidRPr="00F804DD">
        <w:rPr>
          <w:rFonts w:ascii="Times New Roman" w:hAnsi="Times New Roman"/>
          <w:b/>
          <w:sz w:val="24"/>
          <w:szCs w:val="24"/>
        </w:rPr>
        <w:t>KITOS SUTARTIES  SĄLYGOS</w:t>
      </w:r>
    </w:p>
    <w:p w14:paraId="41BC6BD1" w14:textId="77777777" w:rsidR="00237A1D" w:rsidRPr="00F804DD" w:rsidRDefault="00237A1D" w:rsidP="00F804DD">
      <w:pPr>
        <w:pStyle w:val="Sraopastraipa"/>
        <w:widowControl w:val="0"/>
        <w:spacing w:after="0"/>
        <w:ind w:left="3905"/>
        <w:rPr>
          <w:rFonts w:ascii="Times New Roman" w:hAnsi="Times New Roman"/>
          <w:sz w:val="24"/>
          <w:szCs w:val="24"/>
        </w:rPr>
      </w:pPr>
    </w:p>
    <w:p w14:paraId="74810FA2" w14:textId="77777777" w:rsidR="00237A1D" w:rsidRPr="00F804DD" w:rsidRDefault="00237A1D" w:rsidP="00F804DD">
      <w:pPr>
        <w:pStyle w:val="Pagrindiniotekstotrauka"/>
        <w:tabs>
          <w:tab w:val="left" w:pos="2127"/>
        </w:tabs>
        <w:ind w:firstLine="360"/>
        <w:jc w:val="both"/>
        <w:rPr>
          <w:rFonts w:ascii="Times New Roman" w:hAnsi="Times New Roman"/>
          <w:szCs w:val="24"/>
        </w:rPr>
      </w:pPr>
      <w:r w:rsidRPr="00F804DD">
        <w:rPr>
          <w:rFonts w:ascii="Times New Roman" w:hAnsi="Times New Roman"/>
          <w:iCs/>
          <w:szCs w:val="24"/>
        </w:rPr>
        <w:t xml:space="preserve">  6.1. Partneriai įsipareigoja atlikti visus nuo kiekvieno iš jų priklausančius veiksmus, įskaitant reikiamų dokumentų pateikimą/pasirašymą/gavimą, maksimaliai ir sąžiningai bendradarbiauti bei dėti visas pastangas,. kad kiekvienas Partneris galėtų laisvai ir tinkamai įgyvendinti teises ir pareigas kylančias iš Sutarties.</w:t>
      </w:r>
    </w:p>
    <w:p w14:paraId="1641AA79" w14:textId="77777777" w:rsidR="00237A1D" w:rsidRPr="00F804DD" w:rsidRDefault="00237A1D" w:rsidP="00F804DD">
      <w:pPr>
        <w:tabs>
          <w:tab w:val="left" w:pos="567"/>
          <w:tab w:val="left" w:pos="1134"/>
          <w:tab w:val="left" w:pos="2127"/>
        </w:tabs>
        <w:spacing w:after="0"/>
        <w:jc w:val="both"/>
        <w:rPr>
          <w:rFonts w:ascii="Times New Roman" w:hAnsi="Times New Roman"/>
          <w:sz w:val="24"/>
          <w:szCs w:val="24"/>
        </w:rPr>
      </w:pPr>
      <w:r w:rsidRPr="00F804DD">
        <w:rPr>
          <w:rFonts w:ascii="Times New Roman" w:hAnsi="Times New Roman"/>
          <w:sz w:val="24"/>
          <w:szCs w:val="24"/>
        </w:rPr>
        <w:t>6.2. Sutartis sudaryta vadovaujantis sąžiningumo, protingumo, teisingumo ir kiekvieno iš Partnerių lygiateisiškumo principais, nenaudojant apgaulės ar spaudimo. Partneriai atskleidė vienas kitam visą jiems žinomą informaciją, turinčią esminės reikšmės Sutarties sudarymui ir jos vykdymui.</w:t>
      </w:r>
    </w:p>
    <w:p w14:paraId="703597BB" w14:textId="77777777" w:rsidR="00237A1D" w:rsidRPr="00F804DD" w:rsidRDefault="00237A1D" w:rsidP="00F804DD">
      <w:pPr>
        <w:pStyle w:val="Pagrindinistekstas"/>
        <w:rPr>
          <w:rFonts w:ascii="Times New Roman" w:hAnsi="Times New Roman"/>
          <w:szCs w:val="24"/>
        </w:rPr>
      </w:pPr>
      <w:r w:rsidRPr="00F804DD">
        <w:rPr>
          <w:rFonts w:ascii="Times New Roman" w:hAnsi="Times New Roman"/>
          <w:szCs w:val="24"/>
        </w:rPr>
        <w:t xml:space="preserve">6.3. Visi Sutarties pakeitimai turi būti įforminami kaip papildomas susitarimas pakeisti Sutartį. Sutarties pakeitimai ir (ar) papildymai turi būti pasirašomi Partnerių ir tampa neatskiriama Sutarties dalimi. </w:t>
      </w:r>
    </w:p>
    <w:p w14:paraId="530ACE7A" w14:textId="77777777" w:rsidR="00237A1D" w:rsidRPr="00F804DD" w:rsidRDefault="00237A1D" w:rsidP="00F804DD">
      <w:pPr>
        <w:pStyle w:val="Sraopastraipa"/>
        <w:tabs>
          <w:tab w:val="left" w:pos="4518"/>
        </w:tabs>
        <w:suppressAutoHyphens/>
        <w:spacing w:after="0"/>
        <w:ind w:left="0" w:firstLine="360"/>
        <w:jc w:val="both"/>
        <w:rPr>
          <w:rFonts w:ascii="Times New Roman" w:hAnsi="Times New Roman"/>
          <w:sz w:val="24"/>
          <w:szCs w:val="24"/>
        </w:rPr>
      </w:pPr>
      <w:r w:rsidRPr="00F804DD">
        <w:rPr>
          <w:rFonts w:ascii="Times New Roman" w:hAnsi="Times New Roman"/>
          <w:color w:val="000000"/>
          <w:spacing w:val="-3"/>
          <w:sz w:val="24"/>
          <w:szCs w:val="24"/>
        </w:rPr>
        <w:t xml:space="preserve">  6.4. </w:t>
      </w:r>
      <w:r w:rsidRPr="00F804DD">
        <w:rPr>
          <w:rFonts w:ascii="Times New Roman" w:hAnsi="Times New Roman"/>
          <w:color w:val="000000"/>
          <w:sz w:val="24"/>
          <w:szCs w:val="24"/>
        </w:rPr>
        <w:t xml:space="preserve">Visi tarp Partnerių iškylantys ginčai ar pretenzijos dėl Sutarties pirmiausia sprendžiami geranoriškai, derybų būdu, vadovaujantis sąžiningumo, protingumo ir teisingumo principais. </w:t>
      </w:r>
      <w:r w:rsidRPr="00F804DD">
        <w:rPr>
          <w:rFonts w:ascii="Times New Roman" w:hAnsi="Times New Roman"/>
          <w:sz w:val="24"/>
          <w:szCs w:val="24"/>
        </w:rPr>
        <w:t>Negalint išspręsti ginčo geranoriškai, toks ginčas ar pretenzijos perduodamos ir galutinai išsprendžiamos Lietuvos Respublikos teismuose. Lietuvos Respublikos įstatymai taikomi visiems ginčams dėl Sutarties.</w:t>
      </w:r>
    </w:p>
    <w:p w14:paraId="60A00DBD" w14:textId="77777777" w:rsidR="00237A1D" w:rsidRPr="00F804DD" w:rsidRDefault="00237A1D" w:rsidP="00F804DD">
      <w:pPr>
        <w:keepNext/>
        <w:tabs>
          <w:tab w:val="left" w:pos="-720"/>
        </w:tabs>
        <w:suppressAutoHyphens/>
        <w:spacing w:after="0"/>
        <w:jc w:val="both"/>
        <w:rPr>
          <w:rFonts w:ascii="Times New Roman" w:hAnsi="Times New Roman"/>
          <w:sz w:val="24"/>
          <w:szCs w:val="24"/>
        </w:rPr>
      </w:pPr>
      <w:r w:rsidRPr="00F804DD">
        <w:rPr>
          <w:rFonts w:ascii="Times New Roman" w:hAnsi="Times New Roman"/>
          <w:sz w:val="24"/>
          <w:szCs w:val="24"/>
        </w:rPr>
        <w:t>6.5. Partneriai konstatuoja, patvirtina</w:t>
      </w:r>
      <w:r w:rsidRPr="00F804DD">
        <w:rPr>
          <w:rFonts w:ascii="Times New Roman" w:hAnsi="Times New Roman"/>
          <w:spacing w:val="-3"/>
          <w:sz w:val="24"/>
          <w:szCs w:val="24"/>
        </w:rPr>
        <w:t xml:space="preserve"> ir garantuoja</w:t>
      </w:r>
      <w:r w:rsidRPr="00F804DD">
        <w:rPr>
          <w:rFonts w:ascii="Times New Roman" w:hAnsi="Times New Roman"/>
          <w:sz w:val="24"/>
          <w:szCs w:val="24"/>
        </w:rPr>
        <w:t>, kad visos iki Sutarties sudarymo dienos tarp jų vykusios derybos buvo sąžiningos. Su visomis Sutarties sąlygomis kiekvienas iš Partnerių aiškiai sutinka. Sutarties sąlygos, Sutarties patvirtinimo metu, nepagrįstai nesuteikė nei vienam iš Partnerių perdėto pranašumo ir jos visiškai atitinka Partnerių interesus bei laisvai išreikštą jų valią.</w:t>
      </w:r>
    </w:p>
    <w:p w14:paraId="773BE951" w14:textId="77777777" w:rsidR="00237A1D" w:rsidRPr="00F804DD" w:rsidRDefault="00237A1D" w:rsidP="00F804DD">
      <w:pPr>
        <w:pStyle w:val="Sraopastraipa"/>
        <w:keepNext/>
        <w:tabs>
          <w:tab w:val="left" w:pos="-720"/>
        </w:tabs>
        <w:suppressAutoHyphens/>
        <w:spacing w:after="0"/>
        <w:ind w:left="360"/>
        <w:jc w:val="both"/>
        <w:rPr>
          <w:rFonts w:ascii="Times New Roman" w:hAnsi="Times New Roman"/>
          <w:sz w:val="24"/>
          <w:szCs w:val="24"/>
        </w:rPr>
      </w:pPr>
      <w:r w:rsidRPr="00F804DD">
        <w:rPr>
          <w:rFonts w:ascii="Times New Roman" w:hAnsi="Times New Roman"/>
          <w:sz w:val="24"/>
          <w:szCs w:val="24"/>
        </w:rPr>
        <w:t xml:space="preserve">  6.6. Sutartis sudaryta lietuvių kalba ______ egzemplioriais, po vieną kiekvienam Partneriui.</w:t>
      </w:r>
    </w:p>
    <w:p w14:paraId="5072CA93" w14:textId="77777777" w:rsidR="00237A1D" w:rsidRPr="00F804DD" w:rsidRDefault="00237A1D" w:rsidP="00F804DD">
      <w:pPr>
        <w:pStyle w:val="Sraopastraipa1"/>
        <w:widowControl w:val="0"/>
        <w:tabs>
          <w:tab w:val="left" w:pos="993"/>
          <w:tab w:val="left" w:pos="1843"/>
        </w:tabs>
        <w:ind w:left="0"/>
        <w:jc w:val="both"/>
      </w:pPr>
      <w:r w:rsidRPr="00F804DD">
        <w:t xml:space="preserve">        6.7. </w:t>
      </w:r>
      <w:proofErr w:type="spellStart"/>
      <w:proofErr w:type="gramStart"/>
      <w:r w:rsidRPr="00F804DD">
        <w:t>Partneris</w:t>
      </w:r>
      <w:proofErr w:type="spellEnd"/>
      <w:r w:rsidRPr="00F804DD">
        <w:t xml:space="preserve">  </w:t>
      </w:r>
      <w:proofErr w:type="spellStart"/>
      <w:r w:rsidRPr="00F804DD">
        <w:t>negali</w:t>
      </w:r>
      <w:proofErr w:type="spellEnd"/>
      <w:proofErr w:type="gramEnd"/>
      <w:r w:rsidRPr="00F804DD">
        <w:t xml:space="preserve"> </w:t>
      </w:r>
      <w:proofErr w:type="spellStart"/>
      <w:r w:rsidRPr="00F804DD">
        <w:t>perleisti</w:t>
      </w:r>
      <w:proofErr w:type="spellEnd"/>
      <w:r w:rsidRPr="00F804DD">
        <w:t xml:space="preserve"> </w:t>
      </w:r>
      <w:proofErr w:type="spellStart"/>
      <w:r w:rsidRPr="00F804DD">
        <w:t>savo</w:t>
      </w:r>
      <w:proofErr w:type="spellEnd"/>
      <w:r w:rsidRPr="00F804DD">
        <w:t xml:space="preserve"> </w:t>
      </w:r>
      <w:proofErr w:type="spellStart"/>
      <w:r w:rsidRPr="00F804DD">
        <w:t>teisių</w:t>
      </w:r>
      <w:proofErr w:type="spellEnd"/>
      <w:r w:rsidRPr="00F804DD">
        <w:t xml:space="preserve"> </w:t>
      </w:r>
      <w:proofErr w:type="spellStart"/>
      <w:r w:rsidRPr="00F804DD">
        <w:t>bei</w:t>
      </w:r>
      <w:proofErr w:type="spellEnd"/>
      <w:r w:rsidRPr="00F804DD">
        <w:t xml:space="preserve"> </w:t>
      </w:r>
      <w:proofErr w:type="spellStart"/>
      <w:r w:rsidRPr="00F804DD">
        <w:t>įsipareigojimų</w:t>
      </w:r>
      <w:proofErr w:type="spellEnd"/>
      <w:r w:rsidRPr="00F804DD">
        <w:t xml:space="preserve"> </w:t>
      </w:r>
      <w:proofErr w:type="spellStart"/>
      <w:r w:rsidRPr="00F804DD">
        <w:t>kitiems</w:t>
      </w:r>
      <w:proofErr w:type="spellEnd"/>
      <w:r w:rsidRPr="00F804DD">
        <w:t xml:space="preserve"> </w:t>
      </w:r>
      <w:proofErr w:type="spellStart"/>
      <w:r w:rsidRPr="00F804DD">
        <w:t>asmenims</w:t>
      </w:r>
      <w:proofErr w:type="spellEnd"/>
      <w:r w:rsidRPr="00F804DD">
        <w:t xml:space="preserve"> be </w:t>
      </w:r>
      <w:proofErr w:type="spellStart"/>
      <w:r w:rsidRPr="00F804DD">
        <w:t>kitų</w:t>
      </w:r>
      <w:proofErr w:type="spellEnd"/>
      <w:r w:rsidRPr="00F804DD">
        <w:t xml:space="preserve"> </w:t>
      </w:r>
      <w:proofErr w:type="spellStart"/>
      <w:r w:rsidRPr="00F804DD">
        <w:t>Partnerių</w:t>
      </w:r>
      <w:proofErr w:type="spellEnd"/>
      <w:r w:rsidRPr="00F804DD">
        <w:t xml:space="preserve"> </w:t>
      </w:r>
      <w:proofErr w:type="spellStart"/>
      <w:r w:rsidRPr="00F804DD">
        <w:t>ir</w:t>
      </w:r>
      <w:proofErr w:type="spellEnd"/>
      <w:r w:rsidRPr="00F804DD">
        <w:t xml:space="preserve"> CPVA </w:t>
      </w:r>
      <w:proofErr w:type="spellStart"/>
      <w:r w:rsidRPr="00F804DD">
        <w:t>sutikimo</w:t>
      </w:r>
      <w:proofErr w:type="spellEnd"/>
      <w:r w:rsidRPr="00F804DD">
        <w:t xml:space="preserve">. </w:t>
      </w:r>
    </w:p>
    <w:p w14:paraId="5ED256DF" w14:textId="77777777" w:rsidR="00237A1D" w:rsidRPr="00F804DD" w:rsidRDefault="00237A1D" w:rsidP="00F804DD">
      <w:pPr>
        <w:pStyle w:val="Sraopastraipa1"/>
        <w:widowControl w:val="0"/>
        <w:tabs>
          <w:tab w:val="left" w:pos="993"/>
          <w:tab w:val="left" w:pos="1843"/>
        </w:tabs>
        <w:ind w:left="0"/>
        <w:jc w:val="both"/>
      </w:pPr>
      <w:r w:rsidRPr="00F804DD">
        <w:rPr>
          <w:rFonts w:eastAsia="Times New Roman"/>
          <w:color w:val="000000"/>
          <w:lang w:eastAsia="lt-LT"/>
        </w:rPr>
        <w:t xml:space="preserve">        6.8. </w:t>
      </w:r>
      <w:proofErr w:type="spellStart"/>
      <w:r w:rsidRPr="00F804DD">
        <w:rPr>
          <w:rFonts w:eastAsia="Times New Roman"/>
          <w:color w:val="000000"/>
          <w:lang w:eastAsia="lt-LT"/>
        </w:rPr>
        <w:t>Visi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pranešimai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reikalavimai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ir</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prašymai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susiję</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su</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šia</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Sutartimi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turi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būti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pateikiami</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raštu</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Sutarties</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rekvizituose</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nurodytais</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adresais</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arba</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Partnerių</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kontaktiniams</w:t>
      </w:r>
      <w:proofErr w:type="spellEnd"/>
      <w:r w:rsidRPr="00F804DD">
        <w:rPr>
          <w:rFonts w:eastAsia="Times New Roman"/>
          <w:color w:val="000000"/>
          <w:lang w:eastAsia="lt-LT"/>
        </w:rPr>
        <w:t xml:space="preserve"> </w:t>
      </w:r>
      <w:proofErr w:type="spellStart"/>
      <w:r w:rsidRPr="00F804DD">
        <w:rPr>
          <w:rFonts w:eastAsia="Times New Roman"/>
          <w:color w:val="000000"/>
          <w:lang w:eastAsia="lt-LT"/>
        </w:rPr>
        <w:t>asmenims</w:t>
      </w:r>
      <w:proofErr w:type="spellEnd"/>
      <w:r w:rsidRPr="00F804DD">
        <w:rPr>
          <w:rFonts w:eastAsia="Times New Roman"/>
          <w:color w:val="000000"/>
          <w:lang w:eastAsia="lt-LT"/>
        </w:rPr>
        <w:t>:</w:t>
      </w:r>
    </w:p>
    <w:p w14:paraId="465B9150" w14:textId="77777777" w:rsidR="00237A1D" w:rsidRPr="00F804DD" w:rsidRDefault="00237A1D" w:rsidP="00F804DD">
      <w:pPr>
        <w:pStyle w:val="Sraopastraipa1"/>
        <w:widowControl w:val="0"/>
        <w:tabs>
          <w:tab w:val="left" w:pos="993"/>
          <w:tab w:val="left" w:pos="1134"/>
        </w:tabs>
        <w:ind w:left="1854" w:hanging="1287"/>
        <w:jc w:val="both"/>
      </w:pPr>
      <w:proofErr w:type="spellStart"/>
      <w:r w:rsidRPr="00F804DD">
        <w:t>Partnerio</w:t>
      </w:r>
      <w:proofErr w:type="spellEnd"/>
      <w:r w:rsidRPr="00F804DD">
        <w:t xml:space="preserve"> 1 </w:t>
      </w:r>
      <w:proofErr w:type="spellStart"/>
      <w:r w:rsidRPr="00F804DD">
        <w:t>kontaktinis</w:t>
      </w:r>
      <w:proofErr w:type="spellEnd"/>
      <w:r w:rsidRPr="00F804DD">
        <w:t xml:space="preserve"> </w:t>
      </w:r>
      <w:proofErr w:type="spellStart"/>
      <w:proofErr w:type="gramStart"/>
      <w:r w:rsidRPr="00F804DD">
        <w:t>asmuo</w:t>
      </w:r>
      <w:proofErr w:type="spellEnd"/>
      <w:r w:rsidRPr="00F804DD">
        <w:t xml:space="preserve">  _</w:t>
      </w:r>
      <w:proofErr w:type="gramEnd"/>
      <w:r w:rsidRPr="00F804DD">
        <w:t>____________________________.</w:t>
      </w:r>
    </w:p>
    <w:p w14:paraId="41E27DE8" w14:textId="77777777" w:rsidR="00237A1D" w:rsidRPr="00F804DD" w:rsidRDefault="00237A1D" w:rsidP="00F804DD">
      <w:pPr>
        <w:pStyle w:val="Sraopastraipa1"/>
        <w:widowControl w:val="0"/>
        <w:tabs>
          <w:tab w:val="left" w:pos="993"/>
          <w:tab w:val="left" w:pos="1134"/>
        </w:tabs>
        <w:ind w:left="1854" w:hanging="1287"/>
        <w:jc w:val="both"/>
      </w:pPr>
      <w:proofErr w:type="spellStart"/>
      <w:r w:rsidRPr="00F804DD">
        <w:t>Partnerio</w:t>
      </w:r>
      <w:proofErr w:type="spellEnd"/>
      <w:r w:rsidRPr="00F804DD">
        <w:t xml:space="preserve"> 2 </w:t>
      </w:r>
      <w:proofErr w:type="spellStart"/>
      <w:r w:rsidRPr="00F804DD">
        <w:t>kontaktinis</w:t>
      </w:r>
      <w:proofErr w:type="spellEnd"/>
      <w:r w:rsidRPr="00F804DD">
        <w:t xml:space="preserve"> </w:t>
      </w:r>
      <w:proofErr w:type="spellStart"/>
      <w:r w:rsidRPr="00F804DD">
        <w:t>asmuo</w:t>
      </w:r>
      <w:proofErr w:type="spellEnd"/>
      <w:r w:rsidRPr="00F804DD">
        <w:t xml:space="preserve"> _____________________________.</w:t>
      </w:r>
    </w:p>
    <w:p w14:paraId="290510F0"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3 </w:t>
      </w:r>
      <w:proofErr w:type="spellStart"/>
      <w:r w:rsidRPr="00F804DD">
        <w:t>kontaktinis</w:t>
      </w:r>
      <w:proofErr w:type="spellEnd"/>
      <w:r w:rsidRPr="00F804DD">
        <w:t xml:space="preserve"> </w:t>
      </w:r>
      <w:proofErr w:type="spellStart"/>
      <w:proofErr w:type="gramStart"/>
      <w:r w:rsidRPr="00F804DD">
        <w:t>asmuo</w:t>
      </w:r>
      <w:proofErr w:type="spellEnd"/>
      <w:r w:rsidRPr="00F804DD">
        <w:t xml:space="preserve">  _</w:t>
      </w:r>
      <w:proofErr w:type="gramEnd"/>
      <w:r w:rsidRPr="00F804DD">
        <w:t>____________________________.</w:t>
      </w:r>
    </w:p>
    <w:p w14:paraId="426790FE"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4 </w:t>
      </w:r>
      <w:proofErr w:type="spellStart"/>
      <w:r w:rsidRPr="00F804DD">
        <w:t>kontaktinis</w:t>
      </w:r>
      <w:proofErr w:type="spellEnd"/>
      <w:r w:rsidRPr="00F804DD">
        <w:t xml:space="preserve"> </w:t>
      </w:r>
      <w:proofErr w:type="spellStart"/>
      <w:proofErr w:type="gramStart"/>
      <w:r w:rsidRPr="00F804DD">
        <w:t>asmuo</w:t>
      </w:r>
      <w:proofErr w:type="spellEnd"/>
      <w:r w:rsidRPr="00F804DD">
        <w:t xml:space="preserve">  _</w:t>
      </w:r>
      <w:proofErr w:type="gramEnd"/>
      <w:r w:rsidRPr="00F804DD">
        <w:t>____________________________.</w:t>
      </w:r>
    </w:p>
    <w:p w14:paraId="1A3236E5"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5 </w:t>
      </w:r>
      <w:proofErr w:type="spellStart"/>
      <w:r w:rsidRPr="00F804DD">
        <w:t>kontaktinis</w:t>
      </w:r>
      <w:proofErr w:type="spellEnd"/>
      <w:r w:rsidRPr="00F804DD">
        <w:t xml:space="preserve"> </w:t>
      </w:r>
      <w:proofErr w:type="spellStart"/>
      <w:r w:rsidRPr="00F804DD">
        <w:t>asmuo</w:t>
      </w:r>
      <w:proofErr w:type="spellEnd"/>
      <w:r w:rsidRPr="00F804DD">
        <w:t xml:space="preserve"> _____________________________.</w:t>
      </w:r>
    </w:p>
    <w:p w14:paraId="1370A1C5"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6 </w:t>
      </w:r>
      <w:proofErr w:type="spellStart"/>
      <w:r w:rsidRPr="00F804DD">
        <w:t>kontaktinis</w:t>
      </w:r>
      <w:proofErr w:type="spellEnd"/>
      <w:r w:rsidRPr="00F804DD">
        <w:t xml:space="preserve"> </w:t>
      </w:r>
      <w:proofErr w:type="spellStart"/>
      <w:r w:rsidRPr="00F804DD">
        <w:t>asmuo</w:t>
      </w:r>
      <w:proofErr w:type="spellEnd"/>
      <w:r w:rsidRPr="00F804DD">
        <w:t xml:space="preserve"> – _____________________________.</w:t>
      </w:r>
    </w:p>
    <w:p w14:paraId="62FACD58"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7 </w:t>
      </w:r>
      <w:proofErr w:type="spellStart"/>
      <w:r w:rsidRPr="00F804DD">
        <w:t>kontaktinis</w:t>
      </w:r>
      <w:proofErr w:type="spellEnd"/>
      <w:r w:rsidRPr="00F804DD">
        <w:t xml:space="preserve"> </w:t>
      </w:r>
      <w:proofErr w:type="spellStart"/>
      <w:r w:rsidRPr="00F804DD">
        <w:t>asmuo</w:t>
      </w:r>
      <w:proofErr w:type="spellEnd"/>
      <w:r w:rsidRPr="00F804DD">
        <w:t xml:space="preserve"> – _____________________________.</w:t>
      </w:r>
    </w:p>
    <w:p w14:paraId="4AA48D72"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8 </w:t>
      </w:r>
      <w:proofErr w:type="spellStart"/>
      <w:r w:rsidRPr="00F804DD">
        <w:t>kontaktinis</w:t>
      </w:r>
      <w:proofErr w:type="spellEnd"/>
      <w:r w:rsidRPr="00F804DD">
        <w:t xml:space="preserve"> </w:t>
      </w:r>
      <w:proofErr w:type="spellStart"/>
      <w:r w:rsidRPr="00F804DD">
        <w:t>asmuo</w:t>
      </w:r>
      <w:proofErr w:type="spellEnd"/>
      <w:r w:rsidRPr="00F804DD">
        <w:t xml:space="preserve"> – _____________________________.</w:t>
      </w:r>
    </w:p>
    <w:p w14:paraId="25D33E82" w14:textId="77777777" w:rsidR="00237A1D" w:rsidRPr="00F804DD" w:rsidRDefault="00237A1D" w:rsidP="00F804DD">
      <w:pPr>
        <w:pStyle w:val="Sraopastraipa1"/>
        <w:widowControl w:val="0"/>
        <w:tabs>
          <w:tab w:val="left" w:pos="993"/>
          <w:tab w:val="left" w:pos="1134"/>
        </w:tabs>
        <w:ind w:left="0"/>
        <w:jc w:val="both"/>
      </w:pPr>
      <w:r w:rsidRPr="00F804DD">
        <w:t xml:space="preserve">          </w:t>
      </w:r>
      <w:proofErr w:type="spellStart"/>
      <w:r w:rsidRPr="00F804DD">
        <w:t>Partnerio</w:t>
      </w:r>
      <w:proofErr w:type="spellEnd"/>
      <w:r w:rsidRPr="00F804DD">
        <w:t xml:space="preserve"> 9 </w:t>
      </w:r>
      <w:proofErr w:type="spellStart"/>
      <w:r w:rsidRPr="00F804DD">
        <w:t>kontaktinis</w:t>
      </w:r>
      <w:proofErr w:type="spellEnd"/>
      <w:r w:rsidRPr="00F804DD">
        <w:t xml:space="preserve"> </w:t>
      </w:r>
      <w:proofErr w:type="spellStart"/>
      <w:r w:rsidRPr="00F804DD">
        <w:t>asmuo</w:t>
      </w:r>
      <w:proofErr w:type="spellEnd"/>
      <w:r w:rsidRPr="00F804DD">
        <w:t xml:space="preserve"> – _____________________________.</w:t>
      </w:r>
    </w:p>
    <w:p w14:paraId="3411D0E0" w14:textId="77777777" w:rsidR="00237A1D" w:rsidRPr="00F804DD" w:rsidRDefault="00237A1D" w:rsidP="00F804DD">
      <w:pPr>
        <w:pStyle w:val="Sraopastraipa1"/>
        <w:widowControl w:val="0"/>
        <w:tabs>
          <w:tab w:val="left" w:pos="993"/>
          <w:tab w:val="left" w:pos="1843"/>
        </w:tabs>
        <w:ind w:left="0" w:firstLine="567"/>
        <w:rPr>
          <w:b/>
        </w:rPr>
      </w:pPr>
    </w:p>
    <w:p w14:paraId="2A86FE70" w14:textId="77777777" w:rsidR="00237A1D" w:rsidRPr="00F804DD" w:rsidRDefault="00237A1D" w:rsidP="00F804DD">
      <w:pPr>
        <w:pStyle w:val="Sraopastraipa"/>
        <w:widowControl w:val="0"/>
        <w:numPr>
          <w:ilvl w:val="0"/>
          <w:numId w:val="6"/>
        </w:numPr>
        <w:spacing w:after="0" w:line="240" w:lineRule="auto"/>
        <w:contextualSpacing w:val="0"/>
        <w:rPr>
          <w:rFonts w:ascii="Times New Roman" w:hAnsi="Times New Roman"/>
          <w:b/>
          <w:sz w:val="24"/>
          <w:szCs w:val="24"/>
        </w:rPr>
      </w:pPr>
      <w:r w:rsidRPr="00F804DD">
        <w:rPr>
          <w:rFonts w:ascii="Times New Roman" w:hAnsi="Times New Roman"/>
          <w:b/>
          <w:sz w:val="24"/>
          <w:szCs w:val="24"/>
        </w:rPr>
        <w:t>PARTNERIŲ  REKVIZITAI</w:t>
      </w:r>
    </w:p>
    <w:p w14:paraId="17DBD918" w14:textId="77777777" w:rsidR="00237A1D" w:rsidRPr="00F804DD" w:rsidRDefault="00237A1D" w:rsidP="00F804DD">
      <w:pPr>
        <w:spacing w:after="0"/>
        <w:ind w:hanging="480"/>
        <w:rPr>
          <w:rFonts w:ascii="Times New Roman" w:hAnsi="Times New Roman"/>
          <w:b/>
          <w:sz w:val="24"/>
          <w:szCs w:val="24"/>
        </w:rPr>
      </w:pPr>
    </w:p>
    <w:tbl>
      <w:tblPr>
        <w:tblW w:w="95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823"/>
        <w:gridCol w:w="4692"/>
      </w:tblGrid>
      <w:tr w:rsidR="00237A1D" w:rsidRPr="00F804DD" w14:paraId="6EFEB477" w14:textId="77777777" w:rsidTr="00FA6A64">
        <w:tc>
          <w:tcPr>
            <w:tcW w:w="4823" w:type="dxa"/>
          </w:tcPr>
          <w:p w14:paraId="68242F5B" w14:textId="77777777" w:rsidR="00237A1D" w:rsidRPr="00DB77A3" w:rsidRDefault="00237A1D" w:rsidP="00F804DD">
            <w:pPr>
              <w:pStyle w:val="Antrats"/>
              <w:tabs>
                <w:tab w:val="left" w:pos="709"/>
              </w:tabs>
              <w:rPr>
                <w:rFonts w:ascii="Times New Roman" w:hAnsi="Times New Roman"/>
                <w:b/>
                <w:bCs/>
                <w:szCs w:val="24"/>
              </w:rPr>
            </w:pPr>
            <w:r w:rsidRPr="00DB77A3">
              <w:rPr>
                <w:rFonts w:ascii="Times New Roman" w:hAnsi="Times New Roman"/>
                <w:b/>
                <w:bCs/>
                <w:szCs w:val="24"/>
              </w:rPr>
              <w:t>Partneris 1</w:t>
            </w:r>
          </w:p>
        </w:tc>
        <w:tc>
          <w:tcPr>
            <w:tcW w:w="4692" w:type="dxa"/>
          </w:tcPr>
          <w:p w14:paraId="4F399465" w14:textId="77777777" w:rsidR="00237A1D" w:rsidRPr="00F804DD" w:rsidRDefault="00237A1D" w:rsidP="00F804DD">
            <w:pPr>
              <w:spacing w:after="0"/>
              <w:rPr>
                <w:rFonts w:ascii="Times New Roman" w:hAnsi="Times New Roman"/>
                <w:b/>
                <w:bCs/>
                <w:sz w:val="24"/>
                <w:szCs w:val="24"/>
              </w:rPr>
            </w:pPr>
            <w:r w:rsidRPr="00F804DD">
              <w:rPr>
                <w:rFonts w:ascii="Times New Roman" w:hAnsi="Times New Roman"/>
                <w:b/>
                <w:bCs/>
                <w:sz w:val="24"/>
                <w:szCs w:val="24"/>
              </w:rPr>
              <w:t>Partneris 2</w:t>
            </w:r>
          </w:p>
        </w:tc>
      </w:tr>
      <w:tr w:rsidR="00237A1D" w:rsidRPr="00F804DD" w14:paraId="36F6E0E3" w14:textId="77777777" w:rsidTr="00FA6A64">
        <w:tc>
          <w:tcPr>
            <w:tcW w:w="4823" w:type="dxa"/>
          </w:tcPr>
          <w:p w14:paraId="3C5E27E6" w14:textId="77777777" w:rsidR="00237A1D" w:rsidRPr="00F804DD" w:rsidRDefault="00237A1D" w:rsidP="00F804DD">
            <w:pPr>
              <w:spacing w:after="0"/>
              <w:rPr>
                <w:rFonts w:ascii="Times New Roman" w:hAnsi="Times New Roman"/>
                <w:bCs/>
                <w:sz w:val="24"/>
                <w:szCs w:val="24"/>
              </w:rPr>
            </w:pPr>
          </w:p>
          <w:p w14:paraId="032D8756" w14:textId="77777777" w:rsidR="00237A1D" w:rsidRPr="00F804DD" w:rsidRDefault="00237A1D" w:rsidP="00F804DD">
            <w:pPr>
              <w:spacing w:after="0"/>
              <w:rPr>
                <w:rFonts w:ascii="Times New Roman" w:hAnsi="Times New Roman"/>
                <w:bCs/>
                <w:sz w:val="24"/>
                <w:szCs w:val="24"/>
              </w:rPr>
            </w:pPr>
          </w:p>
          <w:p w14:paraId="04ADAD7C"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15E52D37"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c>
          <w:tcPr>
            <w:tcW w:w="4692" w:type="dxa"/>
          </w:tcPr>
          <w:p w14:paraId="1404662C" w14:textId="77777777" w:rsidR="00237A1D" w:rsidRPr="00F804DD" w:rsidRDefault="00237A1D" w:rsidP="00F804DD">
            <w:pPr>
              <w:spacing w:after="0"/>
              <w:rPr>
                <w:rFonts w:ascii="Times New Roman" w:hAnsi="Times New Roman"/>
                <w:bCs/>
                <w:sz w:val="24"/>
                <w:szCs w:val="24"/>
              </w:rPr>
            </w:pPr>
          </w:p>
          <w:p w14:paraId="07D0705B" w14:textId="77777777" w:rsidR="00237A1D" w:rsidRPr="00F804DD" w:rsidRDefault="00237A1D" w:rsidP="00F804DD">
            <w:pPr>
              <w:spacing w:after="0"/>
              <w:rPr>
                <w:rFonts w:ascii="Times New Roman" w:hAnsi="Times New Roman"/>
                <w:bCs/>
                <w:sz w:val="24"/>
                <w:szCs w:val="24"/>
              </w:rPr>
            </w:pPr>
          </w:p>
          <w:p w14:paraId="6272FE07"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7088461E" w14:textId="77777777" w:rsidR="00237A1D" w:rsidRPr="00F804DD" w:rsidRDefault="00237A1D" w:rsidP="00F804DD">
            <w:pPr>
              <w:spacing w:after="0"/>
              <w:rPr>
                <w:rFonts w:ascii="Times New Roman" w:hAnsi="Times New Roman"/>
                <w:b/>
                <w:sz w:val="24"/>
                <w:szCs w:val="24"/>
              </w:rPr>
            </w:pPr>
            <w:r w:rsidRPr="00F804DD">
              <w:rPr>
                <w:rFonts w:ascii="Times New Roman" w:hAnsi="Times New Roman"/>
                <w:bCs/>
                <w:sz w:val="24"/>
                <w:szCs w:val="24"/>
              </w:rPr>
              <w:t xml:space="preserve">                   (parašas)</w:t>
            </w:r>
          </w:p>
        </w:tc>
      </w:tr>
      <w:tr w:rsidR="00237A1D" w:rsidRPr="00F804DD" w14:paraId="5D131C0E" w14:textId="77777777" w:rsidTr="00FA6A64">
        <w:tc>
          <w:tcPr>
            <w:tcW w:w="4823" w:type="dxa"/>
          </w:tcPr>
          <w:p w14:paraId="381E4533"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lastRenderedPageBreak/>
              <w:t>Partneris 3</w:t>
            </w:r>
          </w:p>
        </w:tc>
        <w:tc>
          <w:tcPr>
            <w:tcW w:w="4692" w:type="dxa"/>
          </w:tcPr>
          <w:p w14:paraId="7C517C1B"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t>Partneris 4</w:t>
            </w:r>
          </w:p>
        </w:tc>
      </w:tr>
      <w:tr w:rsidR="00237A1D" w:rsidRPr="00F804DD" w14:paraId="466097B4" w14:textId="77777777" w:rsidTr="00FA6A64">
        <w:tc>
          <w:tcPr>
            <w:tcW w:w="4823" w:type="dxa"/>
          </w:tcPr>
          <w:p w14:paraId="412835DA" w14:textId="77777777" w:rsidR="00237A1D" w:rsidRPr="00F804DD" w:rsidRDefault="00237A1D" w:rsidP="00F804DD">
            <w:pPr>
              <w:spacing w:after="0"/>
              <w:rPr>
                <w:rFonts w:ascii="Times New Roman" w:hAnsi="Times New Roman"/>
                <w:bCs/>
                <w:sz w:val="24"/>
                <w:szCs w:val="24"/>
              </w:rPr>
            </w:pPr>
          </w:p>
          <w:p w14:paraId="3EA6D432" w14:textId="77777777" w:rsidR="00237A1D" w:rsidRPr="00F804DD" w:rsidRDefault="00237A1D" w:rsidP="00F804DD">
            <w:pPr>
              <w:spacing w:after="0"/>
              <w:rPr>
                <w:rFonts w:ascii="Times New Roman" w:hAnsi="Times New Roman"/>
                <w:bCs/>
                <w:sz w:val="24"/>
                <w:szCs w:val="24"/>
              </w:rPr>
            </w:pPr>
          </w:p>
          <w:p w14:paraId="21276080"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7EADDC46"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c>
          <w:tcPr>
            <w:tcW w:w="4692" w:type="dxa"/>
          </w:tcPr>
          <w:p w14:paraId="6EE85819" w14:textId="77777777" w:rsidR="00237A1D" w:rsidRPr="00F804DD" w:rsidRDefault="00237A1D" w:rsidP="00F804DD">
            <w:pPr>
              <w:spacing w:after="0"/>
              <w:rPr>
                <w:rFonts w:ascii="Times New Roman" w:hAnsi="Times New Roman"/>
                <w:bCs/>
                <w:sz w:val="24"/>
                <w:szCs w:val="24"/>
              </w:rPr>
            </w:pPr>
          </w:p>
          <w:p w14:paraId="62889BDC" w14:textId="77777777" w:rsidR="00237A1D" w:rsidRPr="00F804DD" w:rsidRDefault="00237A1D" w:rsidP="00F804DD">
            <w:pPr>
              <w:spacing w:after="0"/>
              <w:rPr>
                <w:rFonts w:ascii="Times New Roman" w:hAnsi="Times New Roman"/>
                <w:bCs/>
                <w:sz w:val="24"/>
                <w:szCs w:val="24"/>
              </w:rPr>
            </w:pPr>
          </w:p>
          <w:p w14:paraId="2DD02C9A"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264BD615"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r>
      <w:tr w:rsidR="00237A1D" w:rsidRPr="00F804DD" w14:paraId="15C0C8C1" w14:textId="77777777" w:rsidTr="00FA6A64">
        <w:tc>
          <w:tcPr>
            <w:tcW w:w="4823" w:type="dxa"/>
          </w:tcPr>
          <w:p w14:paraId="02A8B773"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t>Partneris 5</w:t>
            </w:r>
          </w:p>
        </w:tc>
        <w:tc>
          <w:tcPr>
            <w:tcW w:w="4692" w:type="dxa"/>
          </w:tcPr>
          <w:p w14:paraId="1D926F33"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t>Partneris 6</w:t>
            </w:r>
          </w:p>
        </w:tc>
      </w:tr>
      <w:tr w:rsidR="00237A1D" w:rsidRPr="00F804DD" w14:paraId="58C918D6" w14:textId="77777777" w:rsidTr="00FA6A64">
        <w:tc>
          <w:tcPr>
            <w:tcW w:w="4823" w:type="dxa"/>
          </w:tcPr>
          <w:p w14:paraId="1FE25AB3" w14:textId="77777777" w:rsidR="00237A1D" w:rsidRPr="00F804DD" w:rsidRDefault="00237A1D" w:rsidP="00F804DD">
            <w:pPr>
              <w:spacing w:after="0"/>
              <w:rPr>
                <w:rFonts w:ascii="Times New Roman" w:hAnsi="Times New Roman"/>
                <w:bCs/>
                <w:sz w:val="24"/>
                <w:szCs w:val="24"/>
              </w:rPr>
            </w:pPr>
          </w:p>
          <w:p w14:paraId="49BE3C8D" w14:textId="77777777" w:rsidR="00237A1D" w:rsidRPr="00F804DD" w:rsidRDefault="00237A1D" w:rsidP="00F804DD">
            <w:pPr>
              <w:spacing w:after="0"/>
              <w:rPr>
                <w:rFonts w:ascii="Times New Roman" w:hAnsi="Times New Roman"/>
                <w:bCs/>
                <w:sz w:val="24"/>
                <w:szCs w:val="24"/>
              </w:rPr>
            </w:pPr>
          </w:p>
          <w:p w14:paraId="2225B78E"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1BFF7D42"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c>
          <w:tcPr>
            <w:tcW w:w="4692" w:type="dxa"/>
          </w:tcPr>
          <w:p w14:paraId="33750912" w14:textId="77777777" w:rsidR="00237A1D" w:rsidRPr="00F804DD" w:rsidRDefault="00237A1D" w:rsidP="00F804DD">
            <w:pPr>
              <w:spacing w:after="0"/>
              <w:rPr>
                <w:rFonts w:ascii="Times New Roman" w:hAnsi="Times New Roman"/>
                <w:bCs/>
                <w:sz w:val="24"/>
                <w:szCs w:val="24"/>
              </w:rPr>
            </w:pPr>
          </w:p>
          <w:p w14:paraId="2BE9C4F1" w14:textId="77777777" w:rsidR="00237A1D" w:rsidRPr="00F804DD" w:rsidRDefault="00237A1D" w:rsidP="00F804DD">
            <w:pPr>
              <w:spacing w:after="0"/>
              <w:rPr>
                <w:rFonts w:ascii="Times New Roman" w:hAnsi="Times New Roman"/>
                <w:bCs/>
                <w:sz w:val="24"/>
                <w:szCs w:val="24"/>
              </w:rPr>
            </w:pPr>
          </w:p>
          <w:p w14:paraId="42351D61"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0AB4E530"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r>
      <w:tr w:rsidR="00237A1D" w:rsidRPr="00F804DD" w14:paraId="33B7B114" w14:textId="77777777" w:rsidTr="00FA6A64">
        <w:tc>
          <w:tcPr>
            <w:tcW w:w="4823" w:type="dxa"/>
          </w:tcPr>
          <w:p w14:paraId="35CA9EA3"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t>Partneris 7</w:t>
            </w:r>
          </w:p>
        </w:tc>
        <w:tc>
          <w:tcPr>
            <w:tcW w:w="4692" w:type="dxa"/>
          </w:tcPr>
          <w:p w14:paraId="3934A556"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
                <w:bCs/>
                <w:sz w:val="24"/>
                <w:szCs w:val="24"/>
              </w:rPr>
              <w:t>Partneris 8</w:t>
            </w:r>
          </w:p>
        </w:tc>
      </w:tr>
      <w:tr w:rsidR="00237A1D" w:rsidRPr="00F804DD" w14:paraId="5029BFF2" w14:textId="77777777" w:rsidTr="00FA6A64">
        <w:tc>
          <w:tcPr>
            <w:tcW w:w="4823" w:type="dxa"/>
          </w:tcPr>
          <w:p w14:paraId="29112821" w14:textId="77777777" w:rsidR="00237A1D" w:rsidRPr="00F804DD" w:rsidRDefault="00237A1D" w:rsidP="00F804DD">
            <w:pPr>
              <w:spacing w:after="0"/>
              <w:rPr>
                <w:rFonts w:ascii="Times New Roman" w:hAnsi="Times New Roman"/>
                <w:bCs/>
                <w:sz w:val="24"/>
                <w:szCs w:val="24"/>
              </w:rPr>
            </w:pPr>
          </w:p>
          <w:p w14:paraId="123D47FE" w14:textId="77777777" w:rsidR="00237A1D" w:rsidRPr="00F804DD" w:rsidRDefault="00237A1D" w:rsidP="00F804DD">
            <w:pPr>
              <w:spacing w:after="0"/>
              <w:rPr>
                <w:rFonts w:ascii="Times New Roman" w:hAnsi="Times New Roman"/>
                <w:bCs/>
                <w:sz w:val="24"/>
                <w:szCs w:val="24"/>
              </w:rPr>
            </w:pPr>
          </w:p>
          <w:p w14:paraId="53FF921F"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0E95879B"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c>
          <w:tcPr>
            <w:tcW w:w="4692" w:type="dxa"/>
          </w:tcPr>
          <w:p w14:paraId="197FFEB5" w14:textId="77777777" w:rsidR="00237A1D" w:rsidRPr="00F804DD" w:rsidRDefault="00237A1D" w:rsidP="00F804DD">
            <w:pPr>
              <w:spacing w:after="0"/>
              <w:rPr>
                <w:rFonts w:ascii="Times New Roman" w:hAnsi="Times New Roman"/>
                <w:bCs/>
                <w:sz w:val="24"/>
                <w:szCs w:val="24"/>
              </w:rPr>
            </w:pPr>
          </w:p>
          <w:p w14:paraId="5E5B1E79" w14:textId="77777777" w:rsidR="00237A1D" w:rsidRPr="00F804DD" w:rsidRDefault="00237A1D" w:rsidP="00F804DD">
            <w:pPr>
              <w:spacing w:after="0"/>
              <w:rPr>
                <w:rFonts w:ascii="Times New Roman" w:hAnsi="Times New Roman"/>
                <w:bCs/>
                <w:sz w:val="24"/>
                <w:szCs w:val="24"/>
              </w:rPr>
            </w:pPr>
          </w:p>
          <w:p w14:paraId="68ACF50D"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_________________________ A.V.</w:t>
            </w:r>
          </w:p>
          <w:p w14:paraId="4E41DF8B" w14:textId="77777777" w:rsidR="00237A1D" w:rsidRPr="00F804DD" w:rsidRDefault="00237A1D" w:rsidP="00F804DD">
            <w:pPr>
              <w:spacing w:after="0"/>
              <w:rPr>
                <w:rFonts w:ascii="Times New Roman" w:hAnsi="Times New Roman"/>
                <w:bCs/>
                <w:sz w:val="24"/>
                <w:szCs w:val="24"/>
              </w:rPr>
            </w:pPr>
            <w:r w:rsidRPr="00F804DD">
              <w:rPr>
                <w:rFonts w:ascii="Times New Roman" w:hAnsi="Times New Roman"/>
                <w:bCs/>
                <w:sz w:val="24"/>
                <w:szCs w:val="24"/>
              </w:rPr>
              <w:t xml:space="preserve">                   (parašas)</w:t>
            </w:r>
          </w:p>
        </w:tc>
      </w:tr>
      <w:tr w:rsidR="00237A1D" w:rsidRPr="00F804DD" w14:paraId="2E8BF9D2" w14:textId="77777777" w:rsidTr="00FA6A64">
        <w:tc>
          <w:tcPr>
            <w:tcW w:w="4823" w:type="dxa"/>
            <w:tcBorders>
              <w:right w:val="single" w:sz="4" w:space="0" w:color="auto"/>
            </w:tcBorders>
          </w:tcPr>
          <w:p w14:paraId="6CB588B1" w14:textId="77777777" w:rsidR="00237A1D" w:rsidRPr="00F804DD" w:rsidRDefault="00237A1D" w:rsidP="00F804DD">
            <w:pPr>
              <w:spacing w:after="0"/>
              <w:rPr>
                <w:rFonts w:ascii="Times New Roman" w:hAnsi="Times New Roman"/>
                <w:b/>
                <w:color w:val="000000"/>
                <w:sz w:val="24"/>
                <w:szCs w:val="24"/>
              </w:rPr>
            </w:pPr>
            <w:r w:rsidRPr="00F804DD">
              <w:rPr>
                <w:rFonts w:ascii="Times New Roman" w:hAnsi="Times New Roman"/>
                <w:b/>
                <w:color w:val="000000"/>
                <w:sz w:val="24"/>
                <w:szCs w:val="24"/>
              </w:rPr>
              <w:t>Partneris 9</w:t>
            </w:r>
          </w:p>
        </w:tc>
        <w:tc>
          <w:tcPr>
            <w:tcW w:w="4692" w:type="dxa"/>
            <w:tcBorders>
              <w:left w:val="single" w:sz="4" w:space="0" w:color="auto"/>
              <w:bottom w:val="nil"/>
            </w:tcBorders>
          </w:tcPr>
          <w:p w14:paraId="0B49F015" w14:textId="77777777" w:rsidR="00237A1D" w:rsidRPr="00F804DD" w:rsidRDefault="00237A1D" w:rsidP="00F804DD">
            <w:pPr>
              <w:spacing w:after="0"/>
              <w:rPr>
                <w:rFonts w:ascii="Times New Roman" w:hAnsi="Times New Roman"/>
                <w:bCs/>
                <w:sz w:val="24"/>
                <w:szCs w:val="24"/>
              </w:rPr>
            </w:pPr>
          </w:p>
        </w:tc>
      </w:tr>
      <w:tr w:rsidR="00237A1D" w:rsidRPr="00F804DD" w14:paraId="2963BC60" w14:textId="77777777" w:rsidTr="00FA6A64">
        <w:tc>
          <w:tcPr>
            <w:tcW w:w="4823" w:type="dxa"/>
            <w:tcBorders>
              <w:right w:val="single" w:sz="4" w:space="0" w:color="auto"/>
            </w:tcBorders>
          </w:tcPr>
          <w:p w14:paraId="4AFBBCDD" w14:textId="77777777" w:rsidR="00237A1D" w:rsidRPr="00F804DD" w:rsidRDefault="00237A1D" w:rsidP="00F804DD">
            <w:pPr>
              <w:spacing w:after="0"/>
              <w:rPr>
                <w:rFonts w:ascii="Times New Roman" w:hAnsi="Times New Roman"/>
                <w:bCs/>
                <w:color w:val="000000"/>
                <w:sz w:val="24"/>
                <w:szCs w:val="24"/>
              </w:rPr>
            </w:pPr>
          </w:p>
          <w:p w14:paraId="36894061" w14:textId="77777777" w:rsidR="00237A1D" w:rsidRPr="00F804DD" w:rsidRDefault="00237A1D" w:rsidP="00F804DD">
            <w:pPr>
              <w:spacing w:after="0"/>
              <w:rPr>
                <w:rFonts w:ascii="Times New Roman" w:hAnsi="Times New Roman"/>
                <w:bCs/>
                <w:color w:val="000000"/>
                <w:sz w:val="24"/>
                <w:szCs w:val="24"/>
              </w:rPr>
            </w:pPr>
          </w:p>
          <w:p w14:paraId="4A7797C3" w14:textId="77777777" w:rsidR="00237A1D" w:rsidRPr="00F804DD" w:rsidRDefault="00237A1D" w:rsidP="00F804DD">
            <w:pPr>
              <w:spacing w:after="0"/>
              <w:rPr>
                <w:rFonts w:ascii="Times New Roman" w:hAnsi="Times New Roman"/>
                <w:bCs/>
                <w:color w:val="000000"/>
                <w:sz w:val="24"/>
                <w:szCs w:val="24"/>
              </w:rPr>
            </w:pPr>
            <w:r w:rsidRPr="00F804DD">
              <w:rPr>
                <w:rFonts w:ascii="Times New Roman" w:hAnsi="Times New Roman"/>
                <w:bCs/>
                <w:color w:val="000000"/>
                <w:sz w:val="24"/>
                <w:szCs w:val="24"/>
              </w:rPr>
              <w:t>_________________________ A.V.</w:t>
            </w:r>
          </w:p>
          <w:p w14:paraId="6905FB77" w14:textId="77777777" w:rsidR="00237A1D" w:rsidRPr="00F804DD" w:rsidRDefault="00237A1D" w:rsidP="00F804DD">
            <w:pPr>
              <w:spacing w:after="0"/>
              <w:rPr>
                <w:rFonts w:ascii="Times New Roman" w:hAnsi="Times New Roman"/>
                <w:bCs/>
                <w:color w:val="000000"/>
                <w:sz w:val="24"/>
                <w:szCs w:val="24"/>
              </w:rPr>
            </w:pPr>
            <w:r w:rsidRPr="00F804DD">
              <w:rPr>
                <w:rFonts w:ascii="Times New Roman" w:hAnsi="Times New Roman"/>
                <w:bCs/>
                <w:color w:val="000000"/>
                <w:sz w:val="24"/>
                <w:szCs w:val="24"/>
              </w:rPr>
              <w:t xml:space="preserve"> (parašas)</w:t>
            </w:r>
          </w:p>
        </w:tc>
        <w:tc>
          <w:tcPr>
            <w:tcW w:w="4692" w:type="dxa"/>
            <w:tcBorders>
              <w:top w:val="nil"/>
              <w:left w:val="single" w:sz="4" w:space="0" w:color="auto"/>
              <w:bottom w:val="nil"/>
              <w:right w:val="nil"/>
            </w:tcBorders>
          </w:tcPr>
          <w:p w14:paraId="258CE617" w14:textId="77777777" w:rsidR="00237A1D" w:rsidRPr="00F804DD" w:rsidRDefault="00237A1D" w:rsidP="00F804DD">
            <w:pPr>
              <w:spacing w:after="0"/>
              <w:rPr>
                <w:rFonts w:ascii="Times New Roman" w:hAnsi="Times New Roman"/>
                <w:bCs/>
                <w:sz w:val="24"/>
                <w:szCs w:val="24"/>
              </w:rPr>
            </w:pPr>
          </w:p>
        </w:tc>
      </w:tr>
    </w:tbl>
    <w:p w14:paraId="723E754E" w14:textId="77777777" w:rsidR="00237A1D" w:rsidRPr="00F804DD" w:rsidRDefault="00237A1D" w:rsidP="00F804DD">
      <w:pPr>
        <w:spacing w:after="0"/>
        <w:ind w:hanging="480"/>
        <w:rPr>
          <w:rFonts w:ascii="Times New Roman" w:hAnsi="Times New Roman"/>
          <w:b/>
          <w:sz w:val="24"/>
          <w:szCs w:val="24"/>
        </w:rPr>
      </w:pPr>
    </w:p>
    <w:p w14:paraId="612727A5" w14:textId="77777777" w:rsidR="00237A1D" w:rsidRDefault="00237A1D" w:rsidP="00F804DD">
      <w:pPr>
        <w:rPr>
          <w:rStyle w:val="Puslapionumeris"/>
        </w:rPr>
      </w:pPr>
    </w:p>
    <w:p w14:paraId="3628DDF4" w14:textId="77777777" w:rsidR="00237A1D" w:rsidRDefault="00237A1D" w:rsidP="00F804DD">
      <w:pPr>
        <w:pStyle w:val="Antrats"/>
      </w:pPr>
    </w:p>
    <w:p w14:paraId="58D79A87" w14:textId="77777777" w:rsidR="00237A1D" w:rsidRPr="000C18BA" w:rsidRDefault="00237A1D" w:rsidP="005024DC">
      <w:pPr>
        <w:spacing w:after="0" w:line="240" w:lineRule="auto"/>
        <w:rPr>
          <w:rFonts w:ascii="Times New Roman" w:hAnsi="Times New Roman"/>
          <w:color w:val="000000"/>
          <w:sz w:val="24"/>
          <w:szCs w:val="24"/>
        </w:rPr>
      </w:pPr>
    </w:p>
    <w:p w14:paraId="7CCBA920" w14:textId="77777777" w:rsidR="007211A8" w:rsidRDefault="007211A8" w:rsidP="0003462B">
      <w:pPr>
        <w:tabs>
          <w:tab w:val="left" w:pos="7813"/>
        </w:tabs>
        <w:spacing w:after="0" w:line="360" w:lineRule="auto"/>
      </w:pPr>
    </w:p>
    <w:p w14:paraId="02A31014" w14:textId="77777777" w:rsidR="007211A8" w:rsidRDefault="007211A8" w:rsidP="0003462B">
      <w:pPr>
        <w:tabs>
          <w:tab w:val="left" w:pos="7813"/>
        </w:tabs>
        <w:spacing w:after="0" w:line="360" w:lineRule="auto"/>
      </w:pPr>
    </w:p>
    <w:p w14:paraId="2893AB09" w14:textId="77777777" w:rsidR="007211A8" w:rsidRDefault="007211A8" w:rsidP="0003462B">
      <w:pPr>
        <w:tabs>
          <w:tab w:val="left" w:pos="7813"/>
        </w:tabs>
        <w:spacing w:after="0" w:line="360" w:lineRule="auto"/>
      </w:pPr>
    </w:p>
    <w:p w14:paraId="002157AD" w14:textId="77777777" w:rsidR="007211A8" w:rsidRDefault="007211A8" w:rsidP="0003462B">
      <w:pPr>
        <w:tabs>
          <w:tab w:val="left" w:pos="7813"/>
        </w:tabs>
        <w:spacing w:after="0" w:line="360" w:lineRule="auto"/>
      </w:pPr>
    </w:p>
    <w:p w14:paraId="5529E6BD" w14:textId="77777777" w:rsidR="007211A8" w:rsidRDefault="007211A8" w:rsidP="0003462B">
      <w:pPr>
        <w:tabs>
          <w:tab w:val="left" w:pos="7813"/>
        </w:tabs>
        <w:spacing w:after="0" w:line="360" w:lineRule="auto"/>
      </w:pPr>
    </w:p>
    <w:p w14:paraId="7C38DB41" w14:textId="77777777" w:rsidR="007211A8" w:rsidRDefault="007211A8" w:rsidP="0003462B">
      <w:pPr>
        <w:tabs>
          <w:tab w:val="left" w:pos="7813"/>
        </w:tabs>
        <w:spacing w:after="0" w:line="360" w:lineRule="auto"/>
      </w:pPr>
    </w:p>
    <w:p w14:paraId="3959E50D" w14:textId="77777777" w:rsidR="007211A8" w:rsidRDefault="007211A8" w:rsidP="0003462B">
      <w:pPr>
        <w:tabs>
          <w:tab w:val="left" w:pos="7813"/>
        </w:tabs>
        <w:spacing w:after="0" w:line="360" w:lineRule="auto"/>
      </w:pPr>
    </w:p>
    <w:p w14:paraId="6108FF26" w14:textId="77777777" w:rsidR="007211A8" w:rsidRDefault="007211A8" w:rsidP="0003462B">
      <w:pPr>
        <w:tabs>
          <w:tab w:val="left" w:pos="7813"/>
        </w:tabs>
        <w:spacing w:after="0" w:line="360" w:lineRule="auto"/>
      </w:pPr>
    </w:p>
    <w:p w14:paraId="493B8611" w14:textId="77777777" w:rsidR="007211A8" w:rsidRDefault="007211A8" w:rsidP="0003462B">
      <w:pPr>
        <w:tabs>
          <w:tab w:val="left" w:pos="7813"/>
        </w:tabs>
        <w:spacing w:after="0" w:line="360" w:lineRule="auto"/>
      </w:pPr>
    </w:p>
    <w:p w14:paraId="2511C804" w14:textId="77777777" w:rsidR="007211A8" w:rsidRDefault="007211A8" w:rsidP="0003462B">
      <w:pPr>
        <w:tabs>
          <w:tab w:val="left" w:pos="7813"/>
        </w:tabs>
        <w:spacing w:after="0" w:line="360" w:lineRule="auto"/>
      </w:pPr>
    </w:p>
    <w:p w14:paraId="5C60FAD4" w14:textId="77777777" w:rsidR="007211A8" w:rsidRDefault="007211A8" w:rsidP="0003462B">
      <w:pPr>
        <w:tabs>
          <w:tab w:val="left" w:pos="7813"/>
        </w:tabs>
        <w:spacing w:after="0" w:line="360" w:lineRule="auto"/>
      </w:pPr>
    </w:p>
    <w:p w14:paraId="43E8CC90" w14:textId="77777777" w:rsidR="007211A8" w:rsidRDefault="007211A8" w:rsidP="0003462B">
      <w:pPr>
        <w:tabs>
          <w:tab w:val="left" w:pos="7813"/>
        </w:tabs>
        <w:spacing w:after="0" w:line="360" w:lineRule="auto"/>
      </w:pPr>
    </w:p>
    <w:p w14:paraId="768C3480" w14:textId="77777777" w:rsidR="007211A8" w:rsidRDefault="007211A8" w:rsidP="0003462B">
      <w:pPr>
        <w:tabs>
          <w:tab w:val="left" w:pos="7813"/>
        </w:tabs>
        <w:spacing w:after="0" w:line="360" w:lineRule="auto"/>
      </w:pPr>
    </w:p>
    <w:p w14:paraId="203668EE" w14:textId="77777777" w:rsidR="007211A8" w:rsidRDefault="007211A8" w:rsidP="0003462B">
      <w:pPr>
        <w:tabs>
          <w:tab w:val="left" w:pos="7813"/>
        </w:tabs>
        <w:spacing w:after="0" w:line="360" w:lineRule="auto"/>
      </w:pPr>
    </w:p>
    <w:p w14:paraId="37EAB008" w14:textId="77777777" w:rsidR="007211A8" w:rsidRDefault="007211A8" w:rsidP="0003462B">
      <w:pPr>
        <w:tabs>
          <w:tab w:val="left" w:pos="7813"/>
        </w:tabs>
        <w:spacing w:after="0" w:line="360" w:lineRule="auto"/>
      </w:pPr>
    </w:p>
    <w:p w14:paraId="7F3D48B2" w14:textId="77777777" w:rsidR="007211A8" w:rsidRDefault="007211A8" w:rsidP="0003462B">
      <w:pPr>
        <w:tabs>
          <w:tab w:val="left" w:pos="7813"/>
        </w:tabs>
        <w:spacing w:after="0" w:line="360" w:lineRule="auto"/>
      </w:pPr>
    </w:p>
    <w:p w14:paraId="6250126B" w14:textId="3139721A" w:rsidR="00237A1D" w:rsidRDefault="00237A1D" w:rsidP="0003462B">
      <w:pPr>
        <w:tabs>
          <w:tab w:val="left" w:pos="7813"/>
        </w:tabs>
        <w:spacing w:after="0" w:line="360" w:lineRule="auto"/>
      </w:pPr>
    </w:p>
    <w:sectPr w:rsidR="00237A1D" w:rsidSect="000C18BA">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emona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D94"/>
    <w:multiLevelType w:val="hybridMultilevel"/>
    <w:tmpl w:val="C608A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3D303E"/>
    <w:multiLevelType w:val="multilevel"/>
    <w:tmpl w:val="DD00D7C0"/>
    <w:lvl w:ilvl="0">
      <w:start w:val="4"/>
      <w:numFmt w:val="decimal"/>
      <w:lvlText w:val="%1."/>
      <w:lvlJc w:val="left"/>
      <w:pPr>
        <w:ind w:left="3905" w:hanging="360"/>
      </w:pPr>
      <w:rPr>
        <w:rFonts w:cs="Times New Roman"/>
        <w:b/>
        <w:sz w:val="24"/>
        <w:szCs w:val="24"/>
      </w:rPr>
    </w:lvl>
    <w:lvl w:ilvl="1">
      <w:start w:val="1"/>
      <w:numFmt w:val="decimal"/>
      <w:suff w:val="space"/>
      <w:lvlText w:val="%1.%2."/>
      <w:lvlJc w:val="left"/>
      <w:pPr>
        <w:ind w:left="1353" w:hanging="360"/>
      </w:pPr>
      <w:rPr>
        <w:rFonts w:cs="Times New Roman"/>
      </w:rPr>
    </w:lvl>
    <w:lvl w:ilvl="2">
      <w:start w:val="1"/>
      <w:numFmt w:val="decimal"/>
      <w:lvlText w:val="%1.%2.%3."/>
      <w:lvlJc w:val="left"/>
      <w:pPr>
        <w:ind w:left="4350" w:hanging="720"/>
      </w:pPr>
      <w:rPr>
        <w:rFonts w:cs="Times New Roman"/>
      </w:rPr>
    </w:lvl>
    <w:lvl w:ilvl="3">
      <w:start w:val="1"/>
      <w:numFmt w:val="decimal"/>
      <w:lvlText w:val="%1.%2.%3.%4."/>
      <w:lvlJc w:val="left"/>
      <w:pPr>
        <w:ind w:left="6165" w:hanging="720"/>
      </w:pPr>
      <w:rPr>
        <w:rFonts w:cs="Times New Roman"/>
      </w:rPr>
    </w:lvl>
    <w:lvl w:ilvl="4">
      <w:start w:val="1"/>
      <w:numFmt w:val="decimal"/>
      <w:lvlText w:val="%1.%2.%3.%4.%5."/>
      <w:lvlJc w:val="left"/>
      <w:pPr>
        <w:ind w:left="8340" w:hanging="1080"/>
      </w:pPr>
      <w:rPr>
        <w:rFonts w:cs="Times New Roman"/>
      </w:rPr>
    </w:lvl>
    <w:lvl w:ilvl="5">
      <w:start w:val="1"/>
      <w:numFmt w:val="decimal"/>
      <w:lvlText w:val="%1.%2.%3.%4.%5.%6."/>
      <w:lvlJc w:val="left"/>
      <w:pPr>
        <w:ind w:left="10155" w:hanging="1080"/>
      </w:pPr>
      <w:rPr>
        <w:rFonts w:cs="Times New Roman"/>
      </w:rPr>
    </w:lvl>
    <w:lvl w:ilvl="6">
      <w:start w:val="1"/>
      <w:numFmt w:val="decimal"/>
      <w:lvlText w:val="%1.%2.%3.%4.%5.%6.%7."/>
      <w:lvlJc w:val="left"/>
      <w:pPr>
        <w:ind w:left="12330" w:hanging="1440"/>
      </w:pPr>
      <w:rPr>
        <w:rFonts w:cs="Times New Roman"/>
      </w:rPr>
    </w:lvl>
    <w:lvl w:ilvl="7">
      <w:start w:val="1"/>
      <w:numFmt w:val="decimal"/>
      <w:lvlText w:val="%1.%2.%3.%4.%5.%6.%7.%8."/>
      <w:lvlJc w:val="left"/>
      <w:pPr>
        <w:ind w:left="14145" w:hanging="1440"/>
      </w:pPr>
      <w:rPr>
        <w:rFonts w:cs="Times New Roman"/>
      </w:rPr>
    </w:lvl>
    <w:lvl w:ilvl="8">
      <w:start w:val="1"/>
      <w:numFmt w:val="decimal"/>
      <w:lvlText w:val="%1.%2.%3.%4.%5.%6.%7.%8.%9."/>
      <w:lvlJc w:val="left"/>
      <w:pPr>
        <w:ind w:left="16320" w:hanging="180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336A1A70"/>
    <w:multiLevelType w:val="multilevel"/>
    <w:tmpl w:val="00FE643E"/>
    <w:lvl w:ilvl="0">
      <w:start w:val="6"/>
      <w:numFmt w:val="decimal"/>
      <w:lvlText w:val="%1."/>
      <w:lvlJc w:val="left"/>
      <w:pPr>
        <w:ind w:left="4265" w:hanging="360"/>
      </w:pPr>
      <w:rPr>
        <w:rFonts w:cs="Times New Roman"/>
        <w:b/>
      </w:rPr>
    </w:lvl>
    <w:lvl w:ilvl="1">
      <w:start w:val="1"/>
      <w:numFmt w:val="lowerLetter"/>
      <w:lvlText w:val="%2."/>
      <w:lvlJc w:val="left"/>
      <w:pPr>
        <w:ind w:left="4985" w:hanging="360"/>
      </w:pPr>
      <w:rPr>
        <w:rFonts w:cs="Times New Roman"/>
      </w:rPr>
    </w:lvl>
    <w:lvl w:ilvl="2">
      <w:start w:val="1"/>
      <w:numFmt w:val="lowerRoman"/>
      <w:lvlText w:val="%3."/>
      <w:lvlJc w:val="right"/>
      <w:pPr>
        <w:ind w:left="5705" w:hanging="180"/>
      </w:pPr>
      <w:rPr>
        <w:rFonts w:cs="Times New Roman"/>
      </w:rPr>
    </w:lvl>
    <w:lvl w:ilvl="3">
      <w:start w:val="1"/>
      <w:numFmt w:val="decimal"/>
      <w:lvlText w:val="%4."/>
      <w:lvlJc w:val="left"/>
      <w:pPr>
        <w:ind w:left="6425" w:hanging="360"/>
      </w:pPr>
      <w:rPr>
        <w:rFonts w:cs="Times New Roman"/>
      </w:rPr>
    </w:lvl>
    <w:lvl w:ilvl="4">
      <w:start w:val="1"/>
      <w:numFmt w:val="lowerLetter"/>
      <w:lvlText w:val="%5."/>
      <w:lvlJc w:val="left"/>
      <w:pPr>
        <w:ind w:left="7145" w:hanging="360"/>
      </w:pPr>
      <w:rPr>
        <w:rFonts w:cs="Times New Roman"/>
      </w:rPr>
    </w:lvl>
    <w:lvl w:ilvl="5">
      <w:start w:val="1"/>
      <w:numFmt w:val="lowerRoman"/>
      <w:lvlText w:val="%6."/>
      <w:lvlJc w:val="right"/>
      <w:pPr>
        <w:ind w:left="7865" w:hanging="180"/>
      </w:pPr>
      <w:rPr>
        <w:rFonts w:cs="Times New Roman"/>
      </w:rPr>
    </w:lvl>
    <w:lvl w:ilvl="6">
      <w:start w:val="1"/>
      <w:numFmt w:val="decimal"/>
      <w:lvlText w:val="%7."/>
      <w:lvlJc w:val="left"/>
      <w:pPr>
        <w:ind w:left="8585" w:hanging="360"/>
      </w:pPr>
      <w:rPr>
        <w:rFonts w:cs="Times New Roman"/>
      </w:rPr>
    </w:lvl>
    <w:lvl w:ilvl="7">
      <w:start w:val="1"/>
      <w:numFmt w:val="lowerLetter"/>
      <w:lvlText w:val="%8."/>
      <w:lvlJc w:val="left"/>
      <w:pPr>
        <w:ind w:left="9305" w:hanging="360"/>
      </w:pPr>
      <w:rPr>
        <w:rFonts w:cs="Times New Roman"/>
      </w:rPr>
    </w:lvl>
    <w:lvl w:ilvl="8">
      <w:start w:val="1"/>
      <w:numFmt w:val="lowerRoman"/>
      <w:lvlText w:val="%9."/>
      <w:lvlJc w:val="right"/>
      <w:pPr>
        <w:ind w:left="10025" w:hanging="180"/>
      </w:pPr>
      <w:rPr>
        <w:rFonts w:cs="Times New Roman"/>
      </w:rPr>
    </w:lvl>
  </w:abstractNum>
  <w:abstractNum w:abstractNumId="4" w15:restartNumberingAfterBreak="0">
    <w:nsid w:val="6A2C57DF"/>
    <w:multiLevelType w:val="multilevel"/>
    <w:tmpl w:val="C1FA4B38"/>
    <w:lvl w:ilvl="0">
      <w:start w:val="1"/>
      <w:numFmt w:val="decimal"/>
      <w:lvlText w:val="%1."/>
      <w:lvlJc w:val="center"/>
      <w:pPr>
        <w:tabs>
          <w:tab w:val="num" w:pos="284"/>
        </w:tabs>
        <w:ind w:left="284" w:hanging="284"/>
      </w:pPr>
      <w:rPr>
        <w:rFonts w:cs="Palemonas"/>
        <w:b/>
        <w:bCs/>
        <w:sz w:val="24"/>
        <w:szCs w:val="24"/>
      </w:rPr>
    </w:lvl>
    <w:lvl w:ilvl="1">
      <w:start w:val="1"/>
      <w:numFmt w:val="decimal"/>
      <w:suff w:val="space"/>
      <w:lvlText w:val="%1.%2."/>
      <w:lvlJc w:val="left"/>
      <w:pPr>
        <w:ind w:left="1815" w:hanging="680"/>
      </w:pPr>
      <w:rPr>
        <w:rFonts w:cs="Palemonas"/>
        <w:b w:val="0"/>
        <w:bCs w:val="0"/>
        <w:sz w:val="24"/>
        <w:szCs w:val="24"/>
      </w:rPr>
    </w:lvl>
    <w:lvl w:ilvl="2">
      <w:start w:val="1"/>
      <w:numFmt w:val="decimal"/>
      <w:suff w:val="space"/>
      <w:lvlText w:val="%1.%2.%3."/>
      <w:lvlJc w:val="left"/>
      <w:pPr>
        <w:ind w:left="737" w:hanging="737"/>
      </w:pPr>
      <w:rPr>
        <w:rFonts w:cs="Times New Roman"/>
        <w:color w:val="00000A"/>
      </w:rPr>
    </w:lvl>
    <w:lvl w:ilvl="3">
      <w:start w:val="1"/>
      <w:numFmt w:val="decimal"/>
      <w:lvlText w:val="%1.%2.%3.%4."/>
      <w:lvlJc w:val="left"/>
      <w:pPr>
        <w:tabs>
          <w:tab w:val="num" w:pos="1701"/>
        </w:tabs>
        <w:ind w:left="1701" w:hanging="85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411"/>
    <w:rsid w:val="0003462B"/>
    <w:rsid w:val="00037073"/>
    <w:rsid w:val="000943E0"/>
    <w:rsid w:val="000A61E6"/>
    <w:rsid w:val="000B1CCF"/>
    <w:rsid w:val="000C18BA"/>
    <w:rsid w:val="000F6DE2"/>
    <w:rsid w:val="00127119"/>
    <w:rsid w:val="00131A11"/>
    <w:rsid w:val="0014143F"/>
    <w:rsid w:val="00156E94"/>
    <w:rsid w:val="0016640C"/>
    <w:rsid w:val="001A412D"/>
    <w:rsid w:val="001B6A17"/>
    <w:rsid w:val="001F0CEE"/>
    <w:rsid w:val="00214F0A"/>
    <w:rsid w:val="00237A1D"/>
    <w:rsid w:val="00263FB4"/>
    <w:rsid w:val="0026672C"/>
    <w:rsid w:val="002800E9"/>
    <w:rsid w:val="003D3702"/>
    <w:rsid w:val="003E1900"/>
    <w:rsid w:val="004563AF"/>
    <w:rsid w:val="004573AE"/>
    <w:rsid w:val="0049732D"/>
    <w:rsid w:val="004B6020"/>
    <w:rsid w:val="004E683A"/>
    <w:rsid w:val="005024DC"/>
    <w:rsid w:val="00510BC7"/>
    <w:rsid w:val="005A2FDD"/>
    <w:rsid w:val="005B0A09"/>
    <w:rsid w:val="005F6D39"/>
    <w:rsid w:val="00604134"/>
    <w:rsid w:val="00604EAE"/>
    <w:rsid w:val="00680DF2"/>
    <w:rsid w:val="00697366"/>
    <w:rsid w:val="006B6594"/>
    <w:rsid w:val="006D251F"/>
    <w:rsid w:val="007211A8"/>
    <w:rsid w:val="007E4ACC"/>
    <w:rsid w:val="007F7089"/>
    <w:rsid w:val="008225C7"/>
    <w:rsid w:val="00824EE6"/>
    <w:rsid w:val="008D4B3B"/>
    <w:rsid w:val="00977828"/>
    <w:rsid w:val="009B0B22"/>
    <w:rsid w:val="009B2C43"/>
    <w:rsid w:val="009E6826"/>
    <w:rsid w:val="00A03A2B"/>
    <w:rsid w:val="00AB79A7"/>
    <w:rsid w:val="00AE0D2E"/>
    <w:rsid w:val="00B56411"/>
    <w:rsid w:val="00C23C32"/>
    <w:rsid w:val="00CA1B92"/>
    <w:rsid w:val="00CA1EDB"/>
    <w:rsid w:val="00CC341C"/>
    <w:rsid w:val="00CC4F83"/>
    <w:rsid w:val="00D84E95"/>
    <w:rsid w:val="00DB3C28"/>
    <w:rsid w:val="00DB77A3"/>
    <w:rsid w:val="00DC68CE"/>
    <w:rsid w:val="00E538C7"/>
    <w:rsid w:val="00E8535E"/>
    <w:rsid w:val="00E93ACF"/>
    <w:rsid w:val="00F67D96"/>
    <w:rsid w:val="00F804DD"/>
    <w:rsid w:val="00FA6A64"/>
    <w:rsid w:val="00FD41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C2D3E"/>
  <w15:docId w15:val="{37AD395C-6BC1-4B46-9896-5DEE528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6411"/>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B56411"/>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56411"/>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B56411"/>
    <w:pPr>
      <w:spacing w:after="0" w:line="360" w:lineRule="auto"/>
      <w:ind w:firstLine="720"/>
      <w:jc w:val="center"/>
    </w:pPr>
    <w:rPr>
      <w:rFonts w:ascii="TimesLT" w:eastAsia="Times New Roman" w:hAnsi="TimesLT"/>
      <w:caps/>
      <w:sz w:val="24"/>
      <w:szCs w:val="20"/>
    </w:rPr>
  </w:style>
  <w:style w:type="character" w:styleId="Hipersaitas">
    <w:name w:val="Hyperlink"/>
    <w:uiPriority w:val="99"/>
    <w:rsid w:val="00B56411"/>
    <w:rPr>
      <w:rFonts w:cs="Times New Roman"/>
      <w:color w:val="0000FF"/>
      <w:u w:val="single"/>
    </w:rPr>
  </w:style>
  <w:style w:type="paragraph" w:styleId="Debesliotekstas">
    <w:name w:val="Balloon Text"/>
    <w:basedOn w:val="prastasis"/>
    <w:link w:val="DebesliotekstasDiagrama"/>
    <w:uiPriority w:val="99"/>
    <w:semiHidden/>
    <w:rsid w:val="00B5641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B56411"/>
    <w:rPr>
      <w:rFonts w:ascii="Tahoma" w:hAnsi="Tahoma" w:cs="Tahoma"/>
      <w:sz w:val="16"/>
      <w:szCs w:val="16"/>
    </w:rPr>
  </w:style>
  <w:style w:type="paragraph" w:customStyle="1" w:styleId="Sraopastraipa1">
    <w:name w:val="Sąrašo pastraipa1"/>
    <w:basedOn w:val="prastasis"/>
    <w:uiPriority w:val="99"/>
    <w:rsid w:val="00B56411"/>
    <w:pPr>
      <w:spacing w:after="0" w:line="240" w:lineRule="auto"/>
      <w:ind w:left="1296"/>
    </w:pPr>
    <w:rPr>
      <w:rFonts w:ascii="Times New Roman" w:eastAsia="SimSun" w:hAnsi="Times New Roman"/>
      <w:sz w:val="24"/>
      <w:szCs w:val="24"/>
      <w:lang w:val="en-US" w:eastAsia="zh-CN"/>
    </w:rPr>
  </w:style>
  <w:style w:type="paragraph" w:styleId="Sraopastraipa">
    <w:name w:val="List Paragraph"/>
    <w:basedOn w:val="prastasis"/>
    <w:uiPriority w:val="99"/>
    <w:qFormat/>
    <w:rsid w:val="00604134"/>
    <w:pPr>
      <w:ind w:left="720"/>
      <w:contextualSpacing/>
    </w:pPr>
  </w:style>
  <w:style w:type="character" w:customStyle="1" w:styleId="HeaderChar">
    <w:name w:val="Header Char"/>
    <w:uiPriority w:val="99"/>
    <w:locked/>
    <w:rsid w:val="00F804DD"/>
    <w:rPr>
      <w:sz w:val="24"/>
      <w:lang w:eastAsia="en-US"/>
    </w:rPr>
  </w:style>
  <w:style w:type="character" w:styleId="Puslapionumeris">
    <w:name w:val="page number"/>
    <w:uiPriority w:val="99"/>
    <w:rsid w:val="00F804DD"/>
    <w:rPr>
      <w:rFonts w:cs="Times New Roman"/>
    </w:rPr>
  </w:style>
  <w:style w:type="character" w:customStyle="1" w:styleId="BodyTextIndentChar">
    <w:name w:val="Body Text Indent Char"/>
    <w:uiPriority w:val="99"/>
    <w:locked/>
    <w:rsid w:val="00F804DD"/>
    <w:rPr>
      <w:sz w:val="24"/>
      <w:lang w:eastAsia="en-US"/>
    </w:rPr>
  </w:style>
  <w:style w:type="character" w:customStyle="1" w:styleId="BodyTextChar">
    <w:name w:val="Body Text Char"/>
    <w:uiPriority w:val="99"/>
    <w:locked/>
    <w:rsid w:val="00F804DD"/>
    <w:rPr>
      <w:sz w:val="24"/>
      <w:lang w:eastAsia="en-US"/>
    </w:rPr>
  </w:style>
  <w:style w:type="character" w:customStyle="1" w:styleId="BodyTextIndent3Char">
    <w:name w:val="Body Text Indent 3 Char"/>
    <w:uiPriority w:val="99"/>
    <w:locked/>
    <w:rsid w:val="00F804DD"/>
    <w:rPr>
      <w:sz w:val="16"/>
      <w:lang w:eastAsia="en-US"/>
    </w:rPr>
  </w:style>
  <w:style w:type="paragraph" w:styleId="Pagrindinistekstas">
    <w:name w:val="Body Text"/>
    <w:basedOn w:val="prastasis"/>
    <w:link w:val="PagrindinistekstasDiagrama"/>
    <w:uiPriority w:val="99"/>
    <w:rsid w:val="00F804DD"/>
    <w:pPr>
      <w:spacing w:after="0" w:line="240" w:lineRule="auto"/>
      <w:jc w:val="both"/>
    </w:pPr>
    <w:rPr>
      <w:sz w:val="24"/>
      <w:szCs w:val="20"/>
    </w:rPr>
  </w:style>
  <w:style w:type="character" w:customStyle="1" w:styleId="BodyTextChar1">
    <w:name w:val="Body Text Char1"/>
    <w:uiPriority w:val="99"/>
    <w:semiHidden/>
    <w:locked/>
    <w:rPr>
      <w:rFonts w:cs="Times New Roman"/>
      <w:lang w:eastAsia="en-US"/>
    </w:rPr>
  </w:style>
  <w:style w:type="character" w:customStyle="1" w:styleId="PagrindinistekstasDiagrama">
    <w:name w:val="Pagrindinis tekstas Diagrama"/>
    <w:link w:val="Pagrindinistekstas"/>
    <w:uiPriority w:val="99"/>
    <w:semiHidden/>
    <w:locked/>
    <w:rsid w:val="00F804DD"/>
    <w:rPr>
      <w:rFonts w:cs="Times New Roman"/>
      <w:sz w:val="22"/>
      <w:szCs w:val="22"/>
      <w:lang w:eastAsia="en-US"/>
    </w:rPr>
  </w:style>
  <w:style w:type="paragraph" w:styleId="Antrats">
    <w:name w:val="header"/>
    <w:basedOn w:val="prastasis"/>
    <w:link w:val="AntratsDiagrama"/>
    <w:uiPriority w:val="99"/>
    <w:rsid w:val="00F804DD"/>
    <w:pPr>
      <w:tabs>
        <w:tab w:val="center" w:pos="4153"/>
        <w:tab w:val="right" w:pos="8306"/>
      </w:tabs>
      <w:spacing w:after="0" w:line="240" w:lineRule="auto"/>
    </w:pPr>
    <w:rPr>
      <w:sz w:val="24"/>
      <w:szCs w:val="20"/>
    </w:rPr>
  </w:style>
  <w:style w:type="character" w:customStyle="1" w:styleId="HeaderChar1">
    <w:name w:val="Header Char1"/>
    <w:uiPriority w:val="99"/>
    <w:semiHidden/>
    <w:locked/>
    <w:rPr>
      <w:rFonts w:cs="Times New Roman"/>
      <w:lang w:eastAsia="en-US"/>
    </w:rPr>
  </w:style>
  <w:style w:type="character" w:customStyle="1" w:styleId="AntratsDiagrama">
    <w:name w:val="Antraštės Diagrama"/>
    <w:link w:val="Antrats"/>
    <w:uiPriority w:val="99"/>
    <w:semiHidden/>
    <w:locked/>
    <w:rsid w:val="00F804DD"/>
    <w:rPr>
      <w:rFonts w:cs="Times New Roman"/>
      <w:sz w:val="22"/>
      <w:szCs w:val="22"/>
      <w:lang w:eastAsia="en-US"/>
    </w:rPr>
  </w:style>
  <w:style w:type="paragraph" w:styleId="Pagrindiniotekstotrauka">
    <w:name w:val="Body Text Indent"/>
    <w:basedOn w:val="prastasis"/>
    <w:link w:val="PagrindiniotekstotraukaDiagrama"/>
    <w:uiPriority w:val="99"/>
    <w:rsid w:val="00F804DD"/>
    <w:pPr>
      <w:spacing w:after="0" w:line="240" w:lineRule="auto"/>
      <w:ind w:firstLine="851"/>
    </w:pPr>
    <w:rPr>
      <w:sz w:val="24"/>
      <w:szCs w:val="20"/>
    </w:rPr>
  </w:style>
  <w:style w:type="character" w:customStyle="1" w:styleId="BodyTextIndentChar1">
    <w:name w:val="Body Text Indent Char1"/>
    <w:uiPriority w:val="99"/>
    <w:semiHidden/>
    <w:locked/>
    <w:rPr>
      <w:rFonts w:cs="Times New Roman"/>
      <w:lang w:eastAsia="en-US"/>
    </w:rPr>
  </w:style>
  <w:style w:type="character" w:customStyle="1" w:styleId="PagrindiniotekstotraukaDiagrama">
    <w:name w:val="Pagrindinio teksto įtrauka Diagrama"/>
    <w:link w:val="Pagrindiniotekstotrauka"/>
    <w:uiPriority w:val="99"/>
    <w:semiHidden/>
    <w:locked/>
    <w:rsid w:val="00F804DD"/>
    <w:rPr>
      <w:rFonts w:cs="Times New Roman"/>
      <w:sz w:val="22"/>
      <w:szCs w:val="22"/>
      <w:lang w:eastAsia="en-US"/>
    </w:rPr>
  </w:style>
  <w:style w:type="paragraph" w:styleId="Pagrindiniotekstotrauka3">
    <w:name w:val="Body Text Indent 3"/>
    <w:basedOn w:val="prastasis"/>
    <w:link w:val="Pagrindiniotekstotrauka3Diagrama"/>
    <w:uiPriority w:val="99"/>
    <w:rsid w:val="00F804DD"/>
    <w:pPr>
      <w:spacing w:after="120" w:line="240" w:lineRule="auto"/>
      <w:ind w:left="283"/>
    </w:pPr>
    <w:rPr>
      <w:sz w:val="16"/>
      <w:szCs w:val="16"/>
    </w:rPr>
  </w:style>
  <w:style w:type="character" w:customStyle="1" w:styleId="BodyTextIndent3Char1">
    <w:name w:val="Body Text Indent 3 Char1"/>
    <w:uiPriority w:val="99"/>
    <w:semiHidden/>
    <w:locked/>
    <w:rPr>
      <w:rFonts w:cs="Times New Roman"/>
      <w:sz w:val="16"/>
      <w:szCs w:val="16"/>
      <w:lang w:eastAsia="en-US"/>
    </w:rPr>
  </w:style>
  <w:style w:type="character" w:customStyle="1" w:styleId="Pagrindiniotekstotrauka3Diagrama">
    <w:name w:val="Pagrindinio teksto įtrauka 3 Diagrama"/>
    <w:link w:val="Pagrindiniotekstotrauka3"/>
    <w:uiPriority w:val="99"/>
    <w:semiHidden/>
    <w:locked/>
    <w:rsid w:val="00F804DD"/>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E4AF6-4DBA-4558-8578-F4CDCE33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13992</Words>
  <Characters>7976</Characters>
  <Application>Microsoft Office Word</Application>
  <DocSecurity>0</DocSecurity>
  <Lines>66</Lines>
  <Paragraphs>43</Paragraphs>
  <ScaleCrop>false</ScaleCrop>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16</cp:revision>
  <cp:lastPrinted>2020-12-14T08:11:00Z</cp:lastPrinted>
  <dcterms:created xsi:type="dcterms:W3CDTF">2021-06-14T07:23:00Z</dcterms:created>
  <dcterms:modified xsi:type="dcterms:W3CDTF">2021-06-23T05:18:00Z</dcterms:modified>
</cp:coreProperties>
</file>