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B97B" w14:textId="77777777" w:rsidR="00472891" w:rsidRDefault="00472891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472891" w14:paraId="1CCA885F" w14:textId="77777777" w:rsidTr="001F6081">
        <w:trPr>
          <w:trHeight w:val="1058"/>
        </w:trPr>
        <w:tc>
          <w:tcPr>
            <w:tcW w:w="9589" w:type="dxa"/>
          </w:tcPr>
          <w:p w14:paraId="3C6F8192" w14:textId="0EA3B846" w:rsidR="00472891" w:rsidRPr="001F6081" w:rsidRDefault="000A09B3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3FAAC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6" o:title=""/>
                </v:shape>
              </w:pict>
            </w:r>
          </w:p>
        </w:tc>
      </w:tr>
      <w:tr w:rsidR="00472891" w14:paraId="45204D3F" w14:textId="77777777" w:rsidTr="001F6081">
        <w:trPr>
          <w:trHeight w:val="2230"/>
        </w:trPr>
        <w:tc>
          <w:tcPr>
            <w:tcW w:w="9589" w:type="dxa"/>
          </w:tcPr>
          <w:p w14:paraId="20DE5F2F" w14:textId="77777777" w:rsidR="00472891" w:rsidRPr="00583C5D" w:rsidRDefault="00472891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14:paraId="0DF64A2C" w14:textId="77777777" w:rsidR="00472891" w:rsidRPr="007B40BA" w:rsidRDefault="00472891">
            <w:pPr>
              <w:pStyle w:val="prastasis1"/>
              <w:rPr>
                <w:rFonts w:ascii="Times New Roman" w:hAnsi="Times New Roman" w:cs="Times New Roman"/>
              </w:rPr>
            </w:pPr>
          </w:p>
          <w:p w14:paraId="3C882106" w14:textId="77777777" w:rsidR="00472891" w:rsidRPr="001F6081" w:rsidRDefault="00472891" w:rsidP="00DF21C4">
            <w:pPr>
              <w:pStyle w:val="prastasis1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4D67AF02" w14:textId="77777777" w:rsidR="00472891" w:rsidRDefault="00472891" w:rsidP="00DF21C4">
            <w:pPr>
              <w:pStyle w:val="prastasis1"/>
              <w:spacing w:after="0" w:line="360" w:lineRule="auto"/>
              <w:ind w:left="106" w:right="-108" w:hanging="106"/>
              <w:jc w:val="center"/>
              <w:rPr>
                <w:rFonts w:ascii="Times New Roman Bold" w:hAnsi="Times New Roman Bold"/>
                <w:b/>
                <w:caps/>
                <w:sz w:val="24"/>
                <w:szCs w:val="24"/>
              </w:rPr>
            </w:pPr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>PAGĖGIŲ</w:t>
            </w:r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>miesto bendrojo plano keitimo ir</w:t>
            </w:r>
          </w:p>
          <w:p w14:paraId="1DB1B2AD" w14:textId="77777777" w:rsidR="00472891" w:rsidRPr="00AD1F05" w:rsidRDefault="00472891" w:rsidP="00DF21C4">
            <w:pPr>
              <w:pStyle w:val="prastasis1"/>
              <w:spacing w:after="0" w:line="360" w:lineRule="auto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 planavimo tikslų nustatymo</w:t>
            </w:r>
          </w:p>
        </w:tc>
      </w:tr>
      <w:tr w:rsidR="00472891" w14:paraId="10E8BF22" w14:textId="77777777" w:rsidTr="001F6081">
        <w:trPr>
          <w:trHeight w:val="705"/>
        </w:trPr>
        <w:tc>
          <w:tcPr>
            <w:tcW w:w="9589" w:type="dxa"/>
          </w:tcPr>
          <w:p w14:paraId="03403EC9" w14:textId="0CD8579D" w:rsidR="00472891" w:rsidRPr="001F6081" w:rsidRDefault="00472891" w:rsidP="000A09B3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birželio </w:t>
            </w:r>
            <w:r w:rsidR="000A09B3">
              <w:rPr>
                <w:rFonts w:ascii="Times New Roman" w:hAnsi="Times New Roman" w:cs="Times New Roman"/>
                <w:b w:val="0"/>
                <w:smallCaps w:val="0"/>
              </w:rPr>
              <w:t>30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0A09B3">
              <w:rPr>
                <w:rFonts w:ascii="Times New Roman" w:hAnsi="Times New Roman" w:cs="Times New Roman"/>
                <w:b w:val="0"/>
                <w:smallCaps w:val="0"/>
              </w:rPr>
              <w:t>133</w:t>
            </w:r>
          </w:p>
          <w:p w14:paraId="52B550C7" w14:textId="77777777" w:rsidR="00472891" w:rsidRPr="001F6081" w:rsidRDefault="00472891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4BF947DA" w14:textId="77777777" w:rsidR="00472891" w:rsidRPr="00053011" w:rsidRDefault="00472891" w:rsidP="00CA70F7">
      <w:pPr>
        <w:pStyle w:val="prastasis1"/>
        <w:spacing w:after="0" w:line="36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F05">
        <w:rPr>
          <w:rFonts w:ascii="Times New Roman" w:hAnsi="Times New Roman" w:cs="Times New Roman"/>
          <w:sz w:val="24"/>
          <w:szCs w:val="24"/>
        </w:rPr>
        <w:t>Vadovaudamasi Lietuvos  Respublikos vietos  savivaldos  įstatymo  6  straipsnio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F05">
        <w:rPr>
          <w:rFonts w:ascii="Times New Roman" w:hAnsi="Times New Roman" w:cs="Times New Roman"/>
          <w:sz w:val="24"/>
          <w:szCs w:val="24"/>
        </w:rPr>
        <w:t>punktu, 10</w:t>
      </w:r>
      <w:r w:rsidRPr="00AD1F0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straipsniu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1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AD1F05">
        <w:rPr>
          <w:rFonts w:ascii="Times New Roman" w:hAnsi="Times New Roman" w:cs="Times New Roman"/>
          <w:color w:val="000000"/>
          <w:sz w:val="24"/>
          <w:szCs w:val="24"/>
        </w:rPr>
        <w:t xml:space="preserve">Lietuvos Respublikos teritorijų planavimo įstatymo </w:t>
      </w:r>
      <w:r w:rsidRPr="00053011">
        <w:rPr>
          <w:rFonts w:ascii="Times New Roman" w:hAnsi="Times New Roman" w:cs="Times New Roman"/>
          <w:sz w:val="24"/>
          <w:szCs w:val="24"/>
        </w:rPr>
        <w:t xml:space="preserve">24 straipsnio 4 dalimi, 28 straipsnio 1 dalimi, Kompleksinio teritorijų planavimo dokumentų rengimo taisyklių, patvirtintų Lietuvos Respublikos aplinkos ministro 2014 m. sausio 2 d. įsakymu Nr. D1-8 „Dėl Kompleksinio teritorijų planavimo dokumentų rengimo taisyklių patvirtinimo“, 223 punktu,  </w:t>
      </w:r>
      <w:r w:rsidRPr="00053011">
        <w:rPr>
          <w:rFonts w:ascii="Times New Roman" w:hAnsi="Times New Roman" w:cs="Times New Roman"/>
          <w:color w:val="000000"/>
          <w:sz w:val="24"/>
          <w:szCs w:val="24"/>
        </w:rPr>
        <w:t>Pagėgių  savivaldybės taryba  n u s p r e n d ž i a:</w:t>
      </w: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</w:p>
    <w:p w14:paraId="3546617E" w14:textId="77777777" w:rsidR="00472891" w:rsidRPr="00053011" w:rsidRDefault="00472891" w:rsidP="00053011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3011">
        <w:rPr>
          <w:rFonts w:ascii="Times New Roman" w:hAnsi="Times New Roman" w:cs="Times New Roman"/>
          <w:sz w:val="24"/>
          <w:szCs w:val="24"/>
        </w:rPr>
        <w:t xml:space="preserve">1. Keisti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miesto teritorijos bendrąjį planą, patvirtintą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savivaldybės tarybos 2008 m. </w:t>
      </w:r>
      <w:r>
        <w:rPr>
          <w:rFonts w:ascii="Times New Roman" w:hAnsi="Times New Roman" w:cs="Times New Roman"/>
          <w:sz w:val="24"/>
          <w:szCs w:val="24"/>
        </w:rPr>
        <w:t>gruodžio 18 d. sprendimu Nr. T-521 „Dėl 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miesto teritorijos bendrojo plano tvirtinimo“.  </w:t>
      </w:r>
    </w:p>
    <w:p w14:paraId="6816FCCE" w14:textId="77777777" w:rsidR="00472891" w:rsidRPr="00372FF2" w:rsidRDefault="00472891" w:rsidP="00372FF2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 Nustatyti planavimo tikslus:</w:t>
      </w:r>
    </w:p>
    <w:p w14:paraId="54ED6977" w14:textId="77777777" w:rsidR="00472891" w:rsidRPr="00537F53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 xml:space="preserve">2.1. </w:t>
      </w:r>
      <w:r w:rsidRPr="00537F53">
        <w:rPr>
          <w:rFonts w:ascii="Times New Roman" w:hAnsi="Times New Roman" w:cs="Times New Roman"/>
          <w:sz w:val="24"/>
          <w:szCs w:val="24"/>
        </w:rPr>
        <w:t>sudaryti sąlygas nuolat gerinti socialiai ir ekonomiškai motyvuotą gyvenimo kokybę, palaikyti vidinę miesto plėtrą, skatinti daugiafunkcį žemės naudojimą, siekti socialinės integracijos ir mažinti raidos skirtumus;</w:t>
      </w:r>
    </w:p>
    <w:p w14:paraId="32F3D306" w14:textId="77777777" w:rsidR="00472891" w:rsidRPr="00537F53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 xml:space="preserve">2.2. </w:t>
      </w:r>
      <w:r w:rsidRPr="00537F53">
        <w:rPr>
          <w:rFonts w:ascii="Times New Roman" w:eastAsia="NSimSun" w:hAnsi="Times New Roman" w:cs="Times New Roman"/>
          <w:sz w:val="24"/>
          <w:szCs w:val="24"/>
          <w:lang w:eastAsia="zh-CN"/>
        </w:rPr>
        <w:t>keisti veiklų reglamentavimą atsižvelgiant į pasikeitusias miesto raidos tendencijas, patikslinti miesto plėtros prioritetus ir jų įgyvendinimo eiliškumą</w:t>
      </w:r>
      <w:r w:rsidRPr="00537F53">
        <w:rPr>
          <w:rFonts w:ascii="Times New Roman" w:hAnsi="Times New Roman" w:cs="Times New Roman"/>
          <w:sz w:val="24"/>
          <w:szCs w:val="24"/>
        </w:rPr>
        <w:t>;</w:t>
      </w:r>
    </w:p>
    <w:p w14:paraId="4EF34A05" w14:textId="77777777" w:rsidR="00472891" w:rsidRPr="00372FF2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2.3. kurti sveiką, saugią, darnią gyvenamąją aplinką ir visavertes gyvenimo sąlygas;</w:t>
      </w:r>
    </w:p>
    <w:p w14:paraId="666B8E89" w14:textId="77777777" w:rsidR="00472891" w:rsidRPr="00372FF2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FF2">
        <w:rPr>
          <w:rFonts w:ascii="Times New Roman" w:hAnsi="Times New Roman" w:cs="Times New Roman"/>
          <w:sz w:val="24"/>
          <w:szCs w:val="24"/>
        </w:rPr>
        <w:t>2.4. identifikuoti teritorijas, kuriose turėtų būti išlaikomas architektūrinis miesto savitumas ar gairės, kuriomis galėtų būti nustatomos šios teritorijos;</w:t>
      </w:r>
    </w:p>
    <w:p w14:paraId="47480D1D" w14:textId="77777777" w:rsidR="00472891" w:rsidRPr="00372FF2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2.5. nustatyti prioritetinės Savivaldybės infrastruktūros vystymo principus ir (ar) jos išdėstymo reikalavimus, prioritetinės savivaldybės infrastruktūros vystymo etapus, išskirti prioritetines infrastruktūros vystymo teritorijas;</w:t>
      </w:r>
    </w:p>
    <w:p w14:paraId="322BE83A" w14:textId="77777777" w:rsidR="00472891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</w:rPr>
        <w:t>2.6. įvertinti sprendinių įgyvendinimo prioritetus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78D8FA" w14:textId="77777777" w:rsidR="00472891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2FF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Pavesti administracijos direktoriui </w:t>
      </w:r>
      <w:r w:rsidRPr="00537F53">
        <w:rPr>
          <w:rFonts w:ascii="Times New Roman" w:hAnsi="Times New Roman" w:cs="Times New Roman"/>
          <w:sz w:val="24"/>
          <w:szCs w:val="24"/>
        </w:rPr>
        <w:t>organizuoti</w:t>
      </w:r>
      <w:r>
        <w:rPr>
          <w:rFonts w:ascii="Times New Roman" w:hAnsi="Times New Roman" w:cs="Times New Roman"/>
          <w:sz w:val="24"/>
          <w:szCs w:val="24"/>
        </w:rPr>
        <w:t xml:space="preserve"> Pagėgių</w:t>
      </w:r>
      <w:r w:rsidRPr="00CA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miesto</w:t>
      </w:r>
      <w:r w:rsidRPr="00CA70F7">
        <w:rPr>
          <w:rFonts w:ascii="Times New Roman" w:hAnsi="Times New Roman" w:cs="Times New Roman"/>
          <w:sz w:val="24"/>
          <w:szCs w:val="24"/>
        </w:rPr>
        <w:t xml:space="preserve"> teritorijos </w:t>
      </w:r>
      <w:r>
        <w:rPr>
          <w:rFonts w:ascii="Times New Roman" w:hAnsi="Times New Roman" w:cs="Times New Roman"/>
          <w:sz w:val="24"/>
          <w:szCs w:val="24"/>
        </w:rPr>
        <w:t>bendrojo plano, patvirtinto 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savivaldybės tarybos 2008 m. </w:t>
      </w:r>
      <w:r>
        <w:rPr>
          <w:rFonts w:ascii="Times New Roman" w:hAnsi="Times New Roman" w:cs="Times New Roman"/>
          <w:sz w:val="24"/>
          <w:szCs w:val="24"/>
        </w:rPr>
        <w:t>gruodžio 18 d. sprendimu Nr. T-521 „Dėl Pagėgių</w:t>
      </w:r>
      <w:r w:rsidRPr="00053011">
        <w:rPr>
          <w:rFonts w:ascii="Times New Roman" w:hAnsi="Times New Roman" w:cs="Times New Roman"/>
          <w:sz w:val="24"/>
          <w:szCs w:val="24"/>
        </w:rPr>
        <w:t xml:space="preserve"> miesto teritorijos bendrojo plano tvirtinimo“</w:t>
      </w:r>
      <w:r>
        <w:rPr>
          <w:rFonts w:ascii="Times New Roman" w:hAnsi="Times New Roman" w:cs="Times New Roman"/>
          <w:sz w:val="24"/>
          <w:szCs w:val="24"/>
        </w:rPr>
        <w:t>, keitimą</w:t>
      </w:r>
      <w:r w:rsidRPr="0005301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28DBD8" w14:textId="77777777" w:rsidR="00472891" w:rsidRPr="00AF2556" w:rsidRDefault="00472891" w:rsidP="00537F5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Sprendimą paskelbti Pagėgių savivaldybės interneto svetainėje www.pagegiai.lt.</w:t>
      </w:r>
    </w:p>
    <w:p w14:paraId="1686ABF6" w14:textId="77777777" w:rsidR="00472891" w:rsidRDefault="00472891" w:rsidP="00537F53">
      <w:pPr>
        <w:pStyle w:val="prastasis1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2556">
        <w:rPr>
          <w:rFonts w:ascii="Times New Roman" w:hAnsi="Times New Roman" w:cs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 w:cs="Times New Roman"/>
          <w:sz w:val="24"/>
          <w:szCs w:val="24"/>
        </w:rPr>
        <w:t xml:space="preserve"> ar įteikimo suinteresuotam asmeniui</w:t>
      </w:r>
      <w:r w:rsidRPr="00AF2556">
        <w:rPr>
          <w:rFonts w:ascii="Times New Roman" w:hAnsi="Times New Roman" w:cs="Times New Roman"/>
          <w:sz w:val="24"/>
          <w:szCs w:val="24"/>
        </w:rPr>
        <w:t xml:space="preserve"> dienos.</w:t>
      </w:r>
    </w:p>
    <w:p w14:paraId="477FC293" w14:textId="77777777" w:rsidR="00472891" w:rsidRPr="00372FF2" w:rsidRDefault="00472891" w:rsidP="00372F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862D0" w14:textId="77777777" w:rsidR="00472891" w:rsidRPr="00053011" w:rsidRDefault="00472891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14:paraId="7B333BF2" w14:textId="292A68DF" w:rsidR="00472891" w:rsidRPr="00053011" w:rsidRDefault="000A09B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Vaidas Bendaravičius</w:t>
      </w:r>
    </w:p>
    <w:p w14:paraId="778FBCDB" w14:textId="77777777" w:rsidR="00472891" w:rsidRPr="00053011" w:rsidRDefault="00472891" w:rsidP="008644E2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9CEA3" w14:textId="77777777" w:rsidR="00472891" w:rsidRDefault="00472891" w:rsidP="000A09B3"/>
    <w:p w14:paraId="060BFB2A" w14:textId="59AEFA24" w:rsidR="000A09B3" w:rsidRPr="000A09B3" w:rsidRDefault="000A09B3" w:rsidP="000A09B3">
      <w:pPr>
        <w:sectPr w:rsidR="000A09B3" w:rsidRPr="000A09B3" w:rsidSect="00D96085">
          <w:pgSz w:w="11907" w:h="16840" w:code="9"/>
          <w:pgMar w:top="1134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</w:p>
    <w:p w14:paraId="52F06E0F" w14:textId="62D2B2B0" w:rsidR="000A09B3" w:rsidRPr="000A09B3" w:rsidRDefault="000A09B3" w:rsidP="000A09B3">
      <w:pPr>
        <w:tabs>
          <w:tab w:val="left" w:pos="2700"/>
        </w:tabs>
      </w:pPr>
    </w:p>
    <w:sectPr w:rsidR="000A09B3" w:rsidRPr="000A09B3" w:rsidSect="001666AD">
      <w:pgSz w:w="11906" w:h="16838"/>
      <w:pgMar w:top="1134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AD"/>
    <w:rsid w:val="00010F35"/>
    <w:rsid w:val="00053011"/>
    <w:rsid w:val="000663D5"/>
    <w:rsid w:val="0007474E"/>
    <w:rsid w:val="000910FC"/>
    <w:rsid w:val="000A09B3"/>
    <w:rsid w:val="000C7EAF"/>
    <w:rsid w:val="000F288F"/>
    <w:rsid w:val="00111372"/>
    <w:rsid w:val="00133ABC"/>
    <w:rsid w:val="00136038"/>
    <w:rsid w:val="00154CE2"/>
    <w:rsid w:val="001666AD"/>
    <w:rsid w:val="001F3D8C"/>
    <w:rsid w:val="001F6081"/>
    <w:rsid w:val="001F611A"/>
    <w:rsid w:val="00201D2F"/>
    <w:rsid w:val="00281749"/>
    <w:rsid w:val="0035565E"/>
    <w:rsid w:val="00366B2A"/>
    <w:rsid w:val="00372FF2"/>
    <w:rsid w:val="003A6343"/>
    <w:rsid w:val="00421EFE"/>
    <w:rsid w:val="004457A4"/>
    <w:rsid w:val="00472891"/>
    <w:rsid w:val="004747A6"/>
    <w:rsid w:val="00530BDB"/>
    <w:rsid w:val="00536841"/>
    <w:rsid w:val="00537F53"/>
    <w:rsid w:val="00571A92"/>
    <w:rsid w:val="00581922"/>
    <w:rsid w:val="00581FF5"/>
    <w:rsid w:val="00583C5D"/>
    <w:rsid w:val="00600615"/>
    <w:rsid w:val="00631CDE"/>
    <w:rsid w:val="00632CC2"/>
    <w:rsid w:val="007B40BA"/>
    <w:rsid w:val="008644E2"/>
    <w:rsid w:val="00871242"/>
    <w:rsid w:val="008A6427"/>
    <w:rsid w:val="008B6B6B"/>
    <w:rsid w:val="008D5F2B"/>
    <w:rsid w:val="00906C72"/>
    <w:rsid w:val="0093470A"/>
    <w:rsid w:val="009E656B"/>
    <w:rsid w:val="00A30D2E"/>
    <w:rsid w:val="00A33C96"/>
    <w:rsid w:val="00A539DA"/>
    <w:rsid w:val="00A96E88"/>
    <w:rsid w:val="00AD1F05"/>
    <w:rsid w:val="00AF2556"/>
    <w:rsid w:val="00B963C8"/>
    <w:rsid w:val="00BD0513"/>
    <w:rsid w:val="00C32330"/>
    <w:rsid w:val="00C95852"/>
    <w:rsid w:val="00CA618D"/>
    <w:rsid w:val="00CA70F7"/>
    <w:rsid w:val="00CC0BC5"/>
    <w:rsid w:val="00CF780F"/>
    <w:rsid w:val="00D86C54"/>
    <w:rsid w:val="00D96085"/>
    <w:rsid w:val="00DC5BD9"/>
    <w:rsid w:val="00DE48BA"/>
    <w:rsid w:val="00DF12D7"/>
    <w:rsid w:val="00DF21C4"/>
    <w:rsid w:val="00EB235C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92834"/>
  <w15:docId w15:val="{5CB57C30-2E12-4380-BC73-1CDFCAB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paragraph" w:customStyle="1" w:styleId="prastasis10">
    <w:name w:val="Įprastasis1"/>
    <w:uiPriority w:val="99"/>
    <w:rsid w:val="00537F53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8C17-5FFE-4428-9D12-9299113A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1605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17</cp:revision>
  <cp:lastPrinted>2020-11-16T13:27:00Z</cp:lastPrinted>
  <dcterms:created xsi:type="dcterms:W3CDTF">2020-11-23T07:40:00Z</dcterms:created>
  <dcterms:modified xsi:type="dcterms:W3CDTF">2021-06-23T05:25:00Z</dcterms:modified>
</cp:coreProperties>
</file>