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0178D" w:rsidRPr="00CD6F9D">
        <w:trPr>
          <w:trHeight w:val="1055"/>
        </w:trPr>
        <w:tc>
          <w:tcPr>
            <w:tcW w:w="9639" w:type="dxa"/>
          </w:tcPr>
          <w:p w:rsidR="0000178D" w:rsidRPr="00CD6F9D" w:rsidRDefault="007F0947" w:rsidP="00E673EC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4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00178D" w:rsidRPr="00CD6F9D">
        <w:trPr>
          <w:trHeight w:val="1913"/>
        </w:trPr>
        <w:tc>
          <w:tcPr>
            <w:tcW w:w="9639" w:type="dxa"/>
          </w:tcPr>
          <w:p w:rsidR="0000178D" w:rsidRPr="00304746" w:rsidRDefault="0000178D" w:rsidP="00E673EC">
            <w:pPr>
              <w:pStyle w:val="Antrat2"/>
              <w:rPr>
                <w:rFonts w:ascii="Times New Roman" w:hAnsi="Times New Roman" w:cs="Times New Roman"/>
              </w:rPr>
            </w:pPr>
            <w:r w:rsidRPr="00304746">
              <w:rPr>
                <w:rFonts w:ascii="Times New Roman" w:hAnsi="Times New Roman" w:cs="Times New Roman"/>
              </w:rPr>
              <w:t>Pagėgių savivaldybės taryba</w:t>
            </w:r>
          </w:p>
          <w:p w:rsidR="0000178D" w:rsidRPr="00CD6F9D" w:rsidRDefault="0000178D" w:rsidP="00E673E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0178D" w:rsidRPr="00CD6F9D" w:rsidRDefault="0000178D" w:rsidP="00E673E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D6F9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0178D" w:rsidRPr="00CD6F9D" w:rsidRDefault="0000178D" w:rsidP="00A846D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D6F9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automobilio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CD6F9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peugeot 307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CD6F9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perĖMIMO IŠ pagėgių savivaldybės SOCIALINIŲ PASLAUGŲ CENTRO </w:t>
            </w:r>
          </w:p>
        </w:tc>
      </w:tr>
      <w:tr w:rsidR="0000178D" w:rsidRPr="00CD6F9D">
        <w:trPr>
          <w:trHeight w:val="703"/>
        </w:trPr>
        <w:tc>
          <w:tcPr>
            <w:tcW w:w="9639" w:type="dxa"/>
          </w:tcPr>
          <w:p w:rsidR="0000178D" w:rsidRPr="002C537F" w:rsidRDefault="0000178D" w:rsidP="00E673EC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C537F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2017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spalio 2 d. Nr. T-135</w:t>
            </w:r>
          </w:p>
          <w:p w:rsidR="0000178D" w:rsidRPr="00CD6F9D" w:rsidRDefault="0000178D" w:rsidP="00E673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9D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0178D" w:rsidRPr="00175D79" w:rsidRDefault="0000178D" w:rsidP="008632D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75D7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175D79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="006A55DF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12 straipsnio 2 dalimi, </w:t>
      </w:r>
      <w:r w:rsidRPr="00175D79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75D79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75D79">
        <w:rPr>
          <w:rFonts w:ascii="Times New Roman" w:hAnsi="Times New Roman" w:cs="Times New Roman"/>
          <w:sz w:val="24"/>
          <w:szCs w:val="24"/>
        </w:rPr>
        <w:t xml:space="preserve">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 12 punktu</w:t>
      </w:r>
      <w:r w:rsidRPr="00175D79">
        <w:rPr>
          <w:rFonts w:ascii="Times New Roman" w:hAnsi="Times New Roman" w:cs="Times New Roman"/>
          <w:sz w:val="24"/>
          <w:szCs w:val="24"/>
        </w:rPr>
        <w:t>, Pagėgių savivaldybės taryba n u s p r e n d ž i a:</w:t>
      </w:r>
    </w:p>
    <w:p w:rsidR="0000178D" w:rsidRPr="00175D79" w:rsidRDefault="0000178D" w:rsidP="008632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5D79">
        <w:rPr>
          <w:rFonts w:ascii="Times New Roman" w:hAnsi="Times New Roman" w:cs="Times New Roman"/>
          <w:sz w:val="24"/>
          <w:szCs w:val="24"/>
        </w:rPr>
        <w:t>1. Peri</w:t>
      </w:r>
      <w:r>
        <w:rPr>
          <w:rFonts w:ascii="Times New Roman" w:hAnsi="Times New Roman" w:cs="Times New Roman"/>
          <w:sz w:val="24"/>
          <w:szCs w:val="24"/>
        </w:rPr>
        <w:t>mti iš Pagėgių savivaldybės socialinių paslaugų centro ilgalaikį materialųjį turtą − automobilį „Peugeot 307“, valstybinis Nr. CGD 080, inventorinis Nr. 015001</w:t>
      </w:r>
      <w:r w:rsidRPr="006F5AF0">
        <w:rPr>
          <w:rFonts w:ascii="Times New Roman" w:hAnsi="Times New Roman" w:cs="Times New Roman"/>
          <w:sz w:val="24"/>
          <w:szCs w:val="24"/>
        </w:rPr>
        <w:t xml:space="preserve">, identifikavimo Nr. </w:t>
      </w:r>
      <w:r>
        <w:rPr>
          <w:rFonts w:ascii="Times New Roman" w:hAnsi="Times New Roman" w:cs="Times New Roman"/>
          <w:sz w:val="24"/>
          <w:szCs w:val="24"/>
        </w:rPr>
        <w:t>VF33CNFUL84682575</w:t>
      </w:r>
      <w:r w:rsidRPr="006F5AF0">
        <w:rPr>
          <w:rFonts w:ascii="Times New Roman" w:hAnsi="Times New Roman" w:cs="Times New Roman"/>
          <w:sz w:val="24"/>
          <w:szCs w:val="24"/>
        </w:rPr>
        <w:t>, pagaminimo metai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5AF0">
        <w:rPr>
          <w:rFonts w:ascii="Times New Roman" w:hAnsi="Times New Roman" w:cs="Times New Roman"/>
          <w:sz w:val="24"/>
          <w:szCs w:val="24"/>
        </w:rPr>
        <w:t xml:space="preserve">, įsigijimo vertė – </w:t>
      </w:r>
      <w:r>
        <w:rPr>
          <w:rFonts w:ascii="Times New Roman" w:hAnsi="Times New Roman" w:cs="Times New Roman"/>
          <w:sz w:val="24"/>
          <w:szCs w:val="24"/>
        </w:rPr>
        <w:t xml:space="preserve">15 311,63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F5AF0">
        <w:rPr>
          <w:rFonts w:ascii="Times New Roman" w:hAnsi="Times New Roman" w:cs="Times New Roman"/>
          <w:sz w:val="24"/>
          <w:szCs w:val="24"/>
        </w:rPr>
        <w:t xml:space="preserve">, likutinė vertė – </w:t>
      </w:r>
      <w:r>
        <w:rPr>
          <w:rFonts w:ascii="Times New Roman" w:hAnsi="Times New Roman" w:cs="Times New Roman"/>
          <w:sz w:val="24"/>
          <w:szCs w:val="24"/>
        </w:rPr>
        <w:t>28,96</w:t>
      </w:r>
      <w:r w:rsidRPr="006F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7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78D" w:rsidRDefault="0000178D" w:rsidP="008632DE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2DE">
        <w:rPr>
          <w:rFonts w:ascii="Times New Roman" w:hAnsi="Times New Roman" w:cs="Times New Roman"/>
          <w:sz w:val="24"/>
          <w:szCs w:val="24"/>
        </w:rPr>
        <w:t>Įpareigoti Pagėgių savivaldybės socialinių paslaugų centro direktorę Nijolę</w:t>
      </w:r>
    </w:p>
    <w:p w:rsidR="0000178D" w:rsidRPr="008632DE" w:rsidRDefault="0000178D" w:rsidP="008632DE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632DE">
        <w:rPr>
          <w:rFonts w:ascii="Times New Roman" w:hAnsi="Times New Roman" w:cs="Times New Roman"/>
          <w:sz w:val="24"/>
          <w:szCs w:val="24"/>
        </w:rPr>
        <w:t xml:space="preserve">Kovaliovą ir Pagėgių savivaldybės administracijos </w:t>
      </w:r>
      <w:r>
        <w:rPr>
          <w:rFonts w:ascii="Times New Roman" w:hAnsi="Times New Roman" w:cs="Times New Roman"/>
          <w:sz w:val="24"/>
          <w:szCs w:val="24"/>
        </w:rPr>
        <w:t xml:space="preserve">direktorių </w:t>
      </w:r>
      <w:r w:rsidRPr="008632DE">
        <w:rPr>
          <w:rFonts w:ascii="Times New Roman" w:hAnsi="Times New Roman" w:cs="Times New Roman"/>
          <w:sz w:val="24"/>
          <w:szCs w:val="24"/>
        </w:rPr>
        <w:t>pasirašyti turto perdavimo – priėmimo aktą.</w:t>
      </w:r>
    </w:p>
    <w:p w:rsidR="0000178D" w:rsidRPr="00C15095" w:rsidRDefault="0000178D" w:rsidP="00863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D79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837A1E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837A1E">
        <w:rPr>
          <w:rFonts w:ascii="Times New Roman" w:hAnsi="Times New Roman" w:cs="Times New Roman"/>
          <w:sz w:val="24"/>
          <w:szCs w:val="24"/>
        </w:rPr>
        <w:t>.</w:t>
      </w:r>
    </w:p>
    <w:p w:rsidR="0000178D" w:rsidRDefault="0000178D" w:rsidP="002C634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Šis sprendimas </w:t>
      </w:r>
      <w:r w:rsidRPr="00175D79">
        <w:rPr>
          <w:rFonts w:ascii="Times New Roman" w:hAnsi="Times New Roman" w:cs="Times New Roman"/>
          <w:sz w:val="24"/>
          <w:szCs w:val="24"/>
        </w:rPr>
        <w:t>gali būti skundžiamas Lietuvos Respublikos administracinių bylų teisenos įstatymo nustatyta tvarka.</w:t>
      </w:r>
    </w:p>
    <w:p w:rsidR="0000178D" w:rsidRDefault="0000178D" w:rsidP="002C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78D" w:rsidRDefault="0000178D" w:rsidP="002C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78D" w:rsidRPr="000D732B" w:rsidRDefault="0000178D" w:rsidP="002C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2B">
        <w:rPr>
          <w:rFonts w:ascii="Times New Roman" w:hAnsi="Times New Roman" w:cs="Times New Roman"/>
          <w:sz w:val="24"/>
          <w:szCs w:val="24"/>
        </w:rPr>
        <w:t>Savivaldybės meras</w:t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 w:rsidRPr="000D7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732B">
        <w:rPr>
          <w:rFonts w:ascii="Times New Roman" w:hAnsi="Times New Roman" w:cs="Times New Roman"/>
          <w:sz w:val="24"/>
          <w:szCs w:val="24"/>
        </w:rPr>
        <w:t xml:space="preserve">Virginijus </w:t>
      </w:r>
      <w:proofErr w:type="spellStart"/>
      <w:r w:rsidRPr="000D732B">
        <w:rPr>
          <w:rFonts w:ascii="Times New Roman" w:hAnsi="Times New Roman" w:cs="Times New Roman"/>
          <w:sz w:val="24"/>
          <w:szCs w:val="24"/>
        </w:rPr>
        <w:t>Komskis</w:t>
      </w:r>
      <w:proofErr w:type="spellEnd"/>
    </w:p>
    <w:sectPr w:rsidR="0000178D" w:rsidRPr="000D732B" w:rsidSect="008D54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074"/>
    <w:rsid w:val="0000178D"/>
    <w:rsid w:val="00066171"/>
    <w:rsid w:val="000A16DE"/>
    <w:rsid w:val="000D732B"/>
    <w:rsid w:val="00175A71"/>
    <w:rsid w:val="00175D79"/>
    <w:rsid w:val="002B5E38"/>
    <w:rsid w:val="002C537F"/>
    <w:rsid w:val="002C6345"/>
    <w:rsid w:val="00304746"/>
    <w:rsid w:val="0034532F"/>
    <w:rsid w:val="00346959"/>
    <w:rsid w:val="003D0D29"/>
    <w:rsid w:val="0040604E"/>
    <w:rsid w:val="0050720C"/>
    <w:rsid w:val="00532580"/>
    <w:rsid w:val="005C1FD9"/>
    <w:rsid w:val="00637A69"/>
    <w:rsid w:val="006A55DF"/>
    <w:rsid w:val="006B2BCA"/>
    <w:rsid w:val="006F5AF0"/>
    <w:rsid w:val="007F0947"/>
    <w:rsid w:val="007F76B8"/>
    <w:rsid w:val="00800733"/>
    <w:rsid w:val="00837A1E"/>
    <w:rsid w:val="008632DE"/>
    <w:rsid w:val="008774BF"/>
    <w:rsid w:val="00883EC6"/>
    <w:rsid w:val="008B48E8"/>
    <w:rsid w:val="008D54F3"/>
    <w:rsid w:val="00934340"/>
    <w:rsid w:val="009A21FD"/>
    <w:rsid w:val="009C0240"/>
    <w:rsid w:val="00A14E06"/>
    <w:rsid w:val="00A846D2"/>
    <w:rsid w:val="00AB590F"/>
    <w:rsid w:val="00AD0103"/>
    <w:rsid w:val="00BF786A"/>
    <w:rsid w:val="00C12F3A"/>
    <w:rsid w:val="00C15095"/>
    <w:rsid w:val="00C87074"/>
    <w:rsid w:val="00CB22D0"/>
    <w:rsid w:val="00CD6F9D"/>
    <w:rsid w:val="00D45452"/>
    <w:rsid w:val="00D65DD8"/>
    <w:rsid w:val="00D946D6"/>
    <w:rsid w:val="00DD2D15"/>
    <w:rsid w:val="00DF26F0"/>
    <w:rsid w:val="00DF2806"/>
    <w:rsid w:val="00E673EC"/>
    <w:rsid w:val="00EC2C74"/>
    <w:rsid w:val="00E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4F3"/>
    <w:pPr>
      <w:spacing w:after="200" w:line="276" w:lineRule="auto"/>
    </w:pPr>
    <w:rPr>
      <w:rFonts w:cs="Calibri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8707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C8707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8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87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175D79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prastasis"/>
    <w:uiPriority w:val="99"/>
    <w:rsid w:val="00DF2806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raopastraipa">
    <w:name w:val="List Paragraph"/>
    <w:basedOn w:val="prastasis"/>
    <w:uiPriority w:val="99"/>
    <w:qFormat/>
    <w:rsid w:val="008632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1365</Characters>
  <Application>Microsoft Office Word</Application>
  <DocSecurity>0</DocSecurity>
  <Lines>11</Lines>
  <Paragraphs>3</Paragraphs>
  <ScaleCrop>false</ScaleCrop>
  <Company>Bluestone Lodge Pty Ltd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23</cp:revision>
  <dcterms:created xsi:type="dcterms:W3CDTF">2017-09-13T11:41:00Z</dcterms:created>
  <dcterms:modified xsi:type="dcterms:W3CDTF">2017-10-02T10:59:00Z</dcterms:modified>
</cp:coreProperties>
</file>