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A1" w:rsidRPr="00271930" w:rsidRDefault="006912A1" w:rsidP="008B2D70">
      <w:pPr>
        <w:jc w:val="right"/>
        <w:rPr>
          <w:b/>
        </w:rPr>
      </w:pPr>
    </w:p>
    <w:tbl>
      <w:tblPr>
        <w:tblW w:w="9639" w:type="dxa"/>
        <w:jc w:val="center"/>
        <w:tblInd w:w="108" w:type="dxa"/>
        <w:tblLayout w:type="fixed"/>
        <w:tblLook w:val="0000"/>
      </w:tblPr>
      <w:tblGrid>
        <w:gridCol w:w="9639"/>
      </w:tblGrid>
      <w:tr w:rsidR="006912A1" w:rsidRPr="00271930" w:rsidTr="00112A16">
        <w:trPr>
          <w:trHeight w:hRule="exact" w:val="1055"/>
          <w:jc w:val="center"/>
        </w:trPr>
        <w:tc>
          <w:tcPr>
            <w:tcW w:w="9639" w:type="dxa"/>
          </w:tcPr>
          <w:p w:rsidR="006912A1" w:rsidRPr="00271930" w:rsidRDefault="006912A1" w:rsidP="002A6AC8">
            <w:pPr>
              <w:spacing w:line="240" w:lineRule="atLeast"/>
              <w:jc w:val="center"/>
              <w:rPr>
                <w:szCs w:val="24"/>
              </w:rPr>
            </w:pPr>
            <w:r w:rsidRPr="00D73ED4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6912A1" w:rsidRPr="00271930" w:rsidRDefault="006912A1" w:rsidP="002A6AC8">
            <w:pPr>
              <w:spacing w:line="240" w:lineRule="atLeast"/>
              <w:rPr>
                <w:szCs w:val="24"/>
              </w:rPr>
            </w:pPr>
          </w:p>
        </w:tc>
      </w:tr>
      <w:tr w:rsidR="006912A1" w:rsidRPr="00271930" w:rsidTr="00112A16">
        <w:trPr>
          <w:trHeight w:hRule="exact" w:val="2376"/>
          <w:jc w:val="center"/>
        </w:trPr>
        <w:tc>
          <w:tcPr>
            <w:tcW w:w="9639" w:type="dxa"/>
          </w:tcPr>
          <w:p w:rsidR="006912A1" w:rsidRPr="00271930" w:rsidRDefault="006912A1" w:rsidP="002A6AC8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6912A1" w:rsidRPr="00271930" w:rsidRDefault="006912A1" w:rsidP="002A6AC8">
            <w:pPr>
              <w:rPr>
                <w:b/>
                <w:szCs w:val="24"/>
              </w:rPr>
            </w:pPr>
          </w:p>
          <w:p w:rsidR="006912A1" w:rsidRPr="00271930" w:rsidRDefault="006912A1" w:rsidP="00E040AA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6912A1" w:rsidRPr="00271930" w:rsidRDefault="006912A1" w:rsidP="00E040AA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DĖL PAGĖGIŲ SAVIVALDYBĖS TARYBOS 2017 M. BIRŽELIO 29 D. SPRENDIMO NR. T-93 ,,</w:t>
            </w:r>
            <w:r w:rsidRPr="00271930">
              <w:rPr>
                <w:b/>
                <w:szCs w:val="24"/>
              </w:rPr>
              <w:t>DĖL</w:t>
            </w:r>
            <w:r w:rsidRPr="00271930">
              <w:rPr>
                <w:b/>
                <w:bCs/>
                <w:szCs w:val="24"/>
              </w:rPr>
              <w:t xml:space="preserve"> PAGĖGIŲ SAVIVALDYBĖS 201</w:t>
            </w:r>
            <w:r>
              <w:rPr>
                <w:b/>
                <w:bCs/>
                <w:szCs w:val="24"/>
              </w:rPr>
              <w:t xml:space="preserve">7 </w:t>
            </w:r>
            <w:r w:rsidRPr="00271930">
              <w:rPr>
                <w:b/>
                <w:bCs/>
                <w:szCs w:val="24"/>
              </w:rPr>
              <w:t xml:space="preserve">METŲ </w:t>
            </w:r>
            <w:r>
              <w:rPr>
                <w:b/>
                <w:bCs/>
                <w:szCs w:val="24"/>
              </w:rPr>
              <w:t>UŽIMTUMO DIDINIMO</w:t>
            </w:r>
            <w:r w:rsidRPr="00271930">
              <w:rPr>
                <w:b/>
                <w:bCs/>
                <w:szCs w:val="24"/>
              </w:rPr>
              <w:t xml:space="preserve"> PROGRAMOS PATVIRTINIMO</w:t>
            </w:r>
            <w:r>
              <w:rPr>
                <w:b/>
                <w:bCs/>
                <w:szCs w:val="24"/>
              </w:rPr>
              <w:t>“ PAKEITIMO</w:t>
            </w:r>
          </w:p>
          <w:p w:rsidR="006912A1" w:rsidRPr="00271930" w:rsidRDefault="006912A1" w:rsidP="002A6AC8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6912A1" w:rsidRPr="00271930" w:rsidTr="00112A16">
        <w:trPr>
          <w:trHeight w:hRule="exact" w:val="703"/>
          <w:jc w:val="center"/>
        </w:trPr>
        <w:tc>
          <w:tcPr>
            <w:tcW w:w="9639" w:type="dxa"/>
          </w:tcPr>
          <w:p w:rsidR="006912A1" w:rsidRPr="00314670" w:rsidRDefault="006912A1" w:rsidP="00AD7319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lapkričio 29 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163</w:t>
            </w:r>
          </w:p>
          <w:p w:rsidR="006912A1" w:rsidRPr="00271930" w:rsidRDefault="006912A1" w:rsidP="002A6AC8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6912A1" w:rsidRPr="00271930" w:rsidRDefault="006912A1" w:rsidP="002A6AC8">
      <w:pPr>
        <w:rPr>
          <w:szCs w:val="24"/>
        </w:rPr>
      </w:pPr>
    </w:p>
    <w:p w:rsidR="006912A1" w:rsidRDefault="006912A1" w:rsidP="00593E02">
      <w:pPr>
        <w:spacing w:line="360" w:lineRule="auto"/>
        <w:ind w:firstLine="839"/>
        <w:jc w:val="both"/>
      </w:pPr>
      <w:r w:rsidRPr="00271930">
        <w:t>Vadovaudamasi Lietuvos Respublikos vietos savivaldos įstatymo</w:t>
      </w:r>
      <w:r>
        <w:t xml:space="preserve"> 7 straipsnio 18 punktu, 16 straipsnio 4 dalimi ir 18 straipsnio 1 dalimi</w:t>
      </w:r>
      <w:r>
        <w:rPr>
          <w:color w:val="000000"/>
        </w:rPr>
        <w:t xml:space="preserve">, </w:t>
      </w:r>
      <w:r w:rsidRPr="00271930">
        <w:t>Pagėgių savivaldybės taryba</w:t>
      </w:r>
      <w:r>
        <w:t xml:space="preserve">  </w:t>
      </w:r>
      <w:r w:rsidRPr="00271930">
        <w:t>n u s p r e n d ž i a:</w:t>
      </w:r>
    </w:p>
    <w:p w:rsidR="006912A1" w:rsidRDefault="006912A1" w:rsidP="00593E02">
      <w:pPr>
        <w:spacing w:line="360" w:lineRule="auto"/>
        <w:ind w:firstLine="839"/>
        <w:jc w:val="both"/>
      </w:pPr>
      <w:r>
        <w:t xml:space="preserve">1. Pakeisti </w:t>
      </w:r>
      <w:r w:rsidRPr="00271930">
        <w:t>Pagėgių savivaldybės 201</w:t>
      </w:r>
      <w:r>
        <w:t>7</w:t>
      </w:r>
      <w:r w:rsidRPr="00271930">
        <w:t xml:space="preserve"> metų </w:t>
      </w:r>
      <w:r>
        <w:t xml:space="preserve">užimtumo didinimo programos, patvirtintos Pagėgių savivaldybės tarybos 2017 m. birželio 29 d. sprendimu Nr. T-93 ,,Dėl </w:t>
      </w:r>
      <w:r w:rsidRPr="00271930">
        <w:t>Pagėgių savivaldybės 201</w:t>
      </w:r>
      <w:r>
        <w:t>7</w:t>
      </w:r>
      <w:r w:rsidRPr="00271930">
        <w:t xml:space="preserve"> metų </w:t>
      </w:r>
      <w:r>
        <w:t>užimtumo didinimo  programos patvirtinimo“, III skyriaus 1 pastraipą ir ją išdėstyti taip:</w:t>
      </w:r>
    </w:p>
    <w:p w:rsidR="006912A1" w:rsidRDefault="006912A1" w:rsidP="00593E02">
      <w:pPr>
        <w:spacing w:line="360" w:lineRule="auto"/>
        <w:ind w:firstLine="839"/>
        <w:jc w:val="both"/>
      </w:pPr>
      <w:r>
        <w:t>,,Programos įgyvendinimo laikotarpis – nuo liepos 1 d. iki 2017 m. gruodžio 31 d.“.</w:t>
      </w:r>
    </w:p>
    <w:p w:rsidR="006912A1" w:rsidRDefault="006912A1" w:rsidP="0033758E">
      <w:pPr>
        <w:spacing w:line="360" w:lineRule="auto"/>
        <w:ind w:firstLine="839"/>
        <w:jc w:val="both"/>
      </w:pPr>
      <w:r>
        <w:t>2. 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 xml:space="preserve">eto svetainėje  </w:t>
      </w:r>
      <w:hyperlink r:id="rId6" w:history="1">
        <w:r w:rsidRPr="003D6EF5">
          <w:rPr>
            <w:rStyle w:val="Hyperlink"/>
            <w:color w:val="auto"/>
            <w:u w:val="none"/>
          </w:rPr>
          <w:t>www.pagegiai.lt</w:t>
        </w:r>
      </w:hyperlink>
      <w:r w:rsidRPr="003D6EF5">
        <w:t>.</w:t>
      </w:r>
    </w:p>
    <w:p w:rsidR="006912A1" w:rsidRPr="00862DA0" w:rsidRDefault="006912A1" w:rsidP="0033758E">
      <w:pPr>
        <w:spacing w:line="360" w:lineRule="auto"/>
        <w:ind w:firstLine="839"/>
        <w:jc w:val="both"/>
      </w:pPr>
      <w:r w:rsidRPr="00862DA0">
        <w:t>Šis sprendimas gali būti skundžiamas Lietuvos Respublikos administracinių bylų teisenos įstatymo nustatyta tvarka.</w:t>
      </w:r>
    </w:p>
    <w:p w:rsidR="006912A1" w:rsidRPr="00862DA0" w:rsidRDefault="006912A1" w:rsidP="007B3EDB">
      <w:pPr>
        <w:jc w:val="both"/>
        <w:rPr>
          <w:szCs w:val="24"/>
        </w:rPr>
      </w:pPr>
    </w:p>
    <w:p w:rsidR="006912A1" w:rsidRDefault="006912A1" w:rsidP="00260C6D">
      <w:pPr>
        <w:rPr>
          <w:lang w:val="pt-BR"/>
        </w:rPr>
      </w:pPr>
    </w:p>
    <w:p w:rsidR="006912A1" w:rsidRDefault="006912A1" w:rsidP="00260C6D">
      <w:pPr>
        <w:rPr>
          <w:lang w:val="pt-BR"/>
        </w:rPr>
      </w:pPr>
    </w:p>
    <w:p w:rsidR="006912A1" w:rsidRDefault="006912A1" w:rsidP="00260C6D">
      <w:pPr>
        <w:rPr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  <w:r w:rsidRPr="00112A16">
        <w:rPr>
          <w:rFonts w:ascii="Times New Roman" w:hAnsi="Times New Roman" w:cs="Times New Roman"/>
          <w:sz w:val="24"/>
          <w:szCs w:val="24"/>
          <w:lang w:val="pt-BR"/>
        </w:rPr>
        <w:t xml:space="preserve">Savivaldybės meras </w:t>
      </w:r>
      <w:r w:rsidRPr="00112A16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2A16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12A16">
        <w:rPr>
          <w:rFonts w:ascii="Times New Roman" w:hAnsi="Times New Roman" w:cs="Times New Roman"/>
          <w:sz w:val="24"/>
          <w:szCs w:val="24"/>
          <w:lang w:val="pt-BR"/>
        </w:rPr>
        <w:t>Virginijus Komskis</w:t>
      </w: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6912A1" w:rsidRPr="00112A16" w:rsidRDefault="006912A1" w:rsidP="00260C6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sectPr w:rsidR="006912A1" w:rsidRPr="00112A16" w:rsidSect="00F13F8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74"/>
    <w:multiLevelType w:val="hybridMultilevel"/>
    <w:tmpl w:val="7E02A084"/>
    <w:lvl w:ilvl="0" w:tplc="7A1C1B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797D44"/>
    <w:multiLevelType w:val="hybridMultilevel"/>
    <w:tmpl w:val="3AF65F94"/>
    <w:lvl w:ilvl="0" w:tplc="7A1C1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E7681"/>
    <w:multiLevelType w:val="hybridMultilevel"/>
    <w:tmpl w:val="D8BADF3E"/>
    <w:lvl w:ilvl="0" w:tplc="0AEA013C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4CFF"/>
    <w:multiLevelType w:val="hybridMultilevel"/>
    <w:tmpl w:val="43102B4A"/>
    <w:lvl w:ilvl="0" w:tplc="D8A82426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FD6517"/>
    <w:multiLevelType w:val="hybridMultilevel"/>
    <w:tmpl w:val="16344ED4"/>
    <w:lvl w:ilvl="0" w:tplc="E9DADA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0887C98"/>
    <w:multiLevelType w:val="multilevel"/>
    <w:tmpl w:val="176AA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0512BD2"/>
    <w:multiLevelType w:val="hybridMultilevel"/>
    <w:tmpl w:val="F906EBEE"/>
    <w:lvl w:ilvl="0" w:tplc="C03654A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6F6410"/>
    <w:multiLevelType w:val="multilevel"/>
    <w:tmpl w:val="DE9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B24449"/>
    <w:multiLevelType w:val="hybridMultilevel"/>
    <w:tmpl w:val="53E87692"/>
    <w:lvl w:ilvl="0" w:tplc="74960C0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DB4353"/>
    <w:multiLevelType w:val="multilevel"/>
    <w:tmpl w:val="02FE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C54AA6"/>
    <w:multiLevelType w:val="multilevel"/>
    <w:tmpl w:val="28FA52B0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C8"/>
    <w:rsid w:val="000276FE"/>
    <w:rsid w:val="00042885"/>
    <w:rsid w:val="000500FE"/>
    <w:rsid w:val="00054BC5"/>
    <w:rsid w:val="000567F7"/>
    <w:rsid w:val="0007665C"/>
    <w:rsid w:val="00095C8D"/>
    <w:rsid w:val="000C384E"/>
    <w:rsid w:val="000C5E13"/>
    <w:rsid w:val="000E04F1"/>
    <w:rsid w:val="000E32FE"/>
    <w:rsid w:val="000F0416"/>
    <w:rsid w:val="000F3415"/>
    <w:rsid w:val="00101F94"/>
    <w:rsid w:val="001060FB"/>
    <w:rsid w:val="00106D9C"/>
    <w:rsid w:val="00112A16"/>
    <w:rsid w:val="001246DB"/>
    <w:rsid w:val="001409D6"/>
    <w:rsid w:val="00141CC1"/>
    <w:rsid w:val="00145A32"/>
    <w:rsid w:val="00161183"/>
    <w:rsid w:val="00171334"/>
    <w:rsid w:val="001751DE"/>
    <w:rsid w:val="0018594B"/>
    <w:rsid w:val="00190C29"/>
    <w:rsid w:val="001956C4"/>
    <w:rsid w:val="001C123F"/>
    <w:rsid w:val="001C1CD8"/>
    <w:rsid w:val="001C59ED"/>
    <w:rsid w:val="001C7AF7"/>
    <w:rsid w:val="001D327B"/>
    <w:rsid w:val="001D35D5"/>
    <w:rsid w:val="001E051A"/>
    <w:rsid w:val="001F0246"/>
    <w:rsid w:val="001F3EEB"/>
    <w:rsid w:val="00220A61"/>
    <w:rsid w:val="00234C36"/>
    <w:rsid w:val="00260C6D"/>
    <w:rsid w:val="00271930"/>
    <w:rsid w:val="002A6AC8"/>
    <w:rsid w:val="002C3B9E"/>
    <w:rsid w:val="002D1243"/>
    <w:rsid w:val="002E0601"/>
    <w:rsid w:val="002E15E6"/>
    <w:rsid w:val="002F0762"/>
    <w:rsid w:val="00305F7D"/>
    <w:rsid w:val="003070BC"/>
    <w:rsid w:val="0031431D"/>
    <w:rsid w:val="00314670"/>
    <w:rsid w:val="00326322"/>
    <w:rsid w:val="00327548"/>
    <w:rsid w:val="0033758E"/>
    <w:rsid w:val="00344376"/>
    <w:rsid w:val="00344B75"/>
    <w:rsid w:val="003542D9"/>
    <w:rsid w:val="0037011B"/>
    <w:rsid w:val="00370A23"/>
    <w:rsid w:val="00374D04"/>
    <w:rsid w:val="00387D31"/>
    <w:rsid w:val="00392FFA"/>
    <w:rsid w:val="003A1CC6"/>
    <w:rsid w:val="003B2485"/>
    <w:rsid w:val="003B3913"/>
    <w:rsid w:val="003B6C4E"/>
    <w:rsid w:val="003C2198"/>
    <w:rsid w:val="003C381D"/>
    <w:rsid w:val="003D232C"/>
    <w:rsid w:val="003D5F34"/>
    <w:rsid w:val="003D6EF5"/>
    <w:rsid w:val="003E5C11"/>
    <w:rsid w:val="0044536E"/>
    <w:rsid w:val="004601C4"/>
    <w:rsid w:val="00470A6E"/>
    <w:rsid w:val="00476E93"/>
    <w:rsid w:val="0049589D"/>
    <w:rsid w:val="004B4BA1"/>
    <w:rsid w:val="004B4FE1"/>
    <w:rsid w:val="004B70DB"/>
    <w:rsid w:val="004C4A8B"/>
    <w:rsid w:val="004E7A96"/>
    <w:rsid w:val="004F20C2"/>
    <w:rsid w:val="004F28EF"/>
    <w:rsid w:val="005109D2"/>
    <w:rsid w:val="0051204F"/>
    <w:rsid w:val="00527019"/>
    <w:rsid w:val="00553F6E"/>
    <w:rsid w:val="005602D3"/>
    <w:rsid w:val="00571BDF"/>
    <w:rsid w:val="005810BA"/>
    <w:rsid w:val="00593E02"/>
    <w:rsid w:val="00593F29"/>
    <w:rsid w:val="005A531D"/>
    <w:rsid w:val="005E390C"/>
    <w:rsid w:val="005E3CC2"/>
    <w:rsid w:val="005E4A1B"/>
    <w:rsid w:val="005F2848"/>
    <w:rsid w:val="006113FF"/>
    <w:rsid w:val="0062314B"/>
    <w:rsid w:val="0063785C"/>
    <w:rsid w:val="00643AE7"/>
    <w:rsid w:val="00652AAF"/>
    <w:rsid w:val="0067148F"/>
    <w:rsid w:val="00671BAE"/>
    <w:rsid w:val="00673339"/>
    <w:rsid w:val="00674E67"/>
    <w:rsid w:val="006912A1"/>
    <w:rsid w:val="006943A9"/>
    <w:rsid w:val="006B644B"/>
    <w:rsid w:val="006B746A"/>
    <w:rsid w:val="006C2CBB"/>
    <w:rsid w:val="006D7EA7"/>
    <w:rsid w:val="006E2C06"/>
    <w:rsid w:val="00701AC3"/>
    <w:rsid w:val="00701DFF"/>
    <w:rsid w:val="00731292"/>
    <w:rsid w:val="00732E70"/>
    <w:rsid w:val="00741CAC"/>
    <w:rsid w:val="00751297"/>
    <w:rsid w:val="00751F67"/>
    <w:rsid w:val="007722FA"/>
    <w:rsid w:val="00794518"/>
    <w:rsid w:val="007A320A"/>
    <w:rsid w:val="007A5D11"/>
    <w:rsid w:val="007B3EDB"/>
    <w:rsid w:val="007C5AA3"/>
    <w:rsid w:val="007C7D1E"/>
    <w:rsid w:val="007E2E71"/>
    <w:rsid w:val="007E2F9A"/>
    <w:rsid w:val="008037C6"/>
    <w:rsid w:val="00813FDA"/>
    <w:rsid w:val="00817078"/>
    <w:rsid w:val="008178B9"/>
    <w:rsid w:val="0082233E"/>
    <w:rsid w:val="0082546A"/>
    <w:rsid w:val="008335DA"/>
    <w:rsid w:val="0083672B"/>
    <w:rsid w:val="00841949"/>
    <w:rsid w:val="00862DA0"/>
    <w:rsid w:val="00866B32"/>
    <w:rsid w:val="008B2D70"/>
    <w:rsid w:val="008B35D0"/>
    <w:rsid w:val="008B5DAE"/>
    <w:rsid w:val="008C2EF6"/>
    <w:rsid w:val="008C3947"/>
    <w:rsid w:val="008C5319"/>
    <w:rsid w:val="008D0D15"/>
    <w:rsid w:val="008D6790"/>
    <w:rsid w:val="008E1427"/>
    <w:rsid w:val="008E4F01"/>
    <w:rsid w:val="00900B89"/>
    <w:rsid w:val="00900EAD"/>
    <w:rsid w:val="00900EB7"/>
    <w:rsid w:val="00944FFA"/>
    <w:rsid w:val="00970B9A"/>
    <w:rsid w:val="00983922"/>
    <w:rsid w:val="00985249"/>
    <w:rsid w:val="009911B9"/>
    <w:rsid w:val="009A181F"/>
    <w:rsid w:val="009A2D48"/>
    <w:rsid w:val="009A3FB2"/>
    <w:rsid w:val="009B3FDC"/>
    <w:rsid w:val="009D5FD8"/>
    <w:rsid w:val="009D7D37"/>
    <w:rsid w:val="00A11AE4"/>
    <w:rsid w:val="00A201DB"/>
    <w:rsid w:val="00A23414"/>
    <w:rsid w:val="00A37C57"/>
    <w:rsid w:val="00A5453F"/>
    <w:rsid w:val="00A559AF"/>
    <w:rsid w:val="00A663BF"/>
    <w:rsid w:val="00A94D09"/>
    <w:rsid w:val="00A9598E"/>
    <w:rsid w:val="00A959EE"/>
    <w:rsid w:val="00AA5A16"/>
    <w:rsid w:val="00AA69D5"/>
    <w:rsid w:val="00AB5D2A"/>
    <w:rsid w:val="00AD4467"/>
    <w:rsid w:val="00AD7319"/>
    <w:rsid w:val="00AE7FC7"/>
    <w:rsid w:val="00B045C2"/>
    <w:rsid w:val="00B20687"/>
    <w:rsid w:val="00B206C3"/>
    <w:rsid w:val="00B23515"/>
    <w:rsid w:val="00B235EF"/>
    <w:rsid w:val="00B30CEE"/>
    <w:rsid w:val="00B33ECD"/>
    <w:rsid w:val="00B65117"/>
    <w:rsid w:val="00B9099A"/>
    <w:rsid w:val="00BA753F"/>
    <w:rsid w:val="00BB5602"/>
    <w:rsid w:val="00BC66D0"/>
    <w:rsid w:val="00C0155E"/>
    <w:rsid w:val="00C22F78"/>
    <w:rsid w:val="00C24B0C"/>
    <w:rsid w:val="00C3545C"/>
    <w:rsid w:val="00C77439"/>
    <w:rsid w:val="00CA63AC"/>
    <w:rsid w:val="00CA6D3A"/>
    <w:rsid w:val="00CC78F7"/>
    <w:rsid w:val="00CE2738"/>
    <w:rsid w:val="00D100DA"/>
    <w:rsid w:val="00D3372C"/>
    <w:rsid w:val="00D34191"/>
    <w:rsid w:val="00D53F98"/>
    <w:rsid w:val="00D60A52"/>
    <w:rsid w:val="00D66488"/>
    <w:rsid w:val="00D73ED4"/>
    <w:rsid w:val="00D80E3A"/>
    <w:rsid w:val="00D86DA2"/>
    <w:rsid w:val="00D936AD"/>
    <w:rsid w:val="00DA26CF"/>
    <w:rsid w:val="00DC2AA5"/>
    <w:rsid w:val="00DC7EBB"/>
    <w:rsid w:val="00DD535D"/>
    <w:rsid w:val="00DE247C"/>
    <w:rsid w:val="00DF0541"/>
    <w:rsid w:val="00DF682F"/>
    <w:rsid w:val="00E040AA"/>
    <w:rsid w:val="00E112D0"/>
    <w:rsid w:val="00E46153"/>
    <w:rsid w:val="00E538A1"/>
    <w:rsid w:val="00E675EE"/>
    <w:rsid w:val="00E74DA3"/>
    <w:rsid w:val="00E82E1C"/>
    <w:rsid w:val="00E8723B"/>
    <w:rsid w:val="00EC7BCD"/>
    <w:rsid w:val="00EE5D22"/>
    <w:rsid w:val="00EF2E1A"/>
    <w:rsid w:val="00F13F80"/>
    <w:rsid w:val="00F23074"/>
    <w:rsid w:val="00F424C0"/>
    <w:rsid w:val="00F53923"/>
    <w:rsid w:val="00F6102E"/>
    <w:rsid w:val="00F63BCF"/>
    <w:rsid w:val="00F66BF2"/>
    <w:rsid w:val="00F70DF9"/>
    <w:rsid w:val="00F72829"/>
    <w:rsid w:val="00F7563A"/>
    <w:rsid w:val="00F863C7"/>
    <w:rsid w:val="00F9644A"/>
    <w:rsid w:val="00F967CA"/>
    <w:rsid w:val="00F97E8D"/>
    <w:rsid w:val="00FA5F95"/>
    <w:rsid w:val="00FA6C67"/>
    <w:rsid w:val="00FB5A1C"/>
    <w:rsid w:val="00FB776E"/>
    <w:rsid w:val="00FC38F7"/>
    <w:rsid w:val="00FC5CCA"/>
    <w:rsid w:val="00F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C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A6A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23F"/>
    <w:rPr>
      <w:rFonts w:ascii="Arial" w:hAnsi="Arial" w:cs="Arial"/>
      <w:b/>
      <w:bCs/>
      <w:kern w:val="32"/>
      <w:sz w:val="32"/>
      <w:szCs w:val="32"/>
      <w:lang w:val="lt-LT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23F"/>
    <w:rPr>
      <w:rFonts w:cs="Times New Roman"/>
      <w:b/>
      <w:bCs/>
      <w:caps/>
      <w:color w:val="000000"/>
      <w:sz w:val="24"/>
      <w:lang w:val="lt-LT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3ED4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2A6AC8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3ED4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A6AC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190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3ED4"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E0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3ED4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1E05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ED4"/>
    <w:rPr>
      <w:rFonts w:cs="Times New Roman"/>
      <w:sz w:val="20"/>
      <w:szCs w:val="20"/>
      <w:lang w:eastAsia="en-US"/>
    </w:rPr>
  </w:style>
  <w:style w:type="paragraph" w:customStyle="1" w:styleId="Sraopastraipa">
    <w:name w:val="Sąrašo pastraipa"/>
    <w:basedOn w:val="Normal"/>
    <w:uiPriority w:val="99"/>
    <w:rsid w:val="001E051A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Sraopastraipa0">
    <w:name w:val="Sąrao pastraipa"/>
    <w:basedOn w:val="Normal"/>
    <w:uiPriority w:val="99"/>
    <w:rsid w:val="001E051A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 w:cs="Calibri"/>
      <w:sz w:val="22"/>
      <w:szCs w:val="22"/>
    </w:rPr>
  </w:style>
  <w:style w:type="paragraph" w:customStyle="1" w:styleId="Char1CharChar">
    <w:name w:val="Char1 Char Char"/>
    <w:basedOn w:val="Normal"/>
    <w:uiPriority w:val="99"/>
    <w:rsid w:val="00AD73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2">
    <w:name w:val="Char Char2"/>
    <w:basedOn w:val="Normal"/>
    <w:uiPriority w:val="99"/>
    <w:rsid w:val="008C53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9A2D4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Bodytext0">
    <w:name w:val="Body text"/>
    <w:basedOn w:val="Normal"/>
    <w:uiPriority w:val="99"/>
    <w:rsid w:val="003B3913"/>
    <w:pPr>
      <w:suppressAutoHyphens/>
      <w:overflowPunct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paragraph" w:styleId="ListParagraph">
    <w:name w:val="List Paragraph"/>
    <w:basedOn w:val="Normal"/>
    <w:uiPriority w:val="99"/>
    <w:qFormat/>
    <w:rsid w:val="00F70DF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LPTekstas">
    <w:name w:val="LLPTekstas"/>
    <w:basedOn w:val="Normal"/>
    <w:uiPriority w:val="99"/>
    <w:rsid w:val="00F70DF9"/>
    <w:pPr>
      <w:overflowPunct/>
      <w:autoSpaceDE/>
      <w:autoSpaceDN/>
      <w:adjustRightInd/>
      <w:ind w:firstLine="567"/>
      <w:jc w:val="both"/>
      <w:textAlignment w:val="auto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F70DF9"/>
    <w:rPr>
      <w:rFonts w:cs="Times New Roman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7C5AA3"/>
    <w:rPr>
      <w:rFonts w:cs="Times New Roman"/>
      <w:b/>
      <w:bCs/>
      <w:sz w:val="28"/>
      <w:szCs w:val="28"/>
      <w:lang w:val="lt-LT" w:eastAsia="en-US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5AA3"/>
    <w:rPr>
      <w:rFonts w:cs="Times New Roman"/>
      <w:sz w:val="24"/>
      <w:szCs w:val="24"/>
      <w:lang w:val="lt-LT" w:eastAsia="en-US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C5AA3"/>
    <w:rPr>
      <w:rFonts w:ascii="Courier New" w:hAnsi="Courier New" w:cs="Courier New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C5AA3"/>
    <w:rPr>
      <w:rFonts w:cs="Times New Roman"/>
      <w:sz w:val="24"/>
      <w:szCs w:val="24"/>
      <w:lang w:val="lt-LT" w:eastAsia="en-US" w:bidi="ar-SA"/>
    </w:rPr>
  </w:style>
  <w:style w:type="character" w:customStyle="1" w:styleId="DiagramaDiagrama">
    <w:name w:val="Diagrama Diagrama"/>
    <w:basedOn w:val="DefaultParagraphFont"/>
    <w:uiPriority w:val="99"/>
    <w:locked/>
    <w:rsid w:val="00260C6D"/>
    <w:rPr>
      <w:rFonts w:ascii="Courier New" w:hAnsi="Courier New" w:cs="Courier New"/>
      <w:lang w:val="lt-LT" w:eastAsia="lt-LT" w:bidi="ar-SA"/>
    </w:rPr>
  </w:style>
  <w:style w:type="paragraph" w:styleId="BodyText2">
    <w:name w:val="Body Text 2"/>
    <w:basedOn w:val="Normal"/>
    <w:link w:val="BodyText2Char"/>
    <w:uiPriority w:val="99"/>
    <w:rsid w:val="008E4F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23F"/>
    <w:rPr>
      <w:rFonts w:cs="Times New Roman"/>
      <w:sz w:val="24"/>
      <w:lang w:val="lt-LT" w:eastAsia="en-US" w:bidi="ar-SA"/>
    </w:rPr>
  </w:style>
  <w:style w:type="paragraph" w:styleId="Title">
    <w:name w:val="Title"/>
    <w:basedOn w:val="Normal"/>
    <w:link w:val="TitleChar1"/>
    <w:uiPriority w:val="99"/>
    <w:qFormat/>
    <w:rsid w:val="008E4F01"/>
    <w:pPr>
      <w:overflowPunct/>
      <w:autoSpaceDE/>
      <w:autoSpaceDN/>
      <w:adjustRightInd/>
      <w:jc w:val="center"/>
      <w:textAlignment w:val="auto"/>
    </w:pPr>
    <w:rPr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C123F"/>
    <w:rPr>
      <w:rFonts w:cs="Times New Roman"/>
      <w:b/>
      <w:bCs/>
      <w:noProof/>
      <w:sz w:val="24"/>
      <w:szCs w:val="24"/>
      <w:lang w:val="lt-LT" w:eastAsia="en-US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4F01"/>
    <w:rPr>
      <w:rFonts w:cs="Times New Roman"/>
      <w:b/>
      <w:bCs/>
      <w:noProof/>
      <w:sz w:val="24"/>
      <w:szCs w:val="24"/>
      <w:lang w:val="lt-LT" w:eastAsia="en-US" w:bidi="ar-SA"/>
    </w:rPr>
  </w:style>
  <w:style w:type="paragraph" w:customStyle="1" w:styleId="CharChar1">
    <w:name w:val="Char Char1"/>
    <w:basedOn w:val="Normal"/>
    <w:uiPriority w:val="99"/>
    <w:rsid w:val="008E4F0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721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yg</dc:creator>
  <cp:keywords/>
  <dc:description/>
  <cp:lastModifiedBy>Comp</cp:lastModifiedBy>
  <cp:revision>4</cp:revision>
  <cp:lastPrinted>2015-12-04T09:32:00Z</cp:lastPrinted>
  <dcterms:created xsi:type="dcterms:W3CDTF">2017-11-27T05:55:00Z</dcterms:created>
  <dcterms:modified xsi:type="dcterms:W3CDTF">2017-11-30T06:13:00Z</dcterms:modified>
</cp:coreProperties>
</file>