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3E3" w:rsidRDefault="008F63E3" w:rsidP="008F63E3">
      <w:pPr>
        <w:spacing w:line="360" w:lineRule="auto"/>
        <w:rPr>
          <w:b/>
        </w:rPr>
      </w:pPr>
    </w:p>
    <w:p w:rsidR="008F63E3" w:rsidRPr="005F57CD" w:rsidRDefault="008F63E3" w:rsidP="008F63E3">
      <w:pPr>
        <w:tabs>
          <w:tab w:val="left" w:pos="7635"/>
        </w:tabs>
        <w:rPr>
          <w:b/>
        </w:rPr>
      </w:pPr>
      <w:r>
        <w:tab/>
      </w:r>
    </w:p>
    <w:tbl>
      <w:tblPr>
        <w:tblW w:w="9645" w:type="dxa"/>
        <w:tblInd w:w="108" w:type="dxa"/>
        <w:tblLayout w:type="fixed"/>
        <w:tblLook w:val="04A0"/>
      </w:tblPr>
      <w:tblGrid>
        <w:gridCol w:w="9645"/>
      </w:tblGrid>
      <w:tr w:rsidR="008F63E3">
        <w:trPr>
          <w:trHeight w:val="1142"/>
        </w:trPr>
        <w:tc>
          <w:tcPr>
            <w:tcW w:w="9639" w:type="dxa"/>
          </w:tcPr>
          <w:p w:rsidR="008F63E3" w:rsidRDefault="008F63E3" w:rsidP="00EF2C99">
            <w:pPr>
              <w:tabs>
                <w:tab w:val="center" w:pos="4711"/>
                <w:tab w:val="left" w:pos="8010"/>
              </w:tabs>
              <w:rPr>
                <w:b/>
                <w:color w:val="000000"/>
              </w:rPr>
            </w:pPr>
            <w:r>
              <w:tab/>
            </w:r>
            <w:r w:rsidR="00B62423">
              <w:rPr>
                <w:noProof/>
                <w:sz w:val="28"/>
                <w:lang w:eastAsia="lt-LT"/>
              </w:rPr>
              <w:drawing>
                <wp:inline distT="0" distB="0" distL="0" distR="0">
                  <wp:extent cx="495300" cy="628650"/>
                  <wp:effectExtent l="19050" t="0" r="0" b="0"/>
                  <wp:docPr id="1" name="Paveikslėlis 1" descr="Pageg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giu"/>
                          <pic:cNvPicPr>
                            <a:picLocks noChangeAspect="1" noChangeArrowheads="1"/>
                          </pic:cNvPicPr>
                        </pic:nvPicPr>
                        <pic:blipFill>
                          <a:blip r:embed="rId8" cstate="print"/>
                          <a:srcRect/>
                          <a:stretch>
                            <a:fillRect/>
                          </a:stretch>
                        </pic:blipFill>
                        <pic:spPr bwMode="auto">
                          <a:xfrm>
                            <a:off x="0" y="0"/>
                            <a:ext cx="495300" cy="628650"/>
                          </a:xfrm>
                          <a:prstGeom prst="rect">
                            <a:avLst/>
                          </a:prstGeom>
                          <a:noFill/>
                          <a:ln w="9525">
                            <a:noFill/>
                            <a:miter lim="800000"/>
                            <a:headEnd/>
                            <a:tailEnd/>
                          </a:ln>
                        </pic:spPr>
                      </pic:pic>
                    </a:graphicData>
                  </a:graphic>
                </wp:inline>
              </w:drawing>
            </w:r>
          </w:p>
        </w:tc>
      </w:tr>
      <w:tr w:rsidR="008F63E3">
        <w:trPr>
          <w:trHeight w:val="1647"/>
        </w:trPr>
        <w:tc>
          <w:tcPr>
            <w:tcW w:w="9639" w:type="dxa"/>
          </w:tcPr>
          <w:p w:rsidR="008F63E3" w:rsidRPr="00CE2FDE" w:rsidRDefault="008F63E3" w:rsidP="00EF2C99">
            <w:pPr>
              <w:pStyle w:val="Antrat2"/>
              <w:jc w:val="center"/>
              <w:rPr>
                <w:sz w:val="24"/>
                <w:szCs w:val="24"/>
                <w:lang w:val="lt-LT" w:eastAsia="lt-LT"/>
              </w:rPr>
            </w:pPr>
            <w:r w:rsidRPr="00CE2FDE">
              <w:rPr>
                <w:sz w:val="24"/>
                <w:szCs w:val="24"/>
                <w:lang w:val="lt-LT" w:eastAsia="lt-LT"/>
              </w:rPr>
              <w:t>PAGĖGIŲ SAVIVALDYBĖS TARYBA</w:t>
            </w:r>
          </w:p>
          <w:p w:rsidR="008F63E3" w:rsidRDefault="008F63E3" w:rsidP="00EF2C99">
            <w:pPr>
              <w:jc w:val="center"/>
              <w:rPr>
                <w:b/>
                <w:bCs/>
                <w:caps/>
                <w:color w:val="000000"/>
              </w:rPr>
            </w:pPr>
            <w:r>
              <w:rPr>
                <w:b/>
                <w:bCs/>
                <w:caps/>
                <w:color w:val="000000"/>
              </w:rPr>
              <w:t>sprendimas</w:t>
            </w:r>
          </w:p>
          <w:p w:rsidR="00A61643" w:rsidRDefault="002D17C2" w:rsidP="007A0B59">
            <w:pPr>
              <w:jc w:val="center"/>
              <w:rPr>
                <w:b/>
              </w:rPr>
            </w:pPr>
            <w:r>
              <w:rPr>
                <w:b/>
              </w:rPr>
              <w:t xml:space="preserve">DĖL PAGĖGIŲ SAVIVALDYBĖS </w:t>
            </w:r>
            <w:r w:rsidR="0002032E">
              <w:rPr>
                <w:b/>
              </w:rPr>
              <w:t xml:space="preserve">PAGĖGIŲ </w:t>
            </w:r>
            <w:r w:rsidR="007A0B59">
              <w:rPr>
                <w:b/>
              </w:rPr>
              <w:t>LOPŠELIO-DARŽELIO</w:t>
            </w:r>
            <w:r w:rsidR="008F63E3">
              <w:rPr>
                <w:b/>
              </w:rPr>
              <w:t xml:space="preserve"> </w:t>
            </w:r>
            <w:r w:rsidR="00C57899">
              <w:rPr>
                <w:b/>
              </w:rPr>
              <w:t>VADOVO</w:t>
            </w:r>
          </w:p>
          <w:p w:rsidR="008F63E3" w:rsidRDefault="00AE4145" w:rsidP="007A0B59">
            <w:pPr>
              <w:jc w:val="center"/>
              <w:rPr>
                <w:b/>
              </w:rPr>
            </w:pPr>
            <w:r>
              <w:rPr>
                <w:b/>
              </w:rPr>
              <w:t xml:space="preserve"> </w:t>
            </w:r>
            <w:r w:rsidR="008F63E3">
              <w:rPr>
                <w:b/>
              </w:rPr>
              <w:t>201</w:t>
            </w:r>
            <w:r w:rsidR="00505F6E">
              <w:rPr>
                <w:b/>
              </w:rPr>
              <w:t>9</w:t>
            </w:r>
            <w:r w:rsidR="008F63E3">
              <w:rPr>
                <w:b/>
              </w:rPr>
              <w:t xml:space="preserve"> METŲ VEIKLOS ATASKAIT</w:t>
            </w:r>
            <w:r w:rsidR="009B153F">
              <w:rPr>
                <w:b/>
              </w:rPr>
              <w:t>OS</w:t>
            </w:r>
            <w:r w:rsidR="008F63E3">
              <w:rPr>
                <w:b/>
              </w:rPr>
              <w:t xml:space="preserve"> </w:t>
            </w:r>
          </w:p>
        </w:tc>
      </w:tr>
      <w:tr w:rsidR="008F63E3">
        <w:trPr>
          <w:trHeight w:val="703"/>
        </w:trPr>
        <w:tc>
          <w:tcPr>
            <w:tcW w:w="9639" w:type="dxa"/>
          </w:tcPr>
          <w:p w:rsidR="008F63E3" w:rsidRDefault="006705C5" w:rsidP="00EF2C99">
            <w:pPr>
              <w:jc w:val="center"/>
              <w:rPr>
                <w:lang w:val="pt-BR"/>
              </w:rPr>
            </w:pPr>
            <w:r>
              <w:rPr>
                <w:lang w:val="pt-BR"/>
              </w:rPr>
              <w:t>20</w:t>
            </w:r>
            <w:r w:rsidR="005F57CD">
              <w:rPr>
                <w:lang w:val="pt-BR"/>
              </w:rPr>
              <w:t>20</w:t>
            </w:r>
            <w:r w:rsidR="008F63E3">
              <w:rPr>
                <w:lang w:val="pt-BR"/>
              </w:rPr>
              <w:t xml:space="preserve"> m. </w:t>
            </w:r>
            <w:r w:rsidR="008262EB">
              <w:rPr>
                <w:lang w:val="pt-BR"/>
              </w:rPr>
              <w:t>vasario 27</w:t>
            </w:r>
            <w:r>
              <w:rPr>
                <w:lang w:val="pt-BR"/>
              </w:rPr>
              <w:t xml:space="preserve"> </w:t>
            </w:r>
            <w:r w:rsidR="008F63E3">
              <w:rPr>
                <w:lang w:val="pt-BR"/>
              </w:rPr>
              <w:t>d. Nr.</w:t>
            </w:r>
            <w:r w:rsidR="008D22EC">
              <w:rPr>
                <w:lang w:val="pt-BR"/>
              </w:rPr>
              <w:t xml:space="preserve"> </w:t>
            </w:r>
            <w:r w:rsidR="008F63E3">
              <w:rPr>
                <w:lang w:val="pt-BR"/>
              </w:rPr>
              <w:t xml:space="preserve">T- </w:t>
            </w:r>
            <w:r w:rsidR="008262EB">
              <w:rPr>
                <w:lang w:val="pt-BR"/>
              </w:rPr>
              <w:t>39</w:t>
            </w:r>
          </w:p>
          <w:p w:rsidR="008F63E3" w:rsidRDefault="008F63E3" w:rsidP="00EF2C99">
            <w:pPr>
              <w:jc w:val="center"/>
              <w:rPr>
                <w:lang w:val="pt-BR"/>
              </w:rPr>
            </w:pPr>
            <w:r>
              <w:rPr>
                <w:lang w:val="pt-BR"/>
              </w:rPr>
              <w:t>Pagėgiai</w:t>
            </w:r>
          </w:p>
        </w:tc>
      </w:tr>
    </w:tbl>
    <w:p w:rsidR="00CC307B" w:rsidRPr="00216062" w:rsidRDefault="008B021E" w:rsidP="00CC307B">
      <w:pPr>
        <w:ind w:firstLine="720"/>
        <w:jc w:val="both"/>
        <w:rPr>
          <w:spacing w:val="60"/>
          <w:lang w:val="pt-BR"/>
        </w:rPr>
      </w:pPr>
      <w:r w:rsidRPr="00216062">
        <w:rPr>
          <w:lang w:val="pt-BR"/>
        </w:rPr>
        <w:t xml:space="preserve">     </w:t>
      </w:r>
      <w:r w:rsidR="00634582">
        <w:rPr>
          <w:lang w:val="pt-BR"/>
        </w:rPr>
        <w:t xml:space="preserve"> </w:t>
      </w:r>
      <w:r w:rsidRPr="00216062">
        <w:rPr>
          <w:lang w:val="pt-BR"/>
        </w:rPr>
        <w:t xml:space="preserve">Vadovaudamasi Lietuvos Respublikos vietos savivaldos įstatymo 16 straipsnio 2 dalies 19 punktu, </w:t>
      </w:r>
      <w:r w:rsidRPr="00216062">
        <w:t>Reikalavimais švietimo įstaigos (išskyrus aukštąją mokyklą) vadovo metų veiklos ataskaitai, patvirtintais Lietuvos Respublikos švietimo ir mokslo ministro 2018 m. gruodžio 5 d. įsakymu Nr. V-986 „Dėl Reikalavimų švietimo įstaigos (išskyrus aukštąją mokyklą) vadovo metų veiklos ataskaitai patvirtinimo“, Valstybinių ir savivaldybių švietimo įstaigų (išskyrus aukštąsias mokyklas) vadovų, jų pavaduotojų ugdymui, ugdymą organizuojančių skyrių vedėjų veiklos vertinimo nuostatais, patvirtintais Lietuvos Respublikos švietimo ir mokslo ministro 2018 m. kovo 27 d. įsakymu Nr. V-279 „Dėl Valstybinių ir savivaldybių švietimo įstaigų (išskyrus aukštąsias mokyklas) vadovų, jų pavaduotojų ugdymui, ugdymą organizuojančių skyrių vedėjų veiklos vertinimo nuostatų patvirtinimo“</w:t>
      </w:r>
      <w:r w:rsidR="00CC307B" w:rsidRPr="00216062">
        <w:t xml:space="preserve">, </w:t>
      </w:r>
      <w:r w:rsidR="00505F6E">
        <w:rPr>
          <w:lang w:val="pt-BR"/>
        </w:rPr>
        <w:t xml:space="preserve">Pagėgių savivaldybės tarybos veiklos reglamento, patvirtinto Pagėgių savivaldybės tarybos 2017 m. spalio 2 d. sprendimu Nr. T-144 „Dėl Pagėgių savivaldybės tarybos veiklos reglamento patvirtinimo”, 320.3 papunkčiu, Pagėgių savivaldybės taryba  </w:t>
      </w:r>
      <w:r w:rsidR="00505F6E">
        <w:rPr>
          <w:spacing w:val="60"/>
          <w:lang w:val="pt-BR"/>
        </w:rPr>
        <w:t>nusprendžia:</w:t>
      </w:r>
    </w:p>
    <w:p w:rsidR="008B021E" w:rsidRPr="00216062" w:rsidRDefault="008B021E" w:rsidP="00CC307B">
      <w:pPr>
        <w:ind w:firstLine="720"/>
        <w:jc w:val="both"/>
      </w:pPr>
      <w:r w:rsidRPr="00216062">
        <w:rPr>
          <w:lang w:val="pt-BR"/>
        </w:rPr>
        <w:t xml:space="preserve">   </w:t>
      </w:r>
      <w:r w:rsidR="00617FA3" w:rsidRPr="00216062">
        <w:rPr>
          <w:lang w:val="pt-BR"/>
        </w:rPr>
        <w:t xml:space="preserve"> </w:t>
      </w:r>
      <w:r w:rsidRPr="00216062">
        <w:rPr>
          <w:lang w:val="pt-BR"/>
        </w:rPr>
        <w:t xml:space="preserve">  </w:t>
      </w:r>
      <w:r w:rsidR="00634582">
        <w:rPr>
          <w:lang w:val="pt-BR"/>
        </w:rPr>
        <w:t xml:space="preserve"> </w:t>
      </w:r>
      <w:r w:rsidR="002D17C2">
        <w:rPr>
          <w:lang w:val="pt-BR"/>
        </w:rPr>
        <w:t xml:space="preserve">1. </w:t>
      </w:r>
      <w:r w:rsidR="002D17C2" w:rsidRPr="0038737D">
        <w:rPr>
          <w:lang w:val="pt-BR"/>
        </w:rPr>
        <w:t>Pritarti</w:t>
      </w:r>
      <w:r w:rsidR="0038737D" w:rsidRPr="0038737D">
        <w:rPr>
          <w:lang w:val="pt-BR"/>
        </w:rPr>
        <w:t xml:space="preserve"> </w:t>
      </w:r>
      <w:r w:rsidR="002D17C2">
        <w:rPr>
          <w:lang w:val="pt-BR"/>
        </w:rPr>
        <w:t xml:space="preserve">Pagėgių savivaldybės </w:t>
      </w:r>
      <w:r w:rsidR="0002032E">
        <w:rPr>
          <w:lang w:val="pt-BR"/>
        </w:rPr>
        <w:t xml:space="preserve">Pagėgių </w:t>
      </w:r>
      <w:r w:rsidR="007A0B59">
        <w:rPr>
          <w:lang w:val="pt-BR"/>
        </w:rPr>
        <w:t>lopšelio-darželio</w:t>
      </w:r>
      <w:r w:rsidR="002D17C2">
        <w:rPr>
          <w:lang w:val="pt-BR"/>
        </w:rPr>
        <w:t xml:space="preserve"> </w:t>
      </w:r>
      <w:r w:rsidR="00505F6E">
        <w:rPr>
          <w:lang w:val="pt-BR"/>
        </w:rPr>
        <w:t>vadovo</w:t>
      </w:r>
      <w:r w:rsidRPr="00216062">
        <w:rPr>
          <w:lang w:val="pt-BR"/>
        </w:rPr>
        <w:t xml:space="preserve"> 201</w:t>
      </w:r>
      <w:r w:rsidR="00505F6E">
        <w:rPr>
          <w:lang w:val="pt-BR"/>
        </w:rPr>
        <w:t>9</w:t>
      </w:r>
      <w:r w:rsidRPr="00216062">
        <w:rPr>
          <w:lang w:val="pt-BR"/>
        </w:rPr>
        <w:t xml:space="preserve"> m. veiklos ataskaitai </w:t>
      </w:r>
      <w:r w:rsidRPr="00216062">
        <w:t>(pridedama)</w:t>
      </w:r>
      <w:r w:rsidR="00505F6E">
        <w:t>.</w:t>
      </w:r>
      <w:r w:rsidRPr="00216062">
        <w:t xml:space="preserve"> </w:t>
      </w:r>
    </w:p>
    <w:p w:rsidR="008B021E" w:rsidRPr="00216062" w:rsidRDefault="008B021E" w:rsidP="008B021E">
      <w:pPr>
        <w:pStyle w:val="Pagrindiniotekstotrauka2"/>
        <w:spacing w:after="0" w:line="240" w:lineRule="auto"/>
        <w:ind w:left="0" w:firstLine="851"/>
        <w:jc w:val="both"/>
        <w:rPr>
          <w:szCs w:val="24"/>
        </w:rPr>
      </w:pPr>
      <w:r w:rsidRPr="00216062">
        <w:rPr>
          <w:szCs w:val="24"/>
        </w:rPr>
        <w:t xml:space="preserve">      </w:t>
      </w:r>
      <w:r w:rsidR="00505F6E">
        <w:rPr>
          <w:szCs w:val="24"/>
        </w:rPr>
        <w:t>2</w:t>
      </w:r>
      <w:r w:rsidRPr="00216062">
        <w:rPr>
          <w:szCs w:val="24"/>
        </w:rPr>
        <w:t xml:space="preserve">. Paskelbti </w:t>
      </w:r>
      <w:r w:rsidR="00A61643">
        <w:rPr>
          <w:szCs w:val="24"/>
        </w:rPr>
        <w:t>a</w:t>
      </w:r>
      <w:r w:rsidRPr="00216062">
        <w:rPr>
          <w:szCs w:val="24"/>
        </w:rPr>
        <w:t xml:space="preserve">taskaitą kartu su kitų metų užduotimis ir vadovo kompetencijų </w:t>
      </w:r>
      <w:r w:rsidR="00634582">
        <w:rPr>
          <w:szCs w:val="24"/>
        </w:rPr>
        <w:t xml:space="preserve">bei </w:t>
      </w:r>
      <w:r w:rsidRPr="00216062">
        <w:rPr>
          <w:szCs w:val="24"/>
        </w:rPr>
        <w:t>veiklos tobulinimo rekomendacijomis (kryptimis)</w:t>
      </w:r>
      <w:r w:rsidR="00CC307B" w:rsidRPr="00216062">
        <w:rPr>
          <w:szCs w:val="24"/>
        </w:rPr>
        <w:t xml:space="preserve"> </w:t>
      </w:r>
      <w:r w:rsidR="00CC307B" w:rsidRPr="00216062">
        <w:rPr>
          <w:szCs w:val="24"/>
          <w:lang w:val="pt-BR"/>
        </w:rPr>
        <w:t>Pagėgių sav</w:t>
      </w:r>
      <w:r w:rsidR="002D17C2">
        <w:rPr>
          <w:szCs w:val="24"/>
          <w:lang w:val="pt-BR"/>
        </w:rPr>
        <w:t>ivaldybės</w:t>
      </w:r>
      <w:r w:rsidR="004100FF">
        <w:rPr>
          <w:szCs w:val="24"/>
          <w:lang w:val="pt-BR"/>
        </w:rPr>
        <w:t xml:space="preserve"> </w:t>
      </w:r>
      <w:r w:rsidR="0002032E">
        <w:rPr>
          <w:lang w:val="pt-BR"/>
        </w:rPr>
        <w:t xml:space="preserve">Pagėgių </w:t>
      </w:r>
      <w:r w:rsidR="007A0B59">
        <w:rPr>
          <w:lang w:val="pt-BR"/>
        </w:rPr>
        <w:t>lopšelio-darželio</w:t>
      </w:r>
      <w:r w:rsidR="00CC307B" w:rsidRPr="00216062">
        <w:rPr>
          <w:szCs w:val="24"/>
          <w:lang w:val="pt-BR"/>
        </w:rPr>
        <w:t xml:space="preserve"> </w:t>
      </w:r>
      <w:r w:rsidR="00CC307B" w:rsidRPr="00216062">
        <w:rPr>
          <w:szCs w:val="24"/>
        </w:rPr>
        <w:t>interneto svetainėje</w:t>
      </w:r>
      <w:r w:rsidR="007F7B5C">
        <w:rPr>
          <w:szCs w:val="24"/>
        </w:rPr>
        <w:t xml:space="preserve"> www.</w:t>
      </w:r>
      <w:r w:rsidR="00E56590" w:rsidRPr="00E56590">
        <w:rPr>
          <w:rStyle w:val="Hipersaitas"/>
          <w:color w:val="auto"/>
          <w:szCs w:val="24"/>
          <w:u w:val="none"/>
        </w:rPr>
        <w:t>albirute67.wixsite.com/pagegiudarzelis</w:t>
      </w:r>
      <w:r w:rsidR="00634582">
        <w:rPr>
          <w:rStyle w:val="Hipersaitas"/>
          <w:color w:val="auto"/>
          <w:szCs w:val="24"/>
          <w:u w:val="none"/>
        </w:rPr>
        <w:t>.</w:t>
      </w:r>
    </w:p>
    <w:p w:rsidR="00CC307B" w:rsidRPr="00216062" w:rsidRDefault="00CC307B" w:rsidP="00CC307B">
      <w:pPr>
        <w:pStyle w:val="Pagrindiniotekstotrauka2"/>
        <w:spacing w:after="0" w:line="240" w:lineRule="auto"/>
        <w:ind w:left="0" w:firstLine="851"/>
        <w:jc w:val="both"/>
        <w:rPr>
          <w:szCs w:val="24"/>
        </w:rPr>
      </w:pPr>
      <w:r w:rsidRPr="00216062">
        <w:rPr>
          <w:szCs w:val="24"/>
        </w:rPr>
        <w:t xml:space="preserve">      </w:t>
      </w:r>
      <w:r w:rsidR="00505F6E">
        <w:rPr>
          <w:szCs w:val="24"/>
        </w:rPr>
        <w:t>3</w:t>
      </w:r>
      <w:r w:rsidRPr="00216062">
        <w:rPr>
          <w:szCs w:val="24"/>
          <w:lang w:val="pt-BR"/>
        </w:rPr>
        <w:t xml:space="preserve">. Sprendimą paskelbti Pagėgių savivaldybės interneto svetainėje </w:t>
      </w:r>
      <w:hyperlink r:id="rId9" w:history="1">
        <w:r w:rsidRPr="00BC6B12">
          <w:rPr>
            <w:rStyle w:val="Hipersaitas"/>
            <w:rFonts w:eastAsia="SimSun"/>
            <w:color w:val="auto"/>
            <w:szCs w:val="24"/>
            <w:u w:val="none"/>
            <w:lang w:val="pt-BR"/>
          </w:rPr>
          <w:t>www.pagegiai.lt</w:t>
        </w:r>
      </w:hyperlink>
      <w:r w:rsidRPr="00BC6B12">
        <w:rPr>
          <w:szCs w:val="24"/>
          <w:lang w:val="pt-BR"/>
        </w:rPr>
        <w:t>.</w:t>
      </w:r>
    </w:p>
    <w:p w:rsidR="000E3B6C" w:rsidRDefault="00CC307B" w:rsidP="00CC307B">
      <w:pPr>
        <w:jc w:val="both"/>
      </w:pPr>
      <w:r w:rsidRPr="00216062">
        <w:t xml:space="preserve">                    </w:t>
      </w:r>
      <w:r w:rsidR="000E3B6C">
        <w:t>Šis sprendimas gali būti skundžiamas Lietuvos Respublikos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suinteresuotiems asmenims dienos.</w:t>
      </w:r>
    </w:p>
    <w:p w:rsidR="00A853EB" w:rsidRDefault="00A853EB" w:rsidP="00CC307B">
      <w:pPr>
        <w:jc w:val="both"/>
      </w:pPr>
    </w:p>
    <w:p w:rsidR="008262EB" w:rsidRDefault="008262EB" w:rsidP="008262EB">
      <w:pPr>
        <w:jc w:val="both"/>
      </w:pPr>
    </w:p>
    <w:p w:rsidR="008262EB" w:rsidRDefault="008262EB" w:rsidP="008262EB">
      <w:pPr>
        <w:jc w:val="both"/>
      </w:pPr>
    </w:p>
    <w:p w:rsidR="008262EB" w:rsidRDefault="008262EB" w:rsidP="008262EB">
      <w:pPr>
        <w:jc w:val="both"/>
      </w:pPr>
    </w:p>
    <w:p w:rsidR="008262EB" w:rsidRDefault="008262EB" w:rsidP="008262EB">
      <w:pPr>
        <w:jc w:val="both"/>
      </w:pPr>
    </w:p>
    <w:p w:rsidR="008262EB" w:rsidRDefault="008262EB" w:rsidP="008262EB">
      <w:pPr>
        <w:jc w:val="both"/>
      </w:pPr>
    </w:p>
    <w:p w:rsidR="008262EB" w:rsidRDefault="008262EB" w:rsidP="008262EB">
      <w:pPr>
        <w:jc w:val="both"/>
      </w:pPr>
      <w:r>
        <w:t>Savivaldybės meras</w:t>
      </w:r>
      <w:r>
        <w:tab/>
      </w:r>
      <w:r>
        <w:tab/>
      </w:r>
      <w:r>
        <w:tab/>
      </w:r>
      <w:r>
        <w:tab/>
        <w:t xml:space="preserve">              Vaidas Bendaravičius</w:t>
      </w:r>
    </w:p>
    <w:p w:rsidR="00CC3909" w:rsidRDefault="00CC3909" w:rsidP="008262EB">
      <w:pPr>
        <w:jc w:val="both"/>
        <w:rPr>
          <w:iCs/>
          <w:color w:val="000000"/>
          <w:sz w:val="20"/>
          <w:szCs w:val="20"/>
          <w:lang w:val="pt-PT"/>
        </w:rPr>
      </w:pPr>
    </w:p>
    <w:p w:rsidR="008262EB" w:rsidRDefault="00CC3909" w:rsidP="00891C35">
      <w:pPr>
        <w:pStyle w:val="prastasistinklapis"/>
        <w:spacing w:before="0" w:beforeAutospacing="0" w:after="0" w:afterAutospacing="0"/>
        <w:ind w:left="6480"/>
        <w:rPr>
          <w:iCs/>
          <w:color w:val="000000"/>
          <w:lang w:val="pt-PT"/>
        </w:rPr>
      </w:pPr>
      <w:r>
        <w:rPr>
          <w:iCs/>
          <w:color w:val="000000"/>
          <w:lang w:val="pt-PT"/>
        </w:rPr>
        <w:t xml:space="preserve">  </w:t>
      </w:r>
    </w:p>
    <w:p w:rsidR="008262EB" w:rsidRDefault="008262EB" w:rsidP="00891C35">
      <w:pPr>
        <w:pStyle w:val="prastasistinklapis"/>
        <w:spacing w:before="0" w:beforeAutospacing="0" w:after="0" w:afterAutospacing="0"/>
        <w:ind w:left="6480"/>
        <w:rPr>
          <w:iCs/>
          <w:color w:val="000000"/>
          <w:lang w:val="pt-PT"/>
        </w:rPr>
      </w:pPr>
    </w:p>
    <w:p w:rsidR="008262EB" w:rsidRDefault="008262EB" w:rsidP="00891C35">
      <w:pPr>
        <w:pStyle w:val="prastasistinklapis"/>
        <w:spacing w:before="0" w:beforeAutospacing="0" w:after="0" w:afterAutospacing="0"/>
        <w:ind w:left="6480"/>
        <w:rPr>
          <w:iCs/>
          <w:color w:val="000000"/>
          <w:lang w:val="pt-PT"/>
        </w:rPr>
      </w:pPr>
    </w:p>
    <w:p w:rsidR="008262EB" w:rsidRDefault="008262EB" w:rsidP="00891C35">
      <w:pPr>
        <w:pStyle w:val="prastasistinklapis"/>
        <w:spacing w:before="0" w:beforeAutospacing="0" w:after="0" w:afterAutospacing="0"/>
        <w:ind w:left="6480"/>
        <w:rPr>
          <w:iCs/>
          <w:color w:val="000000"/>
          <w:lang w:val="pt-PT"/>
        </w:rPr>
      </w:pPr>
    </w:p>
    <w:p w:rsidR="008262EB" w:rsidRDefault="008262EB" w:rsidP="00891C35">
      <w:pPr>
        <w:pStyle w:val="prastasistinklapis"/>
        <w:spacing w:before="0" w:beforeAutospacing="0" w:after="0" w:afterAutospacing="0"/>
        <w:ind w:left="6480"/>
        <w:rPr>
          <w:iCs/>
          <w:color w:val="000000"/>
          <w:lang w:val="pt-PT"/>
        </w:rPr>
      </w:pPr>
    </w:p>
    <w:p w:rsidR="008262EB" w:rsidRDefault="008262EB" w:rsidP="00891C35">
      <w:pPr>
        <w:pStyle w:val="prastasistinklapis"/>
        <w:spacing w:before="0" w:beforeAutospacing="0" w:after="0" w:afterAutospacing="0"/>
        <w:ind w:left="6480"/>
        <w:rPr>
          <w:iCs/>
          <w:color w:val="000000"/>
          <w:lang w:val="pt-PT"/>
        </w:rPr>
      </w:pPr>
    </w:p>
    <w:p w:rsidR="008262EB" w:rsidRDefault="008262EB" w:rsidP="00891C35">
      <w:pPr>
        <w:pStyle w:val="prastasistinklapis"/>
        <w:spacing w:before="0" w:beforeAutospacing="0" w:after="0" w:afterAutospacing="0"/>
        <w:ind w:left="6480"/>
        <w:rPr>
          <w:iCs/>
          <w:color w:val="000000"/>
          <w:lang w:val="pt-PT"/>
        </w:rPr>
      </w:pPr>
    </w:p>
    <w:p w:rsidR="008262EB" w:rsidRDefault="008262EB" w:rsidP="00891C35">
      <w:pPr>
        <w:pStyle w:val="prastasistinklapis"/>
        <w:spacing w:before="0" w:beforeAutospacing="0" w:after="0" w:afterAutospacing="0"/>
        <w:ind w:left="6480"/>
        <w:rPr>
          <w:iCs/>
          <w:color w:val="000000"/>
          <w:lang w:val="pt-PT"/>
        </w:rPr>
      </w:pPr>
    </w:p>
    <w:p w:rsidR="00891C35" w:rsidRPr="00891C35" w:rsidRDefault="00891C35" w:rsidP="00891C35">
      <w:pPr>
        <w:pStyle w:val="prastasistinklapis"/>
        <w:spacing w:before="0" w:beforeAutospacing="0" w:after="0" w:afterAutospacing="0"/>
        <w:ind w:left="6480"/>
        <w:rPr>
          <w:iCs/>
          <w:color w:val="000000"/>
          <w:lang w:val="pt-PT"/>
        </w:rPr>
      </w:pPr>
      <w:r w:rsidRPr="00891C35">
        <w:rPr>
          <w:iCs/>
          <w:color w:val="000000"/>
          <w:lang w:val="pt-PT"/>
        </w:rPr>
        <w:lastRenderedPageBreak/>
        <w:t>PRITARTA</w:t>
      </w:r>
    </w:p>
    <w:p w:rsidR="00891C35" w:rsidRPr="00891C35" w:rsidRDefault="00891C35" w:rsidP="00891C35">
      <w:pPr>
        <w:pStyle w:val="prastasistinklapis"/>
        <w:spacing w:before="0" w:beforeAutospacing="0" w:after="0" w:afterAutospacing="0"/>
        <w:rPr>
          <w:iCs/>
          <w:color w:val="000000"/>
          <w:lang w:val="pt-PT"/>
        </w:rPr>
      </w:pPr>
      <w:r w:rsidRPr="00891C35">
        <w:rPr>
          <w:iCs/>
          <w:color w:val="000000"/>
          <w:lang w:val="pt-PT"/>
        </w:rPr>
        <w:t xml:space="preserve">                                                                               </w:t>
      </w:r>
      <w:r w:rsidR="008262EB">
        <w:rPr>
          <w:iCs/>
          <w:color w:val="000000"/>
          <w:lang w:val="pt-PT"/>
        </w:rPr>
        <w:t xml:space="preserve">                              </w:t>
      </w:r>
      <w:r w:rsidRPr="00891C35">
        <w:rPr>
          <w:iCs/>
          <w:color w:val="000000"/>
          <w:lang w:val="pt-PT"/>
        </w:rPr>
        <w:t>Pagėgių savivaldybės tarybos</w:t>
      </w:r>
    </w:p>
    <w:p w:rsidR="00891C35" w:rsidRPr="00891C35" w:rsidRDefault="00891C35" w:rsidP="00891C35">
      <w:pPr>
        <w:pStyle w:val="prastasistinklapis"/>
        <w:spacing w:before="0" w:beforeAutospacing="0" w:after="0" w:afterAutospacing="0"/>
        <w:rPr>
          <w:iCs/>
          <w:color w:val="000000"/>
          <w:lang w:val="pt-PT"/>
        </w:rPr>
      </w:pPr>
      <w:r w:rsidRPr="00891C35">
        <w:rPr>
          <w:iCs/>
          <w:color w:val="000000"/>
          <w:lang w:val="pt-PT"/>
        </w:rPr>
        <w:t xml:space="preserve">                                                                                    </w:t>
      </w:r>
      <w:r>
        <w:rPr>
          <w:iCs/>
          <w:color w:val="000000"/>
          <w:lang w:val="pt-PT"/>
        </w:rPr>
        <w:t xml:space="preserve">                          </w:t>
      </w:r>
      <w:r w:rsidRPr="00891C35">
        <w:rPr>
          <w:iCs/>
          <w:color w:val="000000"/>
          <w:lang w:val="pt-PT"/>
        </w:rPr>
        <w:t>20</w:t>
      </w:r>
      <w:r w:rsidR="00C57899">
        <w:rPr>
          <w:iCs/>
          <w:color w:val="000000"/>
          <w:lang w:val="pt-PT"/>
        </w:rPr>
        <w:t>20</w:t>
      </w:r>
      <w:r w:rsidRPr="00891C35">
        <w:rPr>
          <w:iCs/>
          <w:color w:val="000000"/>
          <w:lang w:val="pt-PT"/>
        </w:rPr>
        <w:t xml:space="preserve"> m. </w:t>
      </w:r>
      <w:r w:rsidR="006705C5">
        <w:rPr>
          <w:iCs/>
          <w:color w:val="000000"/>
          <w:lang w:val="pt-PT"/>
        </w:rPr>
        <w:t xml:space="preserve">vasario </w:t>
      </w:r>
      <w:r w:rsidR="009B153F">
        <w:rPr>
          <w:iCs/>
          <w:color w:val="000000"/>
          <w:lang w:val="pt-PT"/>
        </w:rPr>
        <w:t>2</w:t>
      </w:r>
      <w:r w:rsidR="00C57899">
        <w:rPr>
          <w:iCs/>
          <w:color w:val="000000"/>
          <w:lang w:val="pt-PT"/>
        </w:rPr>
        <w:t>7</w:t>
      </w:r>
      <w:r w:rsidRPr="00891C35">
        <w:rPr>
          <w:iCs/>
          <w:color w:val="000000"/>
          <w:lang w:val="pt-PT"/>
        </w:rPr>
        <w:t xml:space="preserve"> d.</w:t>
      </w:r>
    </w:p>
    <w:p w:rsidR="00891C35" w:rsidRPr="005F57CD" w:rsidRDefault="00891C35" w:rsidP="00891C35">
      <w:pPr>
        <w:pStyle w:val="prastasistinklapis"/>
        <w:spacing w:before="0" w:beforeAutospacing="0" w:after="0" w:afterAutospacing="0"/>
        <w:rPr>
          <w:iCs/>
          <w:color w:val="000000"/>
          <w:lang w:val="pt-PT"/>
        </w:rPr>
      </w:pPr>
      <w:r w:rsidRPr="00891C35">
        <w:rPr>
          <w:iCs/>
          <w:color w:val="000000"/>
          <w:lang w:val="pt-PT"/>
        </w:rPr>
        <w:t xml:space="preserve">                                                                                                              sprendimu Nr. T- </w:t>
      </w:r>
      <w:r w:rsidR="008262EB">
        <w:rPr>
          <w:iCs/>
          <w:color w:val="000000"/>
          <w:lang w:val="pt-PT"/>
        </w:rPr>
        <w:t>39</w:t>
      </w:r>
    </w:p>
    <w:p w:rsidR="002B5FEE" w:rsidRDefault="002B5FEE" w:rsidP="002B5FEE">
      <w:pPr>
        <w:tabs>
          <w:tab w:val="left" w:pos="6237"/>
          <w:tab w:val="right" w:pos="8306"/>
        </w:tabs>
        <w:overflowPunct w:val="0"/>
        <w:textAlignment w:val="baseline"/>
        <w:rPr>
          <w:color w:val="000000"/>
          <w:sz w:val="20"/>
        </w:rPr>
      </w:pPr>
    </w:p>
    <w:p w:rsidR="009C0E71" w:rsidRDefault="009C0E71" w:rsidP="009C0E71">
      <w:pPr>
        <w:tabs>
          <w:tab w:val="left" w:pos="14656"/>
        </w:tabs>
        <w:jc w:val="center"/>
      </w:pPr>
      <w:r>
        <w:rPr>
          <w:u w:val="single"/>
        </w:rPr>
        <w:t>Pagėgių savivaldybės Pagėgių lopšelio-darželio</w:t>
      </w:r>
      <w:r>
        <w:t>_____</w:t>
      </w:r>
    </w:p>
    <w:p w:rsidR="009C0E71" w:rsidRPr="008762EB" w:rsidRDefault="009C0E71" w:rsidP="009C0E71">
      <w:pPr>
        <w:tabs>
          <w:tab w:val="left" w:pos="14656"/>
        </w:tabs>
        <w:jc w:val="center"/>
        <w:rPr>
          <w:sz w:val="20"/>
          <w:szCs w:val="20"/>
        </w:rPr>
      </w:pPr>
      <w:r w:rsidRPr="008762EB">
        <w:rPr>
          <w:sz w:val="20"/>
          <w:szCs w:val="20"/>
        </w:rPr>
        <w:t>(švietimo įstaigos pavadinimas)</w:t>
      </w:r>
    </w:p>
    <w:p w:rsidR="009C0E71" w:rsidRPr="00CE6F39" w:rsidRDefault="009C0E71" w:rsidP="009C0E71">
      <w:pPr>
        <w:tabs>
          <w:tab w:val="left" w:pos="14656"/>
        </w:tabs>
        <w:jc w:val="center"/>
      </w:pPr>
      <w:r w:rsidRPr="00CE6F39">
        <w:t>___</w:t>
      </w:r>
      <w:r>
        <w:rPr>
          <w:u w:val="single"/>
        </w:rPr>
        <w:t xml:space="preserve">   </w:t>
      </w:r>
      <w:r w:rsidRPr="00CE6F39">
        <w:rPr>
          <w:u w:val="single"/>
        </w:rPr>
        <w:t xml:space="preserve"> Nijolės Ulberkytės</w:t>
      </w:r>
      <w:r w:rsidRPr="00CE6F39">
        <w:t>__________</w:t>
      </w:r>
    </w:p>
    <w:p w:rsidR="009C0E71" w:rsidRPr="008762EB" w:rsidRDefault="009C0E71" w:rsidP="009C0E71">
      <w:pPr>
        <w:jc w:val="center"/>
        <w:rPr>
          <w:sz w:val="20"/>
          <w:szCs w:val="20"/>
        </w:rPr>
      </w:pPr>
      <w:r w:rsidRPr="008762EB">
        <w:rPr>
          <w:sz w:val="20"/>
          <w:szCs w:val="20"/>
        </w:rPr>
        <w:t>(švietimo įstaigos vadovo vardas ir pavardė)</w:t>
      </w:r>
    </w:p>
    <w:p w:rsidR="009C0E71" w:rsidRDefault="009C0E71" w:rsidP="009C0E71">
      <w:pPr>
        <w:jc w:val="center"/>
        <w:rPr>
          <w:b/>
        </w:rPr>
      </w:pPr>
    </w:p>
    <w:p w:rsidR="009C0E71" w:rsidRDefault="009C0E71" w:rsidP="009C0E71">
      <w:pPr>
        <w:jc w:val="center"/>
        <w:rPr>
          <w:b/>
        </w:rPr>
      </w:pPr>
      <w:r>
        <w:rPr>
          <w:b/>
        </w:rPr>
        <w:t>METŲ VEIKLOS ATASKAITA</w:t>
      </w:r>
    </w:p>
    <w:p w:rsidR="009C0E71" w:rsidRDefault="009C0E71" w:rsidP="009C0E71">
      <w:pPr>
        <w:jc w:val="center"/>
      </w:pPr>
    </w:p>
    <w:p w:rsidR="009C0E71" w:rsidRDefault="009C0E71" w:rsidP="009C0E71">
      <w:pPr>
        <w:jc w:val="center"/>
      </w:pPr>
      <w:r>
        <w:t>_</w:t>
      </w:r>
      <w:r>
        <w:rPr>
          <w:u w:val="single"/>
        </w:rPr>
        <w:t xml:space="preserve">2020-01-20 </w:t>
      </w:r>
      <w:r>
        <w:t xml:space="preserve"> Nr. __</w:t>
      </w:r>
      <w:r>
        <w:rPr>
          <w:u w:val="single"/>
        </w:rPr>
        <w:t>3</w:t>
      </w:r>
      <w:r>
        <w:t>_</w:t>
      </w:r>
    </w:p>
    <w:p w:rsidR="009C0E71" w:rsidRPr="008762EB" w:rsidRDefault="009C0E71" w:rsidP="009C0E71">
      <w:pPr>
        <w:jc w:val="center"/>
        <w:rPr>
          <w:sz w:val="20"/>
          <w:szCs w:val="20"/>
        </w:rPr>
      </w:pPr>
      <w:r w:rsidRPr="008762EB">
        <w:rPr>
          <w:sz w:val="20"/>
          <w:szCs w:val="20"/>
        </w:rPr>
        <w:t>(data)</w:t>
      </w:r>
    </w:p>
    <w:p w:rsidR="009C0E71" w:rsidRDefault="009C0E71" w:rsidP="009C0E71">
      <w:pPr>
        <w:tabs>
          <w:tab w:val="left" w:pos="3828"/>
        </w:tabs>
        <w:jc w:val="center"/>
      </w:pPr>
      <w:r>
        <w:t>___</w:t>
      </w:r>
      <w:r>
        <w:rPr>
          <w:u w:val="single"/>
        </w:rPr>
        <w:t>Pagėgiai</w:t>
      </w:r>
      <w:r>
        <w:t>__</w:t>
      </w:r>
    </w:p>
    <w:p w:rsidR="009C0E71" w:rsidRPr="008762EB" w:rsidRDefault="009C0E71" w:rsidP="009C0E71">
      <w:pPr>
        <w:jc w:val="center"/>
        <w:rPr>
          <w:sz w:val="20"/>
          <w:szCs w:val="20"/>
        </w:rPr>
      </w:pPr>
    </w:p>
    <w:p w:rsidR="009C0E71" w:rsidRDefault="009C0E71" w:rsidP="009C0E71">
      <w:pPr>
        <w:jc w:val="center"/>
        <w:rPr>
          <w:b/>
        </w:rPr>
      </w:pPr>
      <w:r>
        <w:rPr>
          <w:b/>
        </w:rPr>
        <w:t>I SKYRIUS</w:t>
      </w:r>
    </w:p>
    <w:p w:rsidR="009C0E71" w:rsidRDefault="009C0E71" w:rsidP="009C0E71">
      <w:pPr>
        <w:jc w:val="center"/>
        <w:rPr>
          <w:b/>
        </w:rPr>
      </w:pPr>
      <w:r>
        <w:rPr>
          <w:b/>
        </w:rPr>
        <w:t>STRATEGINIO PLANO IR METINIO VEIKLOS PLANO ĮGYVENDINIMAS</w:t>
      </w:r>
    </w:p>
    <w:p w:rsidR="009C0E71" w:rsidRDefault="009C0E71" w:rsidP="009C0E71">
      <w:pPr>
        <w:jc w:val="center"/>
        <w:rPr>
          <w:b/>
          <w:sz w:val="20"/>
          <w:szCs w:val="2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7"/>
      </w:tblGrid>
      <w:tr w:rsidR="009C0E71" w:rsidTr="009C0E71">
        <w:tc>
          <w:tcPr>
            <w:tcW w:w="10087" w:type="dxa"/>
            <w:tcBorders>
              <w:top w:val="single" w:sz="4" w:space="0" w:color="auto"/>
              <w:left w:val="single" w:sz="4" w:space="0" w:color="auto"/>
              <w:bottom w:val="single" w:sz="4" w:space="0" w:color="auto"/>
              <w:right w:val="single" w:sz="4" w:space="0" w:color="auto"/>
            </w:tcBorders>
          </w:tcPr>
          <w:p w:rsidR="009C0E71" w:rsidRPr="002C36F9" w:rsidRDefault="009C0E71" w:rsidP="002C36F9">
            <w:pPr>
              <w:spacing w:line="360" w:lineRule="auto"/>
            </w:pPr>
            <w:r w:rsidRPr="002C36F9">
              <w:t>Strateginio 2018/2020 m. plano tikslai:</w:t>
            </w:r>
          </w:p>
          <w:p w:rsidR="009C0E71" w:rsidRPr="002C36F9" w:rsidRDefault="009C0E71" w:rsidP="002C36F9">
            <w:pPr>
              <w:spacing w:line="360" w:lineRule="auto"/>
            </w:pPr>
            <w:r w:rsidRPr="002C36F9">
              <w:t xml:space="preserve">      1. Ugdymo(si) kokybės tobulinimas. </w:t>
            </w:r>
          </w:p>
          <w:p w:rsidR="009C0E71" w:rsidRPr="002C36F9" w:rsidRDefault="009C0E71" w:rsidP="002C36F9">
            <w:pPr>
              <w:spacing w:line="360" w:lineRule="auto"/>
            </w:pPr>
            <w:r w:rsidRPr="002C36F9">
              <w:t>2. Pedagogų profesinės kompetencijos stiprinimas.</w:t>
            </w:r>
          </w:p>
          <w:p w:rsidR="009C0E71" w:rsidRPr="002C36F9" w:rsidRDefault="009C0E71" w:rsidP="002C36F9">
            <w:pPr>
              <w:spacing w:line="360" w:lineRule="auto"/>
            </w:pPr>
            <w:r w:rsidRPr="002C36F9">
              <w:t>3. Kurti saugią ir sveiką vidaus ir lauko ugdymosi aplinką.</w:t>
            </w:r>
          </w:p>
          <w:p w:rsidR="009C0E71" w:rsidRPr="002C36F9" w:rsidRDefault="009C0E71" w:rsidP="002C36F9">
            <w:pPr>
              <w:spacing w:line="360" w:lineRule="auto"/>
            </w:pPr>
            <w:r w:rsidRPr="002C36F9">
              <w:t xml:space="preserve"> 2019 metų veiklos plano tikslai: </w:t>
            </w:r>
          </w:p>
          <w:p w:rsidR="009C0E71" w:rsidRPr="002C36F9" w:rsidRDefault="009C0E71" w:rsidP="002C36F9">
            <w:pPr>
              <w:spacing w:line="360" w:lineRule="auto"/>
              <w:jc w:val="both"/>
            </w:pPr>
            <w:r w:rsidRPr="002C36F9">
              <w:t>1. Teikti ugdymo paslaugas, sėkmingai įgyvendinant ikimokyklinio ir priešmokyklinio ugdymo</w:t>
            </w:r>
            <w:r w:rsidR="002C36F9">
              <w:t xml:space="preserve"> </w:t>
            </w:r>
            <w:r w:rsidRPr="002C36F9">
              <w:t>programas.</w:t>
            </w:r>
          </w:p>
          <w:p w:rsidR="009C0E71" w:rsidRPr="002C36F9" w:rsidRDefault="009C0E71" w:rsidP="002C36F9">
            <w:pPr>
              <w:spacing w:line="360" w:lineRule="auto"/>
              <w:jc w:val="both"/>
            </w:pPr>
            <w:r w:rsidRPr="002C36F9">
              <w:t xml:space="preserve">2. Užtikrinti kryptingą švietimo pagalbą, ugdant komandinio darbo įgūdžius. </w:t>
            </w:r>
          </w:p>
          <w:p w:rsidR="009C0E71" w:rsidRPr="002C36F9" w:rsidRDefault="009C0E71" w:rsidP="002C36F9">
            <w:pPr>
              <w:spacing w:line="360" w:lineRule="auto"/>
              <w:jc w:val="both"/>
            </w:pPr>
            <w:r w:rsidRPr="002C36F9">
              <w:t>3. Tobulinti pedagogų profesines kompetencijas.</w:t>
            </w:r>
          </w:p>
          <w:p w:rsidR="009C0E71" w:rsidRPr="009C0E71" w:rsidRDefault="009C0E71" w:rsidP="002C36F9">
            <w:pPr>
              <w:pStyle w:val="Pagrindiniotekstotrauka"/>
              <w:tabs>
                <w:tab w:val="left" w:pos="-284"/>
                <w:tab w:val="left" w:pos="1701"/>
              </w:tabs>
              <w:spacing w:after="0" w:line="360" w:lineRule="auto"/>
              <w:ind w:left="0" w:right="57"/>
              <w:jc w:val="both"/>
              <w:rPr>
                <w:rFonts w:eastAsia="Calibri"/>
                <w:color w:val="000000"/>
              </w:rPr>
            </w:pPr>
            <w:r w:rsidRPr="00810FAB">
              <w:t xml:space="preserve">            2019 m. veiklos plano prioritetas</w:t>
            </w:r>
            <w:r>
              <w:t xml:space="preserve"> </w:t>
            </w:r>
            <w:r w:rsidRPr="00810FAB">
              <w:t>–</w:t>
            </w:r>
            <w:r>
              <w:t xml:space="preserve"> teikti ugdymo paslaugas</w:t>
            </w:r>
            <w:r w:rsidRPr="00810FAB">
              <w:t>,</w:t>
            </w:r>
            <w:r>
              <w:t xml:space="preserve"> sėkmingai</w:t>
            </w:r>
            <w:r w:rsidRPr="00810FAB">
              <w:t xml:space="preserve"> įgyvendinant </w:t>
            </w:r>
            <w:r>
              <w:t xml:space="preserve">ikimokyklinio ir </w:t>
            </w:r>
            <w:r w:rsidRPr="00810FAB">
              <w:t xml:space="preserve"> </w:t>
            </w:r>
            <w:r>
              <w:t xml:space="preserve">priešmokyklinio </w:t>
            </w:r>
            <w:r w:rsidRPr="00810FAB">
              <w:t>ugdymo programas. Parengta ir direktorės įsakymu patvirtinta Ikimokyklinio ugdymo programa orientuota į vaikų kompetencijų ugdymo(si) plėtojimą,  ugdymosi sritis ir vaikų veiksenas. Į Ikimokyklinio ugdymo programą integruota Sveikatą stiprinanti  programa, siekiant stiprinti vaikų sveikatos kompetenciją, mažint</w:t>
            </w:r>
            <w:r>
              <w:t>i ugdytinių sergamumą. T</w:t>
            </w:r>
            <w:r w:rsidRPr="00810FAB">
              <w:t>ėvų susirinkimuose pedagogės pristatė parengtą ir patvirtintą Ikimokyklinio</w:t>
            </w:r>
            <w:r>
              <w:t xml:space="preserve"> ugdymo programą, pristatė 2019/20 m.m. grupių ugdymo planus.</w:t>
            </w:r>
            <w:r w:rsidRPr="00810FAB">
              <w:t xml:space="preserve"> Ugdymo turinio planavimas nuoseklus, atspindintis programos turinį, orientuotas į rezultatą. Mokyklos v</w:t>
            </w:r>
            <w:r>
              <w:t>adovai, grupių auklėtojos</w:t>
            </w:r>
            <w:r w:rsidRPr="00810FAB">
              <w:t xml:space="preserve"> analizuoja ugdytinių individualius pasiekimus, padarytą pažangą. Vaikų pasiekimai vertinami nuolat, o rezultatai apibendrinami 2 kartus metuose pagal atnaujintą vaikų pasie</w:t>
            </w:r>
            <w:r>
              <w:t>kimų ir pažangos vertinimo sistemą</w:t>
            </w:r>
            <w:r w:rsidRPr="00810FAB">
              <w:t xml:space="preserve"> ir aptarti pedagogų tarybos posėdžiuose. Siekiant pasiekti geresnių ugdymo rezultatų, tėvai nuolat informuojami apie vaikų ugdymo rezultatus, padarytą pažangą. Stebėtos ir su pedagogėmis individualiai aptartos ugdomosios veiklos. Atkreiptas dėmesys į ugdymo metodų taikymą, ugdymo turinio planavimą. Skatinau pedagogių nuolatinį tobulėjimą, įgytos patirties sklaidą. Didelį dėmesį skyrėme aktyvių metodų taikymui ugdymo procese, patirtiniam vaikų ugdymui. </w:t>
            </w:r>
            <w:r w:rsidRPr="009C0E71">
              <w:rPr>
                <w:rFonts w:eastAsia="Calibri"/>
              </w:rPr>
              <w:t>Taikant patirtinį ugdymo(si) metodą lopšelyje-</w:t>
            </w:r>
            <w:r w:rsidRPr="009C0E71">
              <w:rPr>
                <w:rFonts w:eastAsia="Calibri"/>
              </w:rPr>
              <w:lastRenderedPageBreak/>
              <w:t xml:space="preserve">darželyje vyko edukacinės programos „Daržoviukai“ ir „Mano kepaliukas“. Vaikai gavo žinių apie daržovių auginimą, jų naudą sveikatai , buvo ugdoma pagarba duonai,  įdomiai ir patraukliai suteikta žinių apie duonos gaminimo kelią. </w:t>
            </w:r>
            <w:r>
              <w:t>Lopšelio – darželio bendruomenė</w:t>
            </w:r>
            <w:r w:rsidRPr="00810FAB">
              <w:t xml:space="preserve"> vykdė </w:t>
            </w:r>
            <w:r>
              <w:t xml:space="preserve">edukacinį </w:t>
            </w:r>
            <w:r w:rsidRPr="00810FAB">
              <w:t>projektą „</w:t>
            </w:r>
            <w:r>
              <w:t>Užaugink drugelį pats“ vaikai stebėjo drugelio vystymąsi nuo lėliukės iki skraidančio drugelio</w:t>
            </w:r>
            <w:r w:rsidRPr="00810FAB">
              <w:t xml:space="preserve">. </w:t>
            </w:r>
            <w:r w:rsidRPr="009C0E71">
              <w:rPr>
                <w:rFonts w:eastAsia="Calibri"/>
                <w:color w:val="000000"/>
              </w:rPr>
              <w:t xml:space="preserve"> </w:t>
            </w:r>
            <w:r w:rsidRPr="00810FAB">
              <w:t>Įgyvendinome nacionalinio projekto</w:t>
            </w:r>
            <w:r>
              <w:t xml:space="preserve"> „Sveikatiada</w:t>
            </w:r>
            <w:r w:rsidRPr="00810FAB">
              <w:t xml:space="preserve">“ koordinatorių inicijuotas sveikos mitybos ir fizinio aktyvumo veiklas lopšelyje-darželyje. 2019 m. lopšelis-darželis dalyvavo akcijoje „ Atmintis gyva, nes liudija“, sąmoningumo didinimo mėnesio „ Be patyčių“ veiklose, socialinėje akcijoje „Užkrėsk gerumu“, Europos judumo savaitėje, paminėjo Tolerancijos dieną. </w:t>
            </w:r>
            <w:r w:rsidRPr="009C0E71">
              <w:rPr>
                <w:rFonts w:eastAsia="Calibri"/>
              </w:rPr>
              <w:t>Už aktyvų dalyvavimą akcijose, buvo gautos padėkos</w:t>
            </w:r>
            <w:r w:rsidRPr="00810FAB">
              <w:t>, ugdomos</w:t>
            </w:r>
            <w:r w:rsidRPr="009C0E71">
              <w:rPr>
                <w:rFonts w:eastAsia="Calibri"/>
              </w:rPr>
              <w:t xml:space="preserve"> socialinė</w:t>
            </w:r>
            <w:r w:rsidRPr="00810FAB">
              <w:t xml:space="preserve"> ir sveikatos</w:t>
            </w:r>
            <w:r>
              <w:t xml:space="preserve"> kompetencijos</w:t>
            </w:r>
            <w:r w:rsidRPr="009C0E71">
              <w:rPr>
                <w:rFonts w:eastAsia="Calibri"/>
              </w:rPr>
              <w:t xml:space="preserve">. </w:t>
            </w:r>
            <w:r w:rsidRPr="00810FAB">
              <w:t>Dalyvavo</w:t>
            </w:r>
            <w:r>
              <w:t xml:space="preserve">me </w:t>
            </w:r>
            <w:r w:rsidRPr="00810FAB">
              <w:t>respublikinėse</w:t>
            </w:r>
            <w:r w:rsidRPr="009C0E71">
              <w:rPr>
                <w:rFonts w:eastAsia="Calibri"/>
              </w:rPr>
              <w:t xml:space="preserve"> ikimokyklinio ir priešmokyklinio amžiaus v</w:t>
            </w:r>
            <w:r w:rsidRPr="00810FAB">
              <w:t xml:space="preserve">aikų kūrybinių darbų parodose: </w:t>
            </w:r>
            <w:r w:rsidRPr="009C0E71">
              <w:rPr>
                <w:rFonts w:eastAsia="Calibri"/>
              </w:rPr>
              <w:t xml:space="preserve">„Knygose pasakos gyvena“ </w:t>
            </w:r>
            <w:r w:rsidRPr="00810FAB">
              <w:t xml:space="preserve">, „Aš myliu savo šeimą“. </w:t>
            </w:r>
            <w:r w:rsidRPr="009C0E71">
              <w:rPr>
                <w:rFonts w:eastAsia="Calibri"/>
              </w:rPr>
              <w:t>Gautos  padėkos už darbų kūrybiškumą, išradingumą, aktyvų dalyvavimą. Siekiant skatinti vaikų fizinį aktyvumą ir gebėjimą sportuoti, dalyvavome respublikiniame renginyje „Nykštuko žaidynės 2019“. Įvyko renginių</w:t>
            </w:r>
            <w:r w:rsidRPr="009C0E71">
              <w:rPr>
                <w:rFonts w:eastAsia="Calibri"/>
                <w:color w:val="000000"/>
                <w:lang w:val="pt-BR"/>
              </w:rPr>
              <w:t xml:space="preserve"> plane numatyti tradiciniai bei kalendoriniai renginiai: „Trijų spalvų simfonija“ Vasario 16 –ajai paminėti, „Žiema, žiema bėk, iš kiemo“, “Advento žibintai”, Kalėdinis rytmetis. Vyko projektinės savaitės: Žemės dienai paminėti, komunikavimo kompetencijai ugdyti - “Kalbos skrynią atvėrus”, “ Būk saugus ir atsargus” – socialinei kompetencijai ugdyti. </w:t>
            </w:r>
          </w:p>
          <w:p w:rsidR="009C0E71" w:rsidRPr="00810FAB" w:rsidRDefault="009C0E71" w:rsidP="009C0E71">
            <w:pPr>
              <w:overflowPunct w:val="0"/>
              <w:autoSpaceDE w:val="0"/>
              <w:autoSpaceDN w:val="0"/>
              <w:adjustRightInd w:val="0"/>
              <w:spacing w:before="100" w:beforeAutospacing="1" w:after="100" w:afterAutospacing="1" w:line="360" w:lineRule="auto"/>
              <w:jc w:val="both"/>
            </w:pPr>
            <w:r w:rsidRPr="009C0E71">
              <w:rPr>
                <w:rFonts w:eastAsia="Calibri"/>
              </w:rPr>
              <w:t xml:space="preserve">          </w:t>
            </w:r>
            <w:r w:rsidRPr="00810FAB">
              <w:t xml:space="preserve"> Sudarytos tinkamos sąlygos priešmokyklinių vaikų ugdymui, saviraiškai. 2018/19  m.m. priešmokyklinio ugdymo grupę lankė 20 vaikų. Atlikus vaikų brandumo mokyklai vertinimą, matyti, kad pasiekti puikūs ugdymo rezultatai. Visi ugdytiniai gerai pasiruošę mokyklai. Priešmokyklinės grupės ugdytiniai sėkmingai  įgyvendino tarptautinę programą „Zipio draugai“.</w:t>
            </w:r>
            <w:r>
              <w:t xml:space="preserve"> Bendradarbiaujant su</w:t>
            </w:r>
            <w:r w:rsidRPr="00810FAB">
              <w:t xml:space="preserve"> Šilutės visuomenės sveikatos biuro specialist</w:t>
            </w:r>
            <w:r>
              <w:t>ai</w:t>
            </w:r>
            <w:r w:rsidRPr="00810FAB">
              <w:t xml:space="preserve">s, priešmokyklinukai mokėsi Šiaurietiško ėjimo, vykdė edukacinę veiklą „Dantų priežiūra“. </w:t>
            </w:r>
            <w:r>
              <w:t>Priešmokyklinio ugdymo pedagogė ir ugdytiniai d</w:t>
            </w:r>
            <w:r w:rsidRPr="00810FAB">
              <w:t>alyvavo respublikinėje piešinių parodoje „ Emocijų ruduo“.</w:t>
            </w:r>
          </w:p>
          <w:p w:rsidR="009C0E71" w:rsidRPr="00810FAB" w:rsidRDefault="009C0E71" w:rsidP="009C0E71">
            <w:pPr>
              <w:spacing w:before="100" w:beforeAutospacing="1" w:after="100" w:afterAutospacing="1" w:line="360" w:lineRule="auto"/>
              <w:ind w:hanging="284"/>
              <w:jc w:val="both"/>
            </w:pPr>
            <w:r w:rsidRPr="009C0E71">
              <w:rPr>
                <w:b/>
                <w:bCs/>
              </w:rPr>
              <w:t xml:space="preserve">      </w:t>
            </w:r>
            <w:r w:rsidRPr="00810FAB">
              <w:t xml:space="preserve">         Įgyvendinant tikslą - užtikrinti kryptingą švietimo pagalbą įstaigoje, ugdant komandinio darbo įgūdžius, 2019 m. lopšelyje – darželyje</w:t>
            </w:r>
            <w:r>
              <w:t>, glaudžiai bendradarbiaujant su ikimokyklinio ir priešmokyklinio ugdymo pedagogais,</w:t>
            </w:r>
            <w:r w:rsidRPr="00810FAB">
              <w:t xml:space="preserve"> švietimo pagalbą teikė logopedė ir visuomenės sveikatos priežiūros specialistė. Logopedės pagalba buvo teikiama 20 vaikų, turintiems kalbėjimo ir kalbos sutrikimus. Logopedė teikė  konsultacijas tėvams, kurių vaikams nustatyti kalbėjimo ir kalbos sutrikimai, informavo tėvus apie </w:t>
            </w:r>
            <w:r>
              <w:t xml:space="preserve">daromą </w:t>
            </w:r>
            <w:r w:rsidRPr="00810FAB">
              <w:t>vaikų pažangą. Vaiko gerovės komisijos posėdžiuose pristatė</w:t>
            </w:r>
            <w:r>
              <w:t>,</w:t>
            </w:r>
            <w:r w:rsidRPr="00810FAB">
              <w:t xml:space="preserve"> aptarė veiklos rezultatus. Logopedė dalinosi gerąja patirtimi, teikė individualias  konsultacijas pedagogams vaikų kalbėjimo ir kalbos sutrikimų šalinimo bei prev</w:t>
            </w:r>
            <w:r>
              <w:t xml:space="preserve">encijos klausimais. </w:t>
            </w:r>
            <w:r w:rsidRPr="00810FAB">
              <w:t>Visuomenė</w:t>
            </w:r>
            <w:r>
              <w:t xml:space="preserve">s sveikatos specialistė </w:t>
            </w:r>
            <w:r w:rsidRPr="00810FAB">
              <w:t xml:space="preserve">teikė pagalbą, bendradarbiavo su pedagogėmis ugdant vaikų sveikatos kompetenciją. Siekiant geresnių veiklos rezultatų buvo sudarytos darbo grupės </w:t>
            </w:r>
            <w:r>
              <w:t xml:space="preserve">įstaigos </w:t>
            </w:r>
            <w:r w:rsidRPr="00810FAB">
              <w:t xml:space="preserve">renginiams, </w:t>
            </w:r>
            <w:r w:rsidRPr="00810FAB">
              <w:lastRenderedPageBreak/>
              <w:t xml:space="preserve">projektams organizuoti ir vykdyti. </w:t>
            </w:r>
          </w:p>
          <w:p w:rsidR="009C0E71" w:rsidRPr="006928F4" w:rsidRDefault="009C0E71" w:rsidP="009C0E71">
            <w:pPr>
              <w:pStyle w:val="Default"/>
              <w:spacing w:before="100" w:beforeAutospacing="1" w:after="100" w:afterAutospacing="1" w:line="360" w:lineRule="auto"/>
              <w:jc w:val="both"/>
              <w:rPr>
                <w:lang w:val="en-US" w:eastAsia="en-US"/>
              </w:rPr>
            </w:pPr>
            <w:r w:rsidRPr="006928F4">
              <w:rPr>
                <w:b/>
                <w:bCs/>
                <w:lang w:val="en-US" w:eastAsia="en-US"/>
              </w:rPr>
              <w:t xml:space="preserve">      </w:t>
            </w:r>
            <w:r w:rsidRPr="006928F4">
              <w:rPr>
                <w:lang w:val="en-US" w:eastAsia="en-US"/>
              </w:rPr>
              <w:t xml:space="preserve">    Įgyvendinant tikslą – tobulinti pedagogų profesines kompetencijas, </w:t>
            </w:r>
            <w:r w:rsidRPr="009C0E71">
              <w:rPr>
                <w:lang w:val="en-US" w:eastAsia="en-US"/>
              </w:rPr>
              <w:t>visi lopšelio-darželio pedagogai tobulino kvalifikaciją</w:t>
            </w:r>
            <w:r w:rsidRPr="009C0E71">
              <w:rPr>
                <w:shd w:val="clear" w:color="auto" w:fill="FFFFFF"/>
                <w:lang w:val="en-US" w:eastAsia="en-US"/>
              </w:rPr>
              <w:t xml:space="preserve"> ne mažiau kaip 6</w:t>
            </w:r>
            <w:r w:rsidRPr="009C0E71">
              <w:rPr>
                <w:i/>
                <w:iCs/>
                <w:shd w:val="clear" w:color="auto" w:fill="FFFFFF"/>
                <w:lang w:val="en-US" w:eastAsia="en-US"/>
              </w:rPr>
              <w:t xml:space="preserve"> </w:t>
            </w:r>
            <w:r w:rsidRPr="009C0E71">
              <w:rPr>
                <w:shd w:val="clear" w:color="auto" w:fill="FFFFFF"/>
                <w:lang w:val="en-US" w:eastAsia="en-US"/>
              </w:rPr>
              <w:t>dienas per metus</w:t>
            </w:r>
            <w:r w:rsidRPr="009C0E71">
              <w:rPr>
                <w:i/>
                <w:iCs/>
                <w:lang w:val="en-US" w:eastAsia="en-US"/>
              </w:rPr>
              <w:t>,</w:t>
            </w:r>
            <w:r w:rsidRPr="009C0E71">
              <w:rPr>
                <w:lang w:val="en-US" w:eastAsia="en-US"/>
              </w:rPr>
              <w:t xml:space="preserve"> atsižvelgiant į įstaigos pedagogų kvalifikacijos tobulinimo prioritetus. </w:t>
            </w:r>
            <w:r w:rsidRPr="006928F4">
              <w:rPr>
                <w:lang w:val="en-US" w:eastAsia="en-US"/>
              </w:rPr>
              <w:t>Pedagogės aktyviai dalyvauja nuotoliniuose mokymuose  platformoje Pedagogas lt.</w:t>
            </w:r>
            <w:r w:rsidRPr="006928F4">
              <w:rPr>
                <w:color w:val="FF0000"/>
                <w:lang w:val="en-US" w:eastAsia="en-US"/>
              </w:rPr>
              <w:t xml:space="preserve"> </w:t>
            </w:r>
            <w:r w:rsidRPr="006928F4">
              <w:rPr>
                <w:lang w:val="en-US" w:eastAsia="en-US"/>
              </w:rPr>
              <w:t xml:space="preserve">Išklausė mokymus temomis: „Kūrybiškas metodinių priemonių pritaikymas ikimokyklinukų veikloje“, „Mokinių individualios pažangos matavimas ir pasiekimų gerinimas teorijoje ir praktikoje“, „Kas yra autizmo spektro sutrikimas?“, „Hiperaktyvus vaikas. Pagalbos būdai ir elgesio korekcijos metodai“, „Patyčių ir smurto atpažinimas ir stabdymas“ ,„Netradicinės erdvės ikimokykliniame ir priešmokykliniame ugdyme“, „Kaip lavinti vaiko emocinį intelektą“. Pedagogai dalinosi gerąja darbo patirtimi (kolega-kolegai), analizavo ir vertino savo gebėjimus, tobulino profesines kompetencijas. Dvi pedagogės studijuoja Šiaulių universiteto Tęstinių ir nuotolinių studijų instituto Ikimokyklinio ugdymo pedagogikos ir priešmokyklinio ugdymo neformaliuose studijose. Pedagogės dalyvavo projekto „Lyderio laikas 3“ praktiniuose užsiėmimuose. 2019 m. viena auklėtoja įgijo vyresniosios auklėtojos kategoriją.  </w:t>
            </w:r>
          </w:p>
          <w:p w:rsidR="009C0E71" w:rsidRPr="00650A98" w:rsidRDefault="009C0E71" w:rsidP="009C0E71">
            <w:pPr>
              <w:spacing w:before="100" w:beforeAutospacing="1" w:after="100" w:afterAutospacing="1" w:line="360" w:lineRule="auto"/>
              <w:jc w:val="both"/>
            </w:pPr>
            <w:r w:rsidRPr="009C0E71">
              <w:rPr>
                <w:color w:val="000000"/>
              </w:rPr>
              <w:t xml:space="preserve">          </w:t>
            </w:r>
            <w:r w:rsidRPr="009C0E71">
              <w:rPr>
                <w:rFonts w:eastAsia="Calibri"/>
                <w:color w:val="000000"/>
              </w:rPr>
              <w:t xml:space="preserve">            </w:t>
            </w:r>
            <w:r w:rsidRPr="009C0E71">
              <w:rPr>
                <w:rFonts w:eastAsia="Calibri"/>
              </w:rPr>
              <w:t xml:space="preserve">Inicijavau įstaigos 2020 metų veiklos plano rengimą, suburdama darbo grupę. Gruodžio mėn. pedagogų tarybos, lopšelio-darželio tarybos posėdžiuose pristatytas ir lopšelio-darželio gruodžio 30 d. direktoriaus įsakymu Nr. V- 44 patvirtintas 2020 m. veiklos planas. Sudariau darbo grupes: Sveikatos priežiūros tvarkos aprašui atnaujinti, Vaikų maitinimo organizavimo tvarkos aprašui atnaujinti, Ugdytinių lankomumo apskaitos tvarkai rengti. 2019 m. </w:t>
            </w:r>
            <w:r w:rsidRPr="009C0E71">
              <w:rPr>
                <w:rFonts w:eastAsia="Calibri"/>
                <w:color w:val="000000"/>
              </w:rPr>
              <w:t xml:space="preserve"> lapkričio 6 d. direktoriaus įsakymu Nr. V-40, patvirtintas</w:t>
            </w:r>
            <w:r w:rsidRPr="009C0E71">
              <w:rPr>
                <w:rFonts w:eastAsia="Calibri"/>
              </w:rPr>
              <w:t xml:space="preserve"> „ Pagėgių lopšelio-darželio vaikų ugdomų pagal ikimokyklinio ir (ar) priešmokyklinio ugdymo programas lankomumo apskaitos  tvarkos aprašas“, 2019 m. </w:t>
            </w:r>
            <w:r w:rsidRPr="009C0E71">
              <w:rPr>
                <w:rFonts w:eastAsia="Calibri"/>
                <w:color w:val="000000"/>
              </w:rPr>
              <w:t xml:space="preserve"> kovo 6 d. direktoriaus įsakymu Nr. V-10 patvirtintas „ Sveikatos priežiūros organizavimo Pagėgių lopšelyje-darželyje tvarkos aprašas“, </w:t>
            </w:r>
            <w:r w:rsidRPr="009C0E71">
              <w:rPr>
                <w:rFonts w:eastAsia="Calibri"/>
              </w:rPr>
              <w:t xml:space="preserve">2019 m. </w:t>
            </w:r>
            <w:r w:rsidRPr="009C0E71">
              <w:rPr>
                <w:rFonts w:eastAsia="Calibri"/>
                <w:color w:val="000000"/>
              </w:rPr>
              <w:t xml:space="preserve"> kovo 6 d. direktoriaus įsakymu Nr. V-11 patvirtintas „Vaikų maitinimo organizavimo Pagėgių lopšelyje-darželyje tvarkos aprašas“.</w:t>
            </w:r>
          </w:p>
        </w:tc>
      </w:tr>
    </w:tbl>
    <w:p w:rsidR="009C0E71" w:rsidRDefault="009C0E71" w:rsidP="009C0E71">
      <w:pPr>
        <w:jc w:val="center"/>
        <w:rPr>
          <w:b/>
        </w:rPr>
      </w:pPr>
    </w:p>
    <w:p w:rsidR="009C0E71" w:rsidRDefault="009C0E71" w:rsidP="009C0E71">
      <w:pPr>
        <w:jc w:val="center"/>
        <w:rPr>
          <w:b/>
        </w:rPr>
      </w:pPr>
      <w:r>
        <w:rPr>
          <w:b/>
        </w:rPr>
        <w:t>II SKYRIUS</w:t>
      </w:r>
    </w:p>
    <w:p w:rsidR="009C0E71" w:rsidRDefault="009C0E71" w:rsidP="009C0E71">
      <w:pPr>
        <w:jc w:val="center"/>
        <w:rPr>
          <w:b/>
        </w:rPr>
      </w:pPr>
      <w:r>
        <w:rPr>
          <w:b/>
        </w:rPr>
        <w:t>METŲ VEIKLOS UŽDUOTYS, REZULTATAI IR RODIKLIAI</w:t>
      </w:r>
    </w:p>
    <w:p w:rsidR="009C0E71" w:rsidRDefault="009C0E71" w:rsidP="009C0E71">
      <w:pPr>
        <w:jc w:val="center"/>
        <w:rPr>
          <w:sz w:val="20"/>
          <w:szCs w:val="20"/>
        </w:rPr>
      </w:pPr>
    </w:p>
    <w:p w:rsidR="009C0E71" w:rsidRDefault="009C0E71" w:rsidP="009C0E71">
      <w:pPr>
        <w:tabs>
          <w:tab w:val="left" w:pos="284"/>
        </w:tabs>
        <w:rPr>
          <w:b/>
        </w:rPr>
      </w:pPr>
      <w:r>
        <w:rPr>
          <w:b/>
        </w:rPr>
        <w:t>1.</w:t>
      </w:r>
      <w:r>
        <w:rPr>
          <w:b/>
        </w:rPr>
        <w:tab/>
        <w:t>Pagrindiniai praėjusių metų veiklos rezultatai</w:t>
      </w:r>
    </w:p>
    <w:tbl>
      <w:tblPr>
        <w:tblW w:w="10124" w:type="dxa"/>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09"/>
        <w:gridCol w:w="2165"/>
        <w:gridCol w:w="3060"/>
        <w:gridCol w:w="2590"/>
      </w:tblGrid>
      <w:tr w:rsidR="009C0E71" w:rsidTr="006928F4">
        <w:trPr>
          <w:trHeight w:val="1101"/>
        </w:trPr>
        <w:tc>
          <w:tcPr>
            <w:tcW w:w="2309" w:type="dxa"/>
            <w:tcBorders>
              <w:top w:val="single" w:sz="4" w:space="0" w:color="auto"/>
              <w:left w:val="single" w:sz="4" w:space="0" w:color="auto"/>
              <w:bottom w:val="single" w:sz="4" w:space="0" w:color="auto"/>
              <w:right w:val="single" w:sz="4" w:space="0" w:color="auto"/>
            </w:tcBorders>
            <w:vAlign w:val="center"/>
            <w:hideMark/>
          </w:tcPr>
          <w:p w:rsidR="009C0E71" w:rsidRPr="00BA5FCE" w:rsidRDefault="009C0E71" w:rsidP="006928F4">
            <w:pPr>
              <w:overflowPunct w:val="0"/>
              <w:autoSpaceDE w:val="0"/>
              <w:autoSpaceDN w:val="0"/>
              <w:adjustRightInd w:val="0"/>
              <w:jc w:val="center"/>
            </w:pPr>
            <w:r w:rsidRPr="00BA5FCE">
              <w:t>Metų užduotys (toliau – užduotys)</w:t>
            </w:r>
          </w:p>
        </w:tc>
        <w:tc>
          <w:tcPr>
            <w:tcW w:w="2165" w:type="dxa"/>
            <w:tcBorders>
              <w:top w:val="single" w:sz="4" w:space="0" w:color="auto"/>
              <w:left w:val="single" w:sz="4" w:space="0" w:color="auto"/>
              <w:bottom w:val="single" w:sz="4" w:space="0" w:color="auto"/>
              <w:right w:val="single" w:sz="4" w:space="0" w:color="auto"/>
            </w:tcBorders>
            <w:vAlign w:val="center"/>
            <w:hideMark/>
          </w:tcPr>
          <w:p w:rsidR="009C0E71" w:rsidRPr="00BA5FCE" w:rsidRDefault="009C0E71" w:rsidP="006928F4">
            <w:pPr>
              <w:overflowPunct w:val="0"/>
              <w:autoSpaceDE w:val="0"/>
              <w:autoSpaceDN w:val="0"/>
              <w:adjustRightInd w:val="0"/>
              <w:jc w:val="center"/>
            </w:pPr>
            <w:r w:rsidRPr="00BA5FCE">
              <w:t>Siektini rezultatai</w:t>
            </w:r>
          </w:p>
        </w:tc>
        <w:tc>
          <w:tcPr>
            <w:tcW w:w="3060" w:type="dxa"/>
            <w:tcBorders>
              <w:top w:val="single" w:sz="4" w:space="0" w:color="auto"/>
              <w:left w:val="single" w:sz="4" w:space="0" w:color="auto"/>
              <w:bottom w:val="single" w:sz="4" w:space="0" w:color="auto"/>
              <w:right w:val="single" w:sz="4" w:space="0" w:color="auto"/>
            </w:tcBorders>
            <w:vAlign w:val="center"/>
            <w:hideMark/>
          </w:tcPr>
          <w:p w:rsidR="009C0E71" w:rsidRPr="00BA5FCE" w:rsidRDefault="009C0E71" w:rsidP="006928F4">
            <w:pPr>
              <w:overflowPunct w:val="0"/>
              <w:autoSpaceDE w:val="0"/>
              <w:autoSpaceDN w:val="0"/>
              <w:adjustRightInd w:val="0"/>
              <w:jc w:val="center"/>
            </w:pPr>
            <w:r w:rsidRPr="00BA5FCE">
              <w:t>Rezultatų vertinimo rodikliai (kuriais vadovaujantis vertinama, ar nustatytos užduotys įvykdytos)</w:t>
            </w:r>
          </w:p>
        </w:tc>
        <w:tc>
          <w:tcPr>
            <w:tcW w:w="2590" w:type="dxa"/>
            <w:tcBorders>
              <w:top w:val="single" w:sz="4" w:space="0" w:color="auto"/>
              <w:left w:val="single" w:sz="4" w:space="0" w:color="auto"/>
              <w:bottom w:val="single" w:sz="4" w:space="0" w:color="auto"/>
              <w:right w:val="single" w:sz="4" w:space="0" w:color="auto"/>
            </w:tcBorders>
            <w:vAlign w:val="center"/>
            <w:hideMark/>
          </w:tcPr>
          <w:p w:rsidR="009C0E71" w:rsidRPr="00BA5FCE" w:rsidRDefault="009C0E71" w:rsidP="006928F4">
            <w:pPr>
              <w:overflowPunct w:val="0"/>
              <w:autoSpaceDE w:val="0"/>
              <w:autoSpaceDN w:val="0"/>
              <w:adjustRightInd w:val="0"/>
              <w:jc w:val="center"/>
            </w:pPr>
            <w:r w:rsidRPr="00BA5FCE">
              <w:t>Pasiekti rezultatai ir jų rodikliai</w:t>
            </w:r>
          </w:p>
        </w:tc>
      </w:tr>
      <w:tr w:rsidR="009C0E71" w:rsidTr="006928F4">
        <w:trPr>
          <w:trHeight w:val="272"/>
        </w:trPr>
        <w:tc>
          <w:tcPr>
            <w:tcW w:w="2309" w:type="dxa"/>
            <w:tcBorders>
              <w:top w:val="single" w:sz="4" w:space="0" w:color="auto"/>
              <w:left w:val="single" w:sz="4" w:space="0" w:color="auto"/>
              <w:bottom w:val="single" w:sz="4" w:space="0" w:color="auto"/>
              <w:right w:val="single" w:sz="4" w:space="0" w:color="auto"/>
            </w:tcBorders>
            <w:vAlign w:val="center"/>
            <w:hideMark/>
          </w:tcPr>
          <w:p w:rsidR="009C0E71" w:rsidRDefault="009C0E71" w:rsidP="006928F4">
            <w:pPr>
              <w:autoSpaceDE w:val="0"/>
              <w:autoSpaceDN w:val="0"/>
              <w:adjustRightInd w:val="0"/>
              <w:rPr>
                <w:rFonts w:ascii="TimesNewRomanPSMT" w:hAnsi="TimesNewRomanPSMT" w:cs="TimesNewRomanPSMT"/>
              </w:rPr>
            </w:pPr>
            <w:r>
              <w:t>1.1.</w:t>
            </w:r>
            <w:r>
              <w:rPr>
                <w:rFonts w:ascii="TimesNewRomanPSMT" w:hAnsi="TimesNewRomanPSMT" w:cs="TimesNewRomanPSMT"/>
              </w:rPr>
              <w:t xml:space="preserve"> Atnaujinti įstaigos </w:t>
            </w:r>
          </w:p>
          <w:p w:rsidR="009C0E71" w:rsidRDefault="009C0E71" w:rsidP="006928F4">
            <w:pPr>
              <w:autoSpaceDE w:val="0"/>
              <w:autoSpaceDN w:val="0"/>
              <w:adjustRightInd w:val="0"/>
              <w:rPr>
                <w:rFonts w:ascii="TimesNewRomanPSMT" w:hAnsi="TimesNewRomanPSMT" w:cs="TimesNewRomanPSMT"/>
              </w:rPr>
            </w:pPr>
            <w:r>
              <w:rPr>
                <w:rFonts w:ascii="TimesNewRomanPSMT" w:hAnsi="TimesNewRomanPSMT" w:cs="TimesNewRomanPSMT"/>
              </w:rPr>
              <w:t>ikimokyklinio</w:t>
            </w:r>
          </w:p>
          <w:p w:rsidR="009C0E71" w:rsidRDefault="009C0E71" w:rsidP="006928F4">
            <w:pPr>
              <w:autoSpaceDE w:val="0"/>
              <w:autoSpaceDN w:val="0"/>
              <w:adjustRightInd w:val="0"/>
              <w:rPr>
                <w:rFonts w:ascii="TimesNewRomanPSMT" w:hAnsi="TimesNewRomanPSMT" w:cs="TimesNewRomanPSMT"/>
              </w:rPr>
            </w:pPr>
            <w:r>
              <w:rPr>
                <w:rFonts w:ascii="TimesNewRomanPSMT" w:hAnsi="TimesNewRomanPSMT" w:cs="TimesNewRomanPSMT"/>
              </w:rPr>
              <w:t>ugdymo programą.</w:t>
            </w:r>
          </w:p>
          <w:p w:rsidR="009C0E71" w:rsidRDefault="009C0E71" w:rsidP="006928F4">
            <w:pPr>
              <w:overflowPunct w:val="0"/>
              <w:autoSpaceDE w:val="0"/>
              <w:autoSpaceDN w:val="0"/>
              <w:adjustRightInd w:val="0"/>
            </w:pPr>
          </w:p>
        </w:tc>
        <w:tc>
          <w:tcPr>
            <w:tcW w:w="2165" w:type="dxa"/>
            <w:tcBorders>
              <w:top w:val="single" w:sz="4" w:space="0" w:color="auto"/>
              <w:left w:val="single" w:sz="4" w:space="0" w:color="auto"/>
              <w:bottom w:val="single" w:sz="4" w:space="0" w:color="auto"/>
              <w:right w:val="single" w:sz="4" w:space="0" w:color="auto"/>
            </w:tcBorders>
            <w:vAlign w:val="center"/>
          </w:tcPr>
          <w:p w:rsidR="009C0E71" w:rsidRDefault="009C0E71" w:rsidP="006928F4">
            <w:pPr>
              <w:overflowPunct w:val="0"/>
              <w:autoSpaceDE w:val="0"/>
              <w:autoSpaceDN w:val="0"/>
              <w:adjustRightInd w:val="0"/>
            </w:pPr>
            <w:r w:rsidRPr="007E03BE">
              <w:t>Programa rengiama orientuojantis į vaikų kompetencijų ugdymo(si) plėtojimą,  ugdymosi sritis ir vaikų veiksenas.</w:t>
            </w:r>
          </w:p>
          <w:p w:rsidR="009C0E71" w:rsidRDefault="009C0E71" w:rsidP="006928F4">
            <w:pPr>
              <w:autoSpaceDE w:val="0"/>
              <w:autoSpaceDN w:val="0"/>
              <w:adjustRightInd w:val="0"/>
              <w:rPr>
                <w:rFonts w:ascii="TimesNewRomanPSMT" w:hAnsi="TimesNewRomanPSMT" w:cs="TimesNewRomanPSMT"/>
              </w:rPr>
            </w:pPr>
            <w:r>
              <w:t xml:space="preserve">Į </w:t>
            </w:r>
            <w:r>
              <w:rPr>
                <w:rFonts w:ascii="TimesNewRomanPSMT" w:hAnsi="TimesNewRomanPSMT" w:cs="TimesNewRomanPSMT"/>
              </w:rPr>
              <w:t>ikimokyklinio</w:t>
            </w:r>
          </w:p>
          <w:p w:rsidR="009C0E71" w:rsidRDefault="009C0E71" w:rsidP="006928F4">
            <w:pPr>
              <w:overflowPunct w:val="0"/>
              <w:autoSpaceDE w:val="0"/>
              <w:autoSpaceDN w:val="0"/>
              <w:adjustRightInd w:val="0"/>
            </w:pPr>
            <w:r>
              <w:rPr>
                <w:rFonts w:ascii="TimesNewRomanPSMT" w:hAnsi="TimesNewRomanPSMT" w:cs="TimesNewRomanPSMT"/>
              </w:rPr>
              <w:lastRenderedPageBreak/>
              <w:t>ugdymo programą integruota sveikatą stiprinanti programa.</w:t>
            </w:r>
          </w:p>
        </w:tc>
        <w:tc>
          <w:tcPr>
            <w:tcW w:w="3060" w:type="dxa"/>
            <w:tcBorders>
              <w:top w:val="single" w:sz="4" w:space="0" w:color="auto"/>
              <w:left w:val="single" w:sz="4" w:space="0" w:color="auto"/>
              <w:bottom w:val="single" w:sz="4" w:space="0" w:color="auto"/>
              <w:right w:val="single" w:sz="4" w:space="0" w:color="auto"/>
            </w:tcBorders>
            <w:vAlign w:val="center"/>
          </w:tcPr>
          <w:p w:rsidR="009C0E71" w:rsidRDefault="009C0E71" w:rsidP="006928F4">
            <w:pPr>
              <w:autoSpaceDE w:val="0"/>
              <w:autoSpaceDN w:val="0"/>
              <w:adjustRightInd w:val="0"/>
              <w:rPr>
                <w:rFonts w:ascii="TimesNewRomanPSMT" w:hAnsi="TimesNewRomanPSMT" w:cs="TimesNewRomanPSMT"/>
              </w:rPr>
            </w:pPr>
            <w:r>
              <w:rPr>
                <w:rFonts w:ascii="TimesNewRomanPSMT" w:hAnsi="TimesNewRomanPSMT" w:cs="TimesNewRomanPSMT"/>
              </w:rPr>
              <w:lastRenderedPageBreak/>
              <w:t xml:space="preserve">Sudaryta ikimokyklinio ugdymo programos </w:t>
            </w:r>
          </w:p>
          <w:p w:rsidR="009C0E71" w:rsidRDefault="009C0E71" w:rsidP="006928F4">
            <w:pPr>
              <w:autoSpaceDE w:val="0"/>
              <w:autoSpaceDN w:val="0"/>
              <w:adjustRightInd w:val="0"/>
              <w:rPr>
                <w:rFonts w:ascii="TimesNewRomanPSMT" w:hAnsi="TimesNewRomanPSMT" w:cs="TimesNewRomanPSMT"/>
              </w:rPr>
            </w:pPr>
            <w:r>
              <w:rPr>
                <w:rFonts w:ascii="TimesNewRomanPSMT" w:hAnsi="TimesNewRomanPSMT" w:cs="TimesNewRomanPSMT"/>
              </w:rPr>
              <w:t>atnaujinimo darbo grupė.</w:t>
            </w:r>
          </w:p>
          <w:p w:rsidR="009C0E71" w:rsidRDefault="009C0E71" w:rsidP="006928F4">
            <w:pPr>
              <w:autoSpaceDE w:val="0"/>
              <w:autoSpaceDN w:val="0"/>
              <w:adjustRightInd w:val="0"/>
              <w:rPr>
                <w:rFonts w:ascii="TimesNewRomanPSMT" w:hAnsi="TimesNewRomanPSMT" w:cs="TimesNewRomanPSMT"/>
              </w:rPr>
            </w:pPr>
            <w:r>
              <w:rPr>
                <w:rFonts w:ascii="TimesNewRomanPSMT" w:hAnsi="TimesNewRomanPSMT" w:cs="TimesNewRomanPSMT"/>
              </w:rPr>
              <w:t xml:space="preserve"> Iki 2019-08-31 atnaujinta ir patvirtinta ikimokyklinio</w:t>
            </w:r>
          </w:p>
          <w:p w:rsidR="009C0E71" w:rsidRDefault="009C0E71" w:rsidP="006928F4">
            <w:pPr>
              <w:rPr>
                <w:rFonts w:ascii="TimesNewRomanPSMT" w:hAnsi="TimesNewRomanPSMT" w:cs="TimesNewRomanPSMT"/>
              </w:rPr>
            </w:pPr>
            <w:r>
              <w:rPr>
                <w:rFonts w:ascii="TimesNewRomanPSMT" w:hAnsi="TimesNewRomanPSMT" w:cs="TimesNewRomanPSMT"/>
              </w:rPr>
              <w:t>ugdymo programa.</w:t>
            </w:r>
          </w:p>
          <w:p w:rsidR="009C0E71" w:rsidRDefault="009C0E71" w:rsidP="006928F4">
            <w:pPr>
              <w:overflowPunct w:val="0"/>
              <w:autoSpaceDE w:val="0"/>
              <w:autoSpaceDN w:val="0"/>
              <w:adjustRightInd w:val="0"/>
            </w:pPr>
          </w:p>
          <w:p w:rsidR="009C0E71" w:rsidRDefault="009C0E71" w:rsidP="006928F4">
            <w:pPr>
              <w:overflowPunct w:val="0"/>
              <w:autoSpaceDE w:val="0"/>
              <w:autoSpaceDN w:val="0"/>
              <w:adjustRightInd w:val="0"/>
            </w:pPr>
          </w:p>
          <w:p w:rsidR="009C0E71" w:rsidRDefault="009C0E71" w:rsidP="006928F4">
            <w:pPr>
              <w:overflowPunct w:val="0"/>
              <w:autoSpaceDE w:val="0"/>
              <w:autoSpaceDN w:val="0"/>
              <w:adjustRightInd w:val="0"/>
            </w:pPr>
          </w:p>
          <w:p w:rsidR="009C0E71" w:rsidRDefault="009C0E71" w:rsidP="006928F4">
            <w:pPr>
              <w:overflowPunct w:val="0"/>
              <w:autoSpaceDE w:val="0"/>
              <w:autoSpaceDN w:val="0"/>
              <w:adjustRightInd w:val="0"/>
            </w:pPr>
          </w:p>
        </w:tc>
        <w:tc>
          <w:tcPr>
            <w:tcW w:w="2590" w:type="dxa"/>
            <w:tcBorders>
              <w:top w:val="single" w:sz="4" w:space="0" w:color="auto"/>
              <w:left w:val="single" w:sz="4" w:space="0" w:color="auto"/>
              <w:bottom w:val="single" w:sz="4" w:space="0" w:color="auto"/>
              <w:right w:val="single" w:sz="4" w:space="0" w:color="auto"/>
            </w:tcBorders>
            <w:vAlign w:val="center"/>
          </w:tcPr>
          <w:p w:rsidR="009C0E71" w:rsidRDefault="009C0E71" w:rsidP="006928F4">
            <w:pPr>
              <w:overflowPunct w:val="0"/>
              <w:autoSpaceDE w:val="0"/>
              <w:autoSpaceDN w:val="0"/>
              <w:adjustRightInd w:val="0"/>
            </w:pPr>
            <w:r>
              <w:lastRenderedPageBreak/>
              <w:t xml:space="preserve">Sudaryta darbo grupė Ikimokyklinio ugdymo programai atnaujinti, direktoriaus 2019 m. sausio 8 d. įsakymas Nr. V-3. Parengta ir Pagėgių savivaldybės Tarybai </w:t>
            </w:r>
            <w:r>
              <w:rPr>
                <w:color w:val="000000"/>
              </w:rPr>
              <w:t>2019</w:t>
            </w:r>
            <w:r w:rsidRPr="00C51973">
              <w:rPr>
                <w:color w:val="000000"/>
              </w:rPr>
              <w:t xml:space="preserve"> m. rugpjūčio 28 d. </w:t>
            </w:r>
            <w:r w:rsidRPr="00C51973">
              <w:rPr>
                <w:color w:val="000000"/>
              </w:rPr>
              <w:lastRenderedPageBreak/>
              <w:t>sprendimu Nr. T-</w:t>
            </w:r>
            <w:r>
              <w:rPr>
                <w:color w:val="000000"/>
              </w:rPr>
              <w:t>pritarus</w:t>
            </w:r>
            <w:r w:rsidRPr="00C51973">
              <w:rPr>
                <w:color w:val="000000"/>
              </w:rPr>
              <w:t>,</w:t>
            </w:r>
            <w:r>
              <w:t xml:space="preserve"> lopšelio-darželio direktorės 2019 -08- 30 įsk. Nr. V-29 patvirtinta Ikimokyklinio ugdymo programa. </w:t>
            </w:r>
          </w:p>
          <w:p w:rsidR="009C0E71" w:rsidRPr="006928F4" w:rsidRDefault="009C0E71" w:rsidP="006928F4">
            <w:pPr>
              <w:pStyle w:val="Default"/>
              <w:rPr>
                <w:i/>
                <w:sz w:val="23"/>
                <w:szCs w:val="23"/>
              </w:rPr>
            </w:pPr>
            <w:r w:rsidRPr="006928F4">
              <w:t xml:space="preserve">Grupių tėvų susirinkimų metu 70%  tėvų supažindinti su Ikimokyklinio ugdymo programa. Su Ikimokyklinio ugdymo programa galima susipažinti lopšelio-darželio tinklapyje , adresu: </w:t>
            </w:r>
          </w:p>
        </w:tc>
      </w:tr>
      <w:tr w:rsidR="009C0E71" w:rsidTr="006928F4">
        <w:trPr>
          <w:trHeight w:val="287"/>
        </w:trPr>
        <w:tc>
          <w:tcPr>
            <w:tcW w:w="2309" w:type="dxa"/>
            <w:tcBorders>
              <w:top w:val="single" w:sz="4" w:space="0" w:color="auto"/>
              <w:left w:val="single" w:sz="4" w:space="0" w:color="auto"/>
              <w:bottom w:val="single" w:sz="4" w:space="0" w:color="auto"/>
              <w:right w:val="single" w:sz="4" w:space="0" w:color="auto"/>
            </w:tcBorders>
            <w:hideMark/>
          </w:tcPr>
          <w:p w:rsidR="009C0E71" w:rsidRPr="006928F4" w:rsidRDefault="009C0E71" w:rsidP="006928F4">
            <w:pPr>
              <w:pStyle w:val="Default"/>
              <w:rPr>
                <w:sz w:val="23"/>
                <w:szCs w:val="23"/>
              </w:rPr>
            </w:pPr>
            <w:r w:rsidRPr="006928F4">
              <w:lastRenderedPageBreak/>
              <w:t>1.2.</w:t>
            </w:r>
            <w:r w:rsidRPr="006928F4">
              <w:rPr>
                <w:b/>
                <w:sz w:val="23"/>
                <w:szCs w:val="23"/>
              </w:rPr>
              <w:t xml:space="preserve"> </w:t>
            </w:r>
            <w:r w:rsidRPr="006928F4">
              <w:rPr>
                <w:sz w:val="23"/>
                <w:szCs w:val="23"/>
              </w:rPr>
              <w:t xml:space="preserve">Užtikrinti </w:t>
            </w:r>
          </w:p>
          <w:p w:rsidR="009C0E71" w:rsidRPr="006928F4" w:rsidRDefault="009C0E71" w:rsidP="006928F4">
            <w:pPr>
              <w:pStyle w:val="Default"/>
              <w:rPr>
                <w:sz w:val="23"/>
                <w:szCs w:val="23"/>
              </w:rPr>
            </w:pPr>
            <w:r w:rsidRPr="006928F4">
              <w:rPr>
                <w:sz w:val="23"/>
                <w:szCs w:val="23"/>
              </w:rPr>
              <w:t>mokytojų ir pagalbos mokiniui</w:t>
            </w:r>
          </w:p>
          <w:p w:rsidR="009C0E71" w:rsidRPr="006928F4" w:rsidRDefault="009C0E71" w:rsidP="006928F4">
            <w:pPr>
              <w:pStyle w:val="Default"/>
              <w:rPr>
                <w:sz w:val="23"/>
                <w:szCs w:val="23"/>
              </w:rPr>
            </w:pPr>
            <w:r w:rsidRPr="006928F4">
              <w:rPr>
                <w:sz w:val="23"/>
                <w:szCs w:val="23"/>
              </w:rPr>
              <w:t xml:space="preserve">specialistų profesinį tobulėjimą, sudarant sąlygas kvalifikacijos tobulinimui. </w:t>
            </w:r>
          </w:p>
        </w:tc>
        <w:tc>
          <w:tcPr>
            <w:tcW w:w="2165" w:type="dxa"/>
            <w:tcBorders>
              <w:top w:val="single" w:sz="4" w:space="0" w:color="auto"/>
              <w:left w:val="single" w:sz="4" w:space="0" w:color="auto"/>
              <w:bottom w:val="single" w:sz="4" w:space="0" w:color="auto"/>
              <w:right w:val="single" w:sz="4" w:space="0" w:color="auto"/>
            </w:tcBorders>
          </w:tcPr>
          <w:p w:rsidR="009C0E71" w:rsidRPr="006928F4" w:rsidRDefault="009C0E71" w:rsidP="006928F4">
            <w:pPr>
              <w:pStyle w:val="Default"/>
              <w:rPr>
                <w:sz w:val="23"/>
                <w:szCs w:val="23"/>
              </w:rPr>
            </w:pPr>
            <w:r w:rsidRPr="006928F4">
              <w:rPr>
                <w:sz w:val="23"/>
                <w:szCs w:val="23"/>
              </w:rPr>
              <w:t xml:space="preserve">Sistemingas ir kryptingas mokytojų ir pagalbos mokiniui specialistų kvalifikacijos tobulinimas. </w:t>
            </w:r>
          </w:p>
          <w:p w:rsidR="009C0E71" w:rsidRDefault="009C0E71" w:rsidP="006928F4">
            <w:pPr>
              <w:overflowPunct w:val="0"/>
              <w:autoSpaceDE w:val="0"/>
              <w:autoSpaceDN w:val="0"/>
              <w:adjustRightInd w:val="0"/>
              <w:jc w:val="center"/>
            </w:pPr>
          </w:p>
        </w:tc>
        <w:tc>
          <w:tcPr>
            <w:tcW w:w="3060" w:type="dxa"/>
            <w:tcBorders>
              <w:top w:val="single" w:sz="4" w:space="0" w:color="auto"/>
              <w:left w:val="single" w:sz="4" w:space="0" w:color="auto"/>
              <w:bottom w:val="single" w:sz="4" w:space="0" w:color="auto"/>
              <w:right w:val="single" w:sz="4" w:space="0" w:color="auto"/>
            </w:tcBorders>
          </w:tcPr>
          <w:p w:rsidR="009C0E71" w:rsidRPr="006928F4" w:rsidRDefault="009C0E71" w:rsidP="006928F4">
            <w:pPr>
              <w:pStyle w:val="Default"/>
              <w:rPr>
                <w:sz w:val="23"/>
                <w:szCs w:val="23"/>
              </w:rPr>
            </w:pPr>
            <w:r w:rsidRPr="006928F4">
              <w:rPr>
                <w:sz w:val="23"/>
                <w:szCs w:val="23"/>
              </w:rPr>
              <w:t>Per 2019 metus visi lopšelio-darželio pedagogai tobulins kvalifikaciją ne mažiau kaip 4 dienas per metus</w:t>
            </w:r>
            <w:r w:rsidRPr="006928F4">
              <w:rPr>
                <w:i/>
                <w:iCs/>
                <w:sz w:val="23"/>
                <w:szCs w:val="23"/>
              </w:rPr>
              <w:t xml:space="preserve">, </w:t>
            </w:r>
            <w:r w:rsidRPr="006928F4">
              <w:rPr>
                <w:sz w:val="23"/>
                <w:szCs w:val="23"/>
              </w:rPr>
              <w:t xml:space="preserve">atsižvelgiant į įstaigos pedagogų kvalifikacijos tobulinimo prioritetus. Pedagogai vykdo gerosios patirties sklaidą. Ne mažiau kaip 3 atviros veiklos. </w:t>
            </w:r>
          </w:p>
        </w:tc>
        <w:tc>
          <w:tcPr>
            <w:tcW w:w="2590" w:type="dxa"/>
            <w:tcBorders>
              <w:top w:val="single" w:sz="4" w:space="0" w:color="auto"/>
              <w:left w:val="single" w:sz="4" w:space="0" w:color="auto"/>
              <w:bottom w:val="single" w:sz="4" w:space="0" w:color="auto"/>
              <w:right w:val="single" w:sz="4" w:space="0" w:color="auto"/>
            </w:tcBorders>
            <w:vAlign w:val="center"/>
          </w:tcPr>
          <w:p w:rsidR="009C0E71" w:rsidRDefault="009C0E71" w:rsidP="006928F4">
            <w:r w:rsidRPr="00A87DDA">
              <w:t>Per 2019 metus visi lopš</w:t>
            </w:r>
            <w:r>
              <w:t>elio-darželio pedagogai tobulino kvalifikaciją vidutiniškai po 6</w:t>
            </w:r>
            <w:r w:rsidRPr="00A87DDA">
              <w:t xml:space="preserve"> dienas per metus</w:t>
            </w:r>
            <w:r>
              <w:t>. Gerąja patirtimi dalijosi stebėdami ir analizuodami 4 atviras ugdomąsias veiklas.</w:t>
            </w:r>
          </w:p>
          <w:p w:rsidR="009C0E71" w:rsidRPr="00A87DDA" w:rsidRDefault="009C0E71" w:rsidP="006928F4">
            <w:r>
              <w:t>1 pedagogei suteikta vyr. auklėtojos kvalifikacinė kategorija.</w:t>
            </w:r>
          </w:p>
        </w:tc>
      </w:tr>
      <w:tr w:rsidR="009C0E71" w:rsidTr="006928F4">
        <w:trPr>
          <w:trHeight w:val="272"/>
        </w:trPr>
        <w:tc>
          <w:tcPr>
            <w:tcW w:w="2309" w:type="dxa"/>
            <w:tcBorders>
              <w:top w:val="single" w:sz="4" w:space="0" w:color="auto"/>
              <w:left w:val="single" w:sz="4" w:space="0" w:color="auto"/>
              <w:bottom w:val="single" w:sz="4" w:space="0" w:color="auto"/>
              <w:right w:val="single" w:sz="4" w:space="0" w:color="auto"/>
            </w:tcBorders>
            <w:hideMark/>
          </w:tcPr>
          <w:p w:rsidR="009C0E71" w:rsidRPr="00904041" w:rsidRDefault="009C0E71" w:rsidP="006928F4">
            <w:pPr>
              <w:overflowPunct w:val="0"/>
              <w:autoSpaceDE w:val="0"/>
              <w:autoSpaceDN w:val="0"/>
              <w:adjustRightInd w:val="0"/>
              <w:rPr>
                <w:rFonts w:eastAsia="Calibri"/>
                <w:lang w:eastAsia="en-US"/>
              </w:rPr>
            </w:pPr>
            <w:r>
              <w:t>1.3.</w:t>
            </w:r>
            <w:r>
              <w:rPr>
                <w:rFonts w:eastAsia="Calibri"/>
                <w:lang w:eastAsia="en-US"/>
              </w:rPr>
              <w:t xml:space="preserve"> </w:t>
            </w:r>
            <w:r w:rsidRPr="00106CF1">
              <w:t>Pagerinti maitinimo organizavimą, vykdyti sveikatai palankų maitinimą</w:t>
            </w:r>
            <w:r>
              <w:t>.</w:t>
            </w:r>
          </w:p>
        </w:tc>
        <w:tc>
          <w:tcPr>
            <w:tcW w:w="2165" w:type="dxa"/>
            <w:tcBorders>
              <w:top w:val="single" w:sz="4" w:space="0" w:color="auto"/>
              <w:left w:val="single" w:sz="4" w:space="0" w:color="auto"/>
              <w:bottom w:val="single" w:sz="4" w:space="0" w:color="auto"/>
              <w:right w:val="single" w:sz="4" w:space="0" w:color="auto"/>
            </w:tcBorders>
          </w:tcPr>
          <w:p w:rsidR="009C0E71" w:rsidRPr="002E5FAE" w:rsidRDefault="009C0E71" w:rsidP="006928F4">
            <w:pPr>
              <w:overflowPunct w:val="0"/>
              <w:autoSpaceDE w:val="0"/>
              <w:autoSpaceDN w:val="0"/>
              <w:adjustRightInd w:val="0"/>
            </w:pPr>
            <w:r w:rsidRPr="002E5FAE">
              <w:t>Vaikams maistas gaminamas maistines savybes tausojančiu būdu. Ugdomi sveikos mitybos įpročiai.</w:t>
            </w:r>
            <w:r w:rsidRPr="000C2F05">
              <w:rPr>
                <w:rFonts w:eastAsia="Times New Roman"/>
              </w:rPr>
              <w:t xml:space="preserve"> </w:t>
            </w:r>
            <w:r>
              <w:rPr>
                <w:rFonts w:eastAsia="Times New Roman"/>
              </w:rPr>
              <w:t>A</w:t>
            </w:r>
            <w:r w:rsidRPr="000C2F05">
              <w:rPr>
                <w:rFonts w:eastAsia="Times New Roman"/>
              </w:rPr>
              <w:t>tnaujintas vaikų maitinimo valgia</w:t>
            </w:r>
            <w:r>
              <w:rPr>
                <w:rFonts w:eastAsia="Times New Roman"/>
              </w:rPr>
              <w:t>raštis</w:t>
            </w:r>
            <w:r w:rsidRPr="000C2F05">
              <w:rPr>
                <w:rFonts w:eastAsia="Times New Roman"/>
              </w:rPr>
              <w:t>.</w:t>
            </w:r>
          </w:p>
        </w:tc>
        <w:tc>
          <w:tcPr>
            <w:tcW w:w="3060" w:type="dxa"/>
            <w:tcBorders>
              <w:top w:val="single" w:sz="4" w:space="0" w:color="auto"/>
              <w:left w:val="single" w:sz="4" w:space="0" w:color="auto"/>
              <w:bottom w:val="single" w:sz="4" w:space="0" w:color="auto"/>
              <w:right w:val="single" w:sz="4" w:space="0" w:color="auto"/>
            </w:tcBorders>
          </w:tcPr>
          <w:p w:rsidR="009C0E71" w:rsidRDefault="009C0E71" w:rsidP="006928F4">
            <w:pPr>
              <w:overflowPunct w:val="0"/>
              <w:autoSpaceDE w:val="0"/>
              <w:autoSpaceDN w:val="0"/>
              <w:adjustRightInd w:val="0"/>
              <w:rPr>
                <w:rFonts w:eastAsia="Calibri"/>
                <w:lang w:eastAsia="en-US"/>
              </w:rPr>
            </w:pPr>
            <w:r>
              <w:rPr>
                <w:rFonts w:eastAsia="Calibri"/>
                <w:lang w:eastAsia="en-US"/>
              </w:rPr>
              <w:t>Per I ketvirtį į</w:t>
            </w:r>
            <w:r w:rsidRPr="00F01234">
              <w:rPr>
                <w:rFonts w:eastAsia="Calibri"/>
                <w:lang w:eastAsia="en-US"/>
              </w:rPr>
              <w:t>sigyti konvekcinę krosnelę maisto gaminimui.</w:t>
            </w:r>
          </w:p>
          <w:p w:rsidR="009C0E71" w:rsidRPr="00AC5249" w:rsidRDefault="009C0E71" w:rsidP="006928F4">
            <w:pPr>
              <w:autoSpaceDE w:val="0"/>
              <w:autoSpaceDN w:val="0"/>
              <w:adjustRightInd w:val="0"/>
              <w:rPr>
                <w:sz w:val="23"/>
                <w:szCs w:val="23"/>
              </w:rPr>
            </w:pPr>
            <w:r>
              <w:rPr>
                <w:sz w:val="23"/>
                <w:szCs w:val="23"/>
              </w:rPr>
              <w:t>Vaikai maitinami tik subalansuotais patiekalais</w:t>
            </w:r>
            <w:r>
              <w:rPr>
                <w:b/>
                <w:bCs/>
                <w:sz w:val="23"/>
                <w:szCs w:val="23"/>
              </w:rPr>
              <w:t xml:space="preserve">, </w:t>
            </w:r>
            <w:r>
              <w:t>užtikrinant sveikatai palankią  mitybą, maisto saugą ir geriausią kokybę.</w:t>
            </w:r>
          </w:p>
        </w:tc>
        <w:tc>
          <w:tcPr>
            <w:tcW w:w="2590" w:type="dxa"/>
            <w:tcBorders>
              <w:top w:val="single" w:sz="4" w:space="0" w:color="auto"/>
              <w:left w:val="single" w:sz="4" w:space="0" w:color="auto"/>
              <w:bottom w:val="single" w:sz="4" w:space="0" w:color="auto"/>
              <w:right w:val="single" w:sz="4" w:space="0" w:color="auto"/>
            </w:tcBorders>
            <w:vAlign w:val="center"/>
          </w:tcPr>
          <w:p w:rsidR="009C0E71" w:rsidRDefault="009C0E71" w:rsidP="006928F4">
            <w:pPr>
              <w:overflowPunct w:val="0"/>
              <w:autoSpaceDE w:val="0"/>
              <w:autoSpaceDN w:val="0"/>
              <w:adjustRightInd w:val="0"/>
              <w:rPr>
                <w:rFonts w:eastAsia="Calibri"/>
                <w:lang w:eastAsia="en-US"/>
              </w:rPr>
            </w:pPr>
            <w:r>
              <w:t xml:space="preserve">2019 m. mėn. įsigyta </w:t>
            </w:r>
            <w:r>
              <w:rPr>
                <w:rFonts w:eastAsia="Calibri"/>
                <w:lang w:eastAsia="en-US"/>
              </w:rPr>
              <w:t>konvekcinė krosnelė</w:t>
            </w:r>
            <w:r w:rsidRPr="00F01234">
              <w:rPr>
                <w:rFonts w:eastAsia="Calibri"/>
                <w:lang w:eastAsia="en-US"/>
              </w:rPr>
              <w:t xml:space="preserve"> maisto gaminimui.</w:t>
            </w:r>
            <w:r>
              <w:rPr>
                <w:rFonts w:eastAsia="Calibri"/>
                <w:lang w:eastAsia="en-US"/>
              </w:rPr>
              <w:t xml:space="preserve"> Suderintas vaikų maitinimo valgiaraštis su VMVT, atnaujintos maisto gaminimo technologinės kortelės. Vadovas ir maitinimo organizavimo specialistė dalyvavo seminare „Šiandieninės sveikatą tausojančio maitinimo organizavimo aktualijos ugdymo įstaigose“. </w:t>
            </w:r>
          </w:p>
          <w:p w:rsidR="009C0E71" w:rsidRPr="00755D37" w:rsidRDefault="009C0E71" w:rsidP="006928F4">
            <w:pPr>
              <w:overflowPunct w:val="0"/>
              <w:autoSpaceDE w:val="0"/>
              <w:autoSpaceDN w:val="0"/>
              <w:adjustRightInd w:val="0"/>
              <w:rPr>
                <w:rFonts w:eastAsia="Calibri"/>
                <w:lang w:eastAsia="en-US"/>
              </w:rPr>
            </w:pPr>
            <w:r>
              <w:rPr>
                <w:rFonts w:eastAsia="Calibri"/>
                <w:lang w:eastAsia="en-US"/>
              </w:rPr>
              <w:t>2019-04-25 Nr. (62VMĮP-39)Tauragės VMVT vykdė patikrinimą-trūkumų nenustatyta.</w:t>
            </w:r>
          </w:p>
        </w:tc>
      </w:tr>
    </w:tbl>
    <w:p w:rsidR="009C0E71" w:rsidRDefault="009C0E71" w:rsidP="009C0E71">
      <w:pPr>
        <w:jc w:val="center"/>
        <w:rPr>
          <w:sz w:val="20"/>
          <w:szCs w:val="20"/>
        </w:rPr>
      </w:pPr>
    </w:p>
    <w:p w:rsidR="009C0E71" w:rsidRDefault="009C0E71" w:rsidP="009C0E71">
      <w:pPr>
        <w:tabs>
          <w:tab w:val="left" w:pos="284"/>
        </w:tabs>
        <w:rPr>
          <w:b/>
        </w:rPr>
      </w:pPr>
      <w:r>
        <w:rPr>
          <w:b/>
        </w:rPr>
        <w:t>2.</w:t>
      </w:r>
      <w:r>
        <w:rPr>
          <w:b/>
        </w:rPr>
        <w:tab/>
        <w:t>Užduotys, neįvykdytos ar įvykdytos iš dalies dėl numatytų rizikų (jei tokių buvo)</w:t>
      </w:r>
    </w:p>
    <w:tbl>
      <w:tblPr>
        <w:tblW w:w="1018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98"/>
        <w:gridCol w:w="5084"/>
      </w:tblGrid>
      <w:tr w:rsidR="009C0E71" w:rsidTr="006928F4">
        <w:trPr>
          <w:trHeight w:val="275"/>
        </w:trPr>
        <w:tc>
          <w:tcPr>
            <w:tcW w:w="5098" w:type="dxa"/>
            <w:tcBorders>
              <w:top w:val="single" w:sz="4" w:space="0" w:color="auto"/>
              <w:left w:val="single" w:sz="4" w:space="0" w:color="auto"/>
              <w:bottom w:val="single" w:sz="4" w:space="0" w:color="auto"/>
              <w:right w:val="single" w:sz="4" w:space="0" w:color="auto"/>
            </w:tcBorders>
            <w:vAlign w:val="center"/>
            <w:hideMark/>
          </w:tcPr>
          <w:p w:rsidR="009C0E71" w:rsidRDefault="009C0E71" w:rsidP="006928F4">
            <w:pPr>
              <w:overflowPunct w:val="0"/>
              <w:autoSpaceDE w:val="0"/>
              <w:autoSpaceDN w:val="0"/>
              <w:adjustRightInd w:val="0"/>
              <w:jc w:val="center"/>
            </w:pPr>
            <w:r>
              <w:t>Užduotys</w:t>
            </w:r>
          </w:p>
        </w:tc>
        <w:tc>
          <w:tcPr>
            <w:tcW w:w="5084" w:type="dxa"/>
            <w:tcBorders>
              <w:top w:val="single" w:sz="4" w:space="0" w:color="auto"/>
              <w:left w:val="single" w:sz="4" w:space="0" w:color="auto"/>
              <w:bottom w:val="single" w:sz="4" w:space="0" w:color="auto"/>
              <w:right w:val="single" w:sz="4" w:space="0" w:color="auto"/>
            </w:tcBorders>
            <w:vAlign w:val="center"/>
            <w:hideMark/>
          </w:tcPr>
          <w:p w:rsidR="009C0E71" w:rsidRDefault="009C0E71" w:rsidP="006928F4">
            <w:pPr>
              <w:overflowPunct w:val="0"/>
              <w:autoSpaceDE w:val="0"/>
              <w:autoSpaceDN w:val="0"/>
              <w:adjustRightInd w:val="0"/>
              <w:jc w:val="center"/>
            </w:pPr>
            <w:r>
              <w:t xml:space="preserve">Priežastys, rizikos </w:t>
            </w:r>
          </w:p>
        </w:tc>
      </w:tr>
      <w:tr w:rsidR="009C0E71" w:rsidTr="006928F4">
        <w:trPr>
          <w:trHeight w:val="275"/>
        </w:trPr>
        <w:tc>
          <w:tcPr>
            <w:tcW w:w="5098" w:type="dxa"/>
            <w:tcBorders>
              <w:top w:val="single" w:sz="4" w:space="0" w:color="auto"/>
              <w:left w:val="single" w:sz="4" w:space="0" w:color="auto"/>
              <w:bottom w:val="single" w:sz="4" w:space="0" w:color="auto"/>
              <w:right w:val="single" w:sz="4" w:space="0" w:color="auto"/>
            </w:tcBorders>
            <w:hideMark/>
          </w:tcPr>
          <w:p w:rsidR="009C0E71" w:rsidRPr="006620D0" w:rsidRDefault="009C0E71" w:rsidP="006928F4">
            <w:r>
              <w:t>2.1.</w:t>
            </w:r>
          </w:p>
        </w:tc>
        <w:tc>
          <w:tcPr>
            <w:tcW w:w="5084" w:type="dxa"/>
            <w:tcBorders>
              <w:top w:val="single" w:sz="4" w:space="0" w:color="auto"/>
              <w:left w:val="single" w:sz="4" w:space="0" w:color="auto"/>
              <w:bottom w:val="single" w:sz="4" w:space="0" w:color="auto"/>
              <w:right w:val="single" w:sz="4" w:space="0" w:color="auto"/>
            </w:tcBorders>
          </w:tcPr>
          <w:p w:rsidR="009C0E71" w:rsidRDefault="009C0E71" w:rsidP="006928F4">
            <w:pPr>
              <w:overflowPunct w:val="0"/>
              <w:autoSpaceDE w:val="0"/>
              <w:autoSpaceDN w:val="0"/>
              <w:adjustRightInd w:val="0"/>
            </w:pPr>
          </w:p>
        </w:tc>
      </w:tr>
      <w:tr w:rsidR="009C0E71" w:rsidTr="006928F4">
        <w:trPr>
          <w:trHeight w:val="275"/>
        </w:trPr>
        <w:tc>
          <w:tcPr>
            <w:tcW w:w="5098" w:type="dxa"/>
            <w:tcBorders>
              <w:top w:val="single" w:sz="4" w:space="0" w:color="auto"/>
              <w:left w:val="single" w:sz="4" w:space="0" w:color="auto"/>
              <w:bottom w:val="single" w:sz="4" w:space="0" w:color="auto"/>
              <w:right w:val="single" w:sz="4" w:space="0" w:color="auto"/>
            </w:tcBorders>
            <w:hideMark/>
          </w:tcPr>
          <w:p w:rsidR="009C0E71" w:rsidRDefault="009C0E71" w:rsidP="006928F4">
            <w:pPr>
              <w:overflowPunct w:val="0"/>
              <w:autoSpaceDE w:val="0"/>
              <w:autoSpaceDN w:val="0"/>
              <w:adjustRightInd w:val="0"/>
            </w:pPr>
            <w:r>
              <w:lastRenderedPageBreak/>
              <w:t>2.2.</w:t>
            </w:r>
          </w:p>
        </w:tc>
        <w:tc>
          <w:tcPr>
            <w:tcW w:w="5084" w:type="dxa"/>
            <w:tcBorders>
              <w:top w:val="single" w:sz="4" w:space="0" w:color="auto"/>
              <w:left w:val="single" w:sz="4" w:space="0" w:color="auto"/>
              <w:bottom w:val="single" w:sz="4" w:space="0" w:color="auto"/>
              <w:right w:val="single" w:sz="4" w:space="0" w:color="auto"/>
            </w:tcBorders>
          </w:tcPr>
          <w:p w:rsidR="009C0E71" w:rsidRDefault="009C0E71" w:rsidP="006928F4">
            <w:pPr>
              <w:overflowPunct w:val="0"/>
              <w:autoSpaceDE w:val="0"/>
              <w:autoSpaceDN w:val="0"/>
              <w:adjustRightInd w:val="0"/>
            </w:pPr>
          </w:p>
        </w:tc>
      </w:tr>
      <w:tr w:rsidR="009C0E71" w:rsidTr="006928F4">
        <w:trPr>
          <w:trHeight w:val="275"/>
        </w:trPr>
        <w:tc>
          <w:tcPr>
            <w:tcW w:w="5098" w:type="dxa"/>
            <w:tcBorders>
              <w:top w:val="single" w:sz="4" w:space="0" w:color="auto"/>
              <w:left w:val="single" w:sz="4" w:space="0" w:color="auto"/>
              <w:bottom w:val="single" w:sz="4" w:space="0" w:color="auto"/>
              <w:right w:val="single" w:sz="4" w:space="0" w:color="auto"/>
            </w:tcBorders>
            <w:hideMark/>
          </w:tcPr>
          <w:p w:rsidR="009C0E71" w:rsidRDefault="009C0E71" w:rsidP="006928F4">
            <w:pPr>
              <w:overflowPunct w:val="0"/>
              <w:autoSpaceDE w:val="0"/>
              <w:autoSpaceDN w:val="0"/>
              <w:adjustRightInd w:val="0"/>
            </w:pPr>
            <w:r>
              <w:t>2.3.</w:t>
            </w:r>
          </w:p>
        </w:tc>
        <w:tc>
          <w:tcPr>
            <w:tcW w:w="5084" w:type="dxa"/>
            <w:tcBorders>
              <w:top w:val="single" w:sz="4" w:space="0" w:color="auto"/>
              <w:left w:val="single" w:sz="4" w:space="0" w:color="auto"/>
              <w:bottom w:val="single" w:sz="4" w:space="0" w:color="auto"/>
              <w:right w:val="single" w:sz="4" w:space="0" w:color="auto"/>
            </w:tcBorders>
          </w:tcPr>
          <w:p w:rsidR="009C0E71" w:rsidRDefault="009C0E71" w:rsidP="006928F4">
            <w:pPr>
              <w:overflowPunct w:val="0"/>
              <w:autoSpaceDE w:val="0"/>
              <w:autoSpaceDN w:val="0"/>
              <w:adjustRightInd w:val="0"/>
              <w:jc w:val="center"/>
            </w:pPr>
          </w:p>
        </w:tc>
      </w:tr>
      <w:tr w:rsidR="009C0E71" w:rsidTr="006928F4">
        <w:trPr>
          <w:trHeight w:val="275"/>
        </w:trPr>
        <w:tc>
          <w:tcPr>
            <w:tcW w:w="5098" w:type="dxa"/>
            <w:tcBorders>
              <w:top w:val="single" w:sz="4" w:space="0" w:color="auto"/>
              <w:left w:val="single" w:sz="4" w:space="0" w:color="auto"/>
              <w:bottom w:val="single" w:sz="4" w:space="0" w:color="auto"/>
              <w:right w:val="single" w:sz="4" w:space="0" w:color="auto"/>
            </w:tcBorders>
            <w:hideMark/>
          </w:tcPr>
          <w:p w:rsidR="009C0E71" w:rsidRDefault="009C0E71" w:rsidP="006928F4">
            <w:pPr>
              <w:overflowPunct w:val="0"/>
              <w:autoSpaceDE w:val="0"/>
              <w:autoSpaceDN w:val="0"/>
              <w:adjustRightInd w:val="0"/>
            </w:pPr>
            <w:r>
              <w:t>2.4.</w:t>
            </w:r>
          </w:p>
        </w:tc>
        <w:tc>
          <w:tcPr>
            <w:tcW w:w="5084" w:type="dxa"/>
            <w:tcBorders>
              <w:top w:val="single" w:sz="4" w:space="0" w:color="auto"/>
              <w:left w:val="single" w:sz="4" w:space="0" w:color="auto"/>
              <w:bottom w:val="single" w:sz="4" w:space="0" w:color="auto"/>
              <w:right w:val="single" w:sz="4" w:space="0" w:color="auto"/>
            </w:tcBorders>
          </w:tcPr>
          <w:p w:rsidR="009C0E71" w:rsidRDefault="009C0E71" w:rsidP="006928F4">
            <w:pPr>
              <w:overflowPunct w:val="0"/>
              <w:autoSpaceDE w:val="0"/>
              <w:autoSpaceDN w:val="0"/>
              <w:adjustRightInd w:val="0"/>
              <w:jc w:val="center"/>
            </w:pPr>
          </w:p>
        </w:tc>
      </w:tr>
    </w:tbl>
    <w:p w:rsidR="009C0E71" w:rsidRDefault="009C0E71" w:rsidP="009C0E71">
      <w:pPr>
        <w:tabs>
          <w:tab w:val="left" w:pos="284"/>
        </w:tabs>
        <w:jc w:val="both"/>
        <w:rPr>
          <w:b/>
        </w:rPr>
      </w:pPr>
    </w:p>
    <w:p w:rsidR="009C0E71" w:rsidRDefault="009C0E71" w:rsidP="009C0E71">
      <w:pPr>
        <w:tabs>
          <w:tab w:val="left" w:pos="284"/>
        </w:tabs>
        <w:jc w:val="both"/>
        <w:rPr>
          <w:b/>
        </w:rPr>
      </w:pPr>
      <w:r>
        <w:rPr>
          <w:b/>
        </w:rPr>
        <w:t>3.</w:t>
      </w:r>
      <w:r>
        <w:rPr>
          <w:b/>
        </w:rPr>
        <w:tab/>
        <w:t>Užduotys ar veiklos, kurios nebuvo planuotos ir nustatytos, bet įvykdytos</w:t>
      </w:r>
    </w:p>
    <w:p w:rsidR="009C0E71" w:rsidRDefault="009C0E71" w:rsidP="009C0E71">
      <w:pPr>
        <w:tabs>
          <w:tab w:val="left" w:pos="284"/>
        </w:tabs>
        <w:jc w:val="both"/>
        <w:rPr>
          <w:sz w:val="20"/>
          <w:szCs w:val="20"/>
        </w:rPr>
      </w:pPr>
      <w:r w:rsidRPr="008762EB">
        <w:rPr>
          <w:sz w:val="20"/>
          <w:szCs w:val="20"/>
        </w:rPr>
        <w:t>(pildoma, jei buvo atlikta papildomų, svarių įstaigos veiklos rezultatams)</w:t>
      </w:r>
    </w:p>
    <w:p w:rsidR="009C0E71" w:rsidRPr="008762EB" w:rsidRDefault="009C0E71" w:rsidP="009C0E71">
      <w:pPr>
        <w:tabs>
          <w:tab w:val="left" w:pos="284"/>
        </w:tabs>
        <w:jc w:val="both"/>
        <w:rPr>
          <w:sz w:val="20"/>
          <w:szCs w:val="20"/>
        </w:rPr>
      </w:pPr>
    </w:p>
    <w:tbl>
      <w:tblPr>
        <w:tblW w:w="101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28"/>
        <w:gridCol w:w="4179"/>
      </w:tblGrid>
      <w:tr w:rsidR="009C0E71" w:rsidTr="006928F4">
        <w:trPr>
          <w:trHeight w:val="280"/>
        </w:trPr>
        <w:tc>
          <w:tcPr>
            <w:tcW w:w="5928" w:type="dxa"/>
            <w:tcBorders>
              <w:top w:val="single" w:sz="4" w:space="0" w:color="auto"/>
              <w:left w:val="single" w:sz="4" w:space="0" w:color="auto"/>
              <w:bottom w:val="single" w:sz="4" w:space="0" w:color="auto"/>
              <w:right w:val="single" w:sz="4" w:space="0" w:color="auto"/>
            </w:tcBorders>
            <w:vAlign w:val="center"/>
            <w:hideMark/>
          </w:tcPr>
          <w:p w:rsidR="009C0E71" w:rsidRDefault="009C0E71" w:rsidP="006928F4">
            <w:pPr>
              <w:overflowPunct w:val="0"/>
              <w:autoSpaceDE w:val="0"/>
              <w:autoSpaceDN w:val="0"/>
              <w:adjustRightInd w:val="0"/>
              <w:jc w:val="center"/>
            </w:pPr>
            <w:r>
              <w:t>Užduotys / veiklos</w:t>
            </w:r>
          </w:p>
        </w:tc>
        <w:tc>
          <w:tcPr>
            <w:tcW w:w="4179" w:type="dxa"/>
            <w:tcBorders>
              <w:top w:val="single" w:sz="4" w:space="0" w:color="auto"/>
              <w:left w:val="single" w:sz="4" w:space="0" w:color="auto"/>
              <w:bottom w:val="single" w:sz="4" w:space="0" w:color="auto"/>
              <w:right w:val="single" w:sz="4" w:space="0" w:color="auto"/>
            </w:tcBorders>
            <w:vAlign w:val="center"/>
            <w:hideMark/>
          </w:tcPr>
          <w:p w:rsidR="009C0E71" w:rsidRDefault="009C0E71" w:rsidP="006928F4">
            <w:pPr>
              <w:overflowPunct w:val="0"/>
              <w:autoSpaceDE w:val="0"/>
              <w:autoSpaceDN w:val="0"/>
              <w:adjustRightInd w:val="0"/>
              <w:jc w:val="center"/>
            </w:pPr>
            <w:r>
              <w:t>Poveikis švietimo įstaigos veiklai</w:t>
            </w:r>
          </w:p>
        </w:tc>
      </w:tr>
      <w:tr w:rsidR="009C0E71" w:rsidTr="006928F4">
        <w:trPr>
          <w:trHeight w:val="280"/>
        </w:trPr>
        <w:tc>
          <w:tcPr>
            <w:tcW w:w="5928" w:type="dxa"/>
            <w:tcBorders>
              <w:top w:val="single" w:sz="4" w:space="0" w:color="auto"/>
              <w:left w:val="single" w:sz="4" w:space="0" w:color="auto"/>
              <w:bottom w:val="single" w:sz="4" w:space="0" w:color="auto"/>
              <w:right w:val="single" w:sz="4" w:space="0" w:color="auto"/>
            </w:tcBorders>
            <w:hideMark/>
          </w:tcPr>
          <w:p w:rsidR="009C0E71" w:rsidRDefault="009C0E71" w:rsidP="006928F4">
            <w:pPr>
              <w:overflowPunct w:val="0"/>
              <w:autoSpaceDE w:val="0"/>
              <w:autoSpaceDN w:val="0"/>
              <w:adjustRightInd w:val="0"/>
            </w:pPr>
            <w:r>
              <w:t>3.1.</w:t>
            </w:r>
            <w:r>
              <w:rPr>
                <w:rFonts w:eastAsia="Calibri"/>
              </w:rPr>
              <w:t xml:space="preserve"> 2019 m. </w:t>
            </w:r>
            <w:r w:rsidRPr="00650A98">
              <w:rPr>
                <w:rFonts w:eastAsia="Calibri"/>
                <w:color w:val="000000"/>
              </w:rPr>
              <w:t xml:space="preserve"> </w:t>
            </w:r>
            <w:r>
              <w:rPr>
                <w:rFonts w:eastAsia="Calibri"/>
                <w:color w:val="000000"/>
              </w:rPr>
              <w:t>lapkričio 6 d. direktoriaus įsakymu Nr. V-40 parengtas ir  patvirtintas</w:t>
            </w:r>
            <w:r>
              <w:rPr>
                <w:rFonts w:eastAsia="Calibri"/>
              </w:rPr>
              <w:t xml:space="preserve"> „ Pagėgių lopšelio-darželio vaikų ugdomų pagal ikimokyklinio ir (ar) priešmokyklinio ugdymo programas lankomumo apskaitos  tvarkos aprašas“,</w:t>
            </w:r>
          </w:p>
        </w:tc>
        <w:tc>
          <w:tcPr>
            <w:tcW w:w="4179" w:type="dxa"/>
            <w:tcBorders>
              <w:top w:val="single" w:sz="4" w:space="0" w:color="auto"/>
              <w:left w:val="single" w:sz="4" w:space="0" w:color="auto"/>
              <w:bottom w:val="single" w:sz="4" w:space="0" w:color="auto"/>
              <w:right w:val="single" w:sz="4" w:space="0" w:color="auto"/>
            </w:tcBorders>
          </w:tcPr>
          <w:p w:rsidR="009C0E71" w:rsidRDefault="009C0E71" w:rsidP="006928F4">
            <w:pPr>
              <w:overflowPunct w:val="0"/>
              <w:autoSpaceDE w:val="0"/>
              <w:autoSpaceDN w:val="0"/>
              <w:adjustRightInd w:val="0"/>
              <w:jc w:val="both"/>
            </w:pPr>
            <w:r>
              <w:t>Tvarkos aprašas skelbiamas įstaigos interneto svetainėje, bendruomenė susipažinusi su vaikų lankomumo apskaitos aprašu, nustatytais lankomumo apskaitos kriterijais įstaigoje.</w:t>
            </w:r>
          </w:p>
        </w:tc>
      </w:tr>
      <w:tr w:rsidR="009C0E71" w:rsidTr="006928F4">
        <w:trPr>
          <w:trHeight w:val="280"/>
        </w:trPr>
        <w:tc>
          <w:tcPr>
            <w:tcW w:w="5928" w:type="dxa"/>
            <w:tcBorders>
              <w:top w:val="single" w:sz="4" w:space="0" w:color="auto"/>
              <w:left w:val="single" w:sz="4" w:space="0" w:color="auto"/>
              <w:bottom w:val="single" w:sz="4" w:space="0" w:color="auto"/>
              <w:right w:val="single" w:sz="4" w:space="0" w:color="auto"/>
            </w:tcBorders>
            <w:hideMark/>
          </w:tcPr>
          <w:p w:rsidR="009C0E71" w:rsidRDefault="009C0E71" w:rsidP="006928F4">
            <w:pPr>
              <w:overflowPunct w:val="0"/>
              <w:autoSpaceDE w:val="0"/>
              <w:autoSpaceDN w:val="0"/>
              <w:adjustRightInd w:val="0"/>
            </w:pPr>
            <w:r>
              <w:t>3.2.</w:t>
            </w:r>
            <w:r w:rsidRPr="00810FAB">
              <w:rPr>
                <w:rFonts w:eastAsia="Calibri"/>
              </w:rPr>
              <w:t xml:space="preserve"> 2019 m. </w:t>
            </w:r>
            <w:r w:rsidRPr="00810FAB">
              <w:rPr>
                <w:rFonts w:eastAsia="Calibri"/>
                <w:color w:val="000000"/>
              </w:rPr>
              <w:t xml:space="preserve"> kovo 6 d. direktoriaus įsakymu Nr. V-10 patvirtintas „ Sveikatos priežiūros organizavimo Pagėgių lopšelyje-darželyje tvarkos aprašas“</w:t>
            </w:r>
            <w:r>
              <w:rPr>
                <w:rFonts w:eastAsia="Calibri"/>
                <w:color w:val="000000"/>
              </w:rPr>
              <w:t>.</w:t>
            </w:r>
          </w:p>
        </w:tc>
        <w:tc>
          <w:tcPr>
            <w:tcW w:w="4179" w:type="dxa"/>
            <w:tcBorders>
              <w:top w:val="single" w:sz="4" w:space="0" w:color="auto"/>
              <w:left w:val="single" w:sz="4" w:space="0" w:color="auto"/>
              <w:bottom w:val="single" w:sz="4" w:space="0" w:color="auto"/>
              <w:right w:val="single" w:sz="4" w:space="0" w:color="auto"/>
            </w:tcBorders>
          </w:tcPr>
          <w:p w:rsidR="009C0E71" w:rsidRDefault="009C0E71" w:rsidP="006928F4">
            <w:pPr>
              <w:overflowPunct w:val="0"/>
              <w:autoSpaceDE w:val="0"/>
              <w:autoSpaceDN w:val="0"/>
              <w:adjustRightInd w:val="0"/>
              <w:jc w:val="both"/>
            </w:pPr>
            <w:r>
              <w:t>Numatyti atsakingų darbuotojų veiksmai: organizuojant pirmos pagalbos teikimą, darbuotojų veiksmai ugdytiniui susirgus, dėl ugdytinių  asmens higienos apžiūros.</w:t>
            </w:r>
          </w:p>
        </w:tc>
      </w:tr>
      <w:tr w:rsidR="009C0E71" w:rsidTr="006928F4">
        <w:trPr>
          <w:trHeight w:val="280"/>
        </w:trPr>
        <w:tc>
          <w:tcPr>
            <w:tcW w:w="5928" w:type="dxa"/>
            <w:tcBorders>
              <w:top w:val="single" w:sz="4" w:space="0" w:color="auto"/>
              <w:left w:val="single" w:sz="4" w:space="0" w:color="auto"/>
              <w:bottom w:val="single" w:sz="4" w:space="0" w:color="auto"/>
              <w:right w:val="single" w:sz="4" w:space="0" w:color="auto"/>
            </w:tcBorders>
            <w:hideMark/>
          </w:tcPr>
          <w:p w:rsidR="009C0E71" w:rsidRDefault="009C0E71" w:rsidP="006928F4">
            <w:pPr>
              <w:overflowPunct w:val="0"/>
              <w:autoSpaceDE w:val="0"/>
              <w:autoSpaceDN w:val="0"/>
              <w:adjustRightInd w:val="0"/>
            </w:pPr>
            <w:r>
              <w:t>3.3.</w:t>
            </w:r>
            <w:r w:rsidRPr="00810FAB">
              <w:rPr>
                <w:rFonts w:eastAsia="Calibri"/>
              </w:rPr>
              <w:t xml:space="preserve"> 2019 m. </w:t>
            </w:r>
            <w:r w:rsidRPr="00810FAB">
              <w:rPr>
                <w:rFonts w:eastAsia="Calibri"/>
                <w:color w:val="000000"/>
              </w:rPr>
              <w:t xml:space="preserve"> kovo 6 d. direktoriaus įsakymu Nr. V-11 patvirtintas „Vaikų maitinimo organizavimo Pagėgių lopšelyje-darželyje tvarkos aprašas“.</w:t>
            </w:r>
          </w:p>
        </w:tc>
        <w:tc>
          <w:tcPr>
            <w:tcW w:w="4179" w:type="dxa"/>
            <w:tcBorders>
              <w:top w:val="single" w:sz="4" w:space="0" w:color="auto"/>
              <w:left w:val="single" w:sz="4" w:space="0" w:color="auto"/>
              <w:bottom w:val="single" w:sz="4" w:space="0" w:color="auto"/>
              <w:right w:val="single" w:sz="4" w:space="0" w:color="auto"/>
            </w:tcBorders>
          </w:tcPr>
          <w:p w:rsidR="009C0E71" w:rsidRDefault="009C0E71" w:rsidP="006928F4">
            <w:pPr>
              <w:overflowPunct w:val="0"/>
              <w:autoSpaceDE w:val="0"/>
              <w:autoSpaceDN w:val="0"/>
              <w:adjustRightInd w:val="0"/>
            </w:pPr>
            <w:r>
              <w:t>Numatyti aiškūs reikalavimai vaikų maitinimo organizavimui, valgiaraščių sudarymui, visuomenės sveikatos specialisto funkcijos.</w:t>
            </w:r>
          </w:p>
        </w:tc>
      </w:tr>
      <w:tr w:rsidR="009C0E71" w:rsidTr="006928F4">
        <w:trPr>
          <w:trHeight w:val="295"/>
        </w:trPr>
        <w:tc>
          <w:tcPr>
            <w:tcW w:w="5928" w:type="dxa"/>
            <w:tcBorders>
              <w:top w:val="single" w:sz="4" w:space="0" w:color="auto"/>
              <w:left w:val="single" w:sz="4" w:space="0" w:color="auto"/>
              <w:bottom w:val="single" w:sz="4" w:space="0" w:color="auto"/>
              <w:right w:val="single" w:sz="4" w:space="0" w:color="auto"/>
            </w:tcBorders>
            <w:hideMark/>
          </w:tcPr>
          <w:p w:rsidR="009C0E71" w:rsidRDefault="009C0E71" w:rsidP="006928F4">
            <w:pPr>
              <w:overflowPunct w:val="0"/>
              <w:autoSpaceDE w:val="0"/>
              <w:autoSpaceDN w:val="0"/>
              <w:adjustRightInd w:val="0"/>
            </w:pPr>
            <w:r>
              <w:t>3.5.</w:t>
            </w:r>
          </w:p>
        </w:tc>
        <w:tc>
          <w:tcPr>
            <w:tcW w:w="4179" w:type="dxa"/>
            <w:tcBorders>
              <w:top w:val="single" w:sz="4" w:space="0" w:color="auto"/>
              <w:left w:val="single" w:sz="4" w:space="0" w:color="auto"/>
              <w:bottom w:val="single" w:sz="4" w:space="0" w:color="auto"/>
              <w:right w:val="single" w:sz="4" w:space="0" w:color="auto"/>
            </w:tcBorders>
          </w:tcPr>
          <w:p w:rsidR="009C0E71" w:rsidRDefault="009C0E71" w:rsidP="006928F4">
            <w:pPr>
              <w:overflowPunct w:val="0"/>
              <w:autoSpaceDE w:val="0"/>
              <w:autoSpaceDN w:val="0"/>
              <w:adjustRightInd w:val="0"/>
              <w:jc w:val="center"/>
            </w:pPr>
          </w:p>
        </w:tc>
      </w:tr>
    </w:tbl>
    <w:p w:rsidR="009C0E71" w:rsidRDefault="009C0E71" w:rsidP="009C0E71">
      <w:pPr>
        <w:rPr>
          <w:sz w:val="20"/>
          <w:szCs w:val="20"/>
          <w:lang w:eastAsia="en-US"/>
        </w:rPr>
      </w:pPr>
    </w:p>
    <w:p w:rsidR="009C0E71" w:rsidRDefault="009C0E71" w:rsidP="009C0E71">
      <w:pPr>
        <w:tabs>
          <w:tab w:val="left" w:pos="284"/>
        </w:tabs>
        <w:rPr>
          <w:b/>
        </w:rPr>
      </w:pPr>
      <w:r>
        <w:rPr>
          <w:b/>
        </w:rPr>
        <w:t xml:space="preserve">4. Pakoreguotos praėjusių metų veiklos užduotys (jei tokių buvo) ir rezultatai </w:t>
      </w:r>
    </w:p>
    <w:tbl>
      <w:tblPr>
        <w:tblW w:w="1021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8"/>
        <w:gridCol w:w="2186"/>
        <w:gridCol w:w="3089"/>
        <w:gridCol w:w="2040"/>
      </w:tblGrid>
      <w:tr w:rsidR="009C0E71" w:rsidTr="006928F4">
        <w:trPr>
          <w:trHeight w:val="1130"/>
        </w:trPr>
        <w:tc>
          <w:tcPr>
            <w:tcW w:w="2898" w:type="dxa"/>
            <w:tcBorders>
              <w:top w:val="single" w:sz="4" w:space="0" w:color="auto"/>
              <w:left w:val="single" w:sz="4" w:space="0" w:color="auto"/>
              <w:bottom w:val="single" w:sz="4" w:space="0" w:color="auto"/>
              <w:right w:val="single" w:sz="4" w:space="0" w:color="auto"/>
            </w:tcBorders>
            <w:vAlign w:val="center"/>
            <w:hideMark/>
          </w:tcPr>
          <w:p w:rsidR="009C0E71" w:rsidRDefault="009C0E71" w:rsidP="006928F4">
            <w:pPr>
              <w:overflowPunct w:val="0"/>
              <w:autoSpaceDE w:val="0"/>
              <w:autoSpaceDN w:val="0"/>
              <w:adjustRightInd w:val="0"/>
              <w:jc w:val="center"/>
            </w:pPr>
            <w:r>
              <w:t>Užduotys</w:t>
            </w:r>
          </w:p>
        </w:tc>
        <w:tc>
          <w:tcPr>
            <w:tcW w:w="2186" w:type="dxa"/>
            <w:tcBorders>
              <w:top w:val="single" w:sz="4" w:space="0" w:color="auto"/>
              <w:left w:val="single" w:sz="4" w:space="0" w:color="auto"/>
              <w:bottom w:val="single" w:sz="4" w:space="0" w:color="auto"/>
              <w:right w:val="single" w:sz="4" w:space="0" w:color="auto"/>
            </w:tcBorders>
            <w:vAlign w:val="center"/>
            <w:hideMark/>
          </w:tcPr>
          <w:p w:rsidR="009C0E71" w:rsidRDefault="009C0E71" w:rsidP="006928F4">
            <w:pPr>
              <w:overflowPunct w:val="0"/>
              <w:autoSpaceDE w:val="0"/>
              <w:autoSpaceDN w:val="0"/>
              <w:adjustRightInd w:val="0"/>
              <w:jc w:val="center"/>
            </w:pPr>
            <w:r>
              <w:t>Siektini rezultatai</w:t>
            </w:r>
          </w:p>
        </w:tc>
        <w:tc>
          <w:tcPr>
            <w:tcW w:w="3089" w:type="dxa"/>
            <w:tcBorders>
              <w:top w:val="single" w:sz="4" w:space="0" w:color="auto"/>
              <w:left w:val="single" w:sz="4" w:space="0" w:color="auto"/>
              <w:bottom w:val="single" w:sz="4" w:space="0" w:color="auto"/>
              <w:right w:val="single" w:sz="4" w:space="0" w:color="auto"/>
            </w:tcBorders>
            <w:vAlign w:val="center"/>
            <w:hideMark/>
          </w:tcPr>
          <w:p w:rsidR="009C0E71" w:rsidRDefault="009C0E71" w:rsidP="006928F4">
            <w:pPr>
              <w:overflowPunct w:val="0"/>
              <w:autoSpaceDE w:val="0"/>
              <w:autoSpaceDN w:val="0"/>
              <w:adjustRightInd w:val="0"/>
              <w:jc w:val="center"/>
            </w:pPr>
            <w:r>
              <w:t>Rezultatų vertinimo rodikliai (kuriais vadovaujantis vertinama, ar nustatytos užduotys įvykdytos)</w:t>
            </w:r>
          </w:p>
        </w:tc>
        <w:tc>
          <w:tcPr>
            <w:tcW w:w="2040" w:type="dxa"/>
            <w:tcBorders>
              <w:top w:val="single" w:sz="4" w:space="0" w:color="auto"/>
              <w:left w:val="single" w:sz="4" w:space="0" w:color="auto"/>
              <w:bottom w:val="single" w:sz="4" w:space="0" w:color="auto"/>
              <w:right w:val="single" w:sz="4" w:space="0" w:color="auto"/>
            </w:tcBorders>
            <w:vAlign w:val="center"/>
            <w:hideMark/>
          </w:tcPr>
          <w:p w:rsidR="009C0E71" w:rsidRDefault="009C0E71" w:rsidP="006928F4">
            <w:pPr>
              <w:overflowPunct w:val="0"/>
              <w:autoSpaceDE w:val="0"/>
              <w:autoSpaceDN w:val="0"/>
              <w:adjustRightInd w:val="0"/>
              <w:jc w:val="center"/>
            </w:pPr>
            <w:r>
              <w:t>Pasiekti rezultatai ir jų rodikliai</w:t>
            </w:r>
          </w:p>
        </w:tc>
      </w:tr>
      <w:tr w:rsidR="009C0E71" w:rsidTr="006928F4">
        <w:trPr>
          <w:trHeight w:val="275"/>
        </w:trPr>
        <w:tc>
          <w:tcPr>
            <w:tcW w:w="2898" w:type="dxa"/>
            <w:tcBorders>
              <w:top w:val="single" w:sz="4" w:space="0" w:color="auto"/>
              <w:left w:val="single" w:sz="4" w:space="0" w:color="auto"/>
              <w:bottom w:val="single" w:sz="4" w:space="0" w:color="auto"/>
              <w:right w:val="single" w:sz="4" w:space="0" w:color="auto"/>
            </w:tcBorders>
            <w:vAlign w:val="center"/>
            <w:hideMark/>
          </w:tcPr>
          <w:p w:rsidR="009C0E71" w:rsidRDefault="009C0E71" w:rsidP="006928F4">
            <w:pPr>
              <w:overflowPunct w:val="0"/>
              <w:autoSpaceDE w:val="0"/>
              <w:autoSpaceDN w:val="0"/>
              <w:adjustRightInd w:val="0"/>
            </w:pPr>
            <w:r>
              <w:t>4.1.</w:t>
            </w:r>
          </w:p>
        </w:tc>
        <w:tc>
          <w:tcPr>
            <w:tcW w:w="2186" w:type="dxa"/>
            <w:tcBorders>
              <w:top w:val="single" w:sz="4" w:space="0" w:color="auto"/>
              <w:left w:val="single" w:sz="4" w:space="0" w:color="auto"/>
              <w:bottom w:val="single" w:sz="4" w:space="0" w:color="auto"/>
              <w:right w:val="single" w:sz="4" w:space="0" w:color="auto"/>
            </w:tcBorders>
            <w:vAlign w:val="center"/>
          </w:tcPr>
          <w:p w:rsidR="009C0E71" w:rsidRDefault="009C0E71" w:rsidP="006928F4">
            <w:pPr>
              <w:overflowPunct w:val="0"/>
              <w:autoSpaceDE w:val="0"/>
              <w:autoSpaceDN w:val="0"/>
              <w:adjustRightInd w:val="0"/>
            </w:pPr>
          </w:p>
        </w:tc>
        <w:tc>
          <w:tcPr>
            <w:tcW w:w="3089" w:type="dxa"/>
            <w:tcBorders>
              <w:top w:val="single" w:sz="4" w:space="0" w:color="auto"/>
              <w:left w:val="single" w:sz="4" w:space="0" w:color="auto"/>
              <w:bottom w:val="single" w:sz="4" w:space="0" w:color="auto"/>
              <w:right w:val="single" w:sz="4" w:space="0" w:color="auto"/>
            </w:tcBorders>
            <w:vAlign w:val="center"/>
          </w:tcPr>
          <w:p w:rsidR="009C0E71" w:rsidRDefault="009C0E71" w:rsidP="006928F4">
            <w:pPr>
              <w:overflowPunct w:val="0"/>
              <w:autoSpaceDE w:val="0"/>
              <w:autoSpaceDN w:val="0"/>
              <w:adjustRightInd w:val="0"/>
            </w:pPr>
          </w:p>
        </w:tc>
        <w:tc>
          <w:tcPr>
            <w:tcW w:w="2040" w:type="dxa"/>
            <w:tcBorders>
              <w:top w:val="single" w:sz="4" w:space="0" w:color="auto"/>
              <w:left w:val="single" w:sz="4" w:space="0" w:color="auto"/>
              <w:bottom w:val="single" w:sz="4" w:space="0" w:color="auto"/>
              <w:right w:val="single" w:sz="4" w:space="0" w:color="auto"/>
            </w:tcBorders>
            <w:vAlign w:val="center"/>
          </w:tcPr>
          <w:p w:rsidR="009C0E71" w:rsidRDefault="009C0E71" w:rsidP="006928F4">
            <w:pPr>
              <w:overflowPunct w:val="0"/>
              <w:autoSpaceDE w:val="0"/>
              <w:autoSpaceDN w:val="0"/>
              <w:adjustRightInd w:val="0"/>
            </w:pPr>
          </w:p>
        </w:tc>
      </w:tr>
      <w:tr w:rsidR="009C0E71" w:rsidTr="006928F4">
        <w:trPr>
          <w:trHeight w:val="290"/>
        </w:trPr>
        <w:tc>
          <w:tcPr>
            <w:tcW w:w="2898" w:type="dxa"/>
            <w:tcBorders>
              <w:top w:val="single" w:sz="4" w:space="0" w:color="auto"/>
              <w:left w:val="single" w:sz="4" w:space="0" w:color="auto"/>
              <w:bottom w:val="single" w:sz="4" w:space="0" w:color="auto"/>
              <w:right w:val="single" w:sz="4" w:space="0" w:color="auto"/>
            </w:tcBorders>
            <w:vAlign w:val="center"/>
            <w:hideMark/>
          </w:tcPr>
          <w:p w:rsidR="009C0E71" w:rsidRDefault="009C0E71" w:rsidP="006928F4">
            <w:pPr>
              <w:overflowPunct w:val="0"/>
              <w:autoSpaceDE w:val="0"/>
              <w:autoSpaceDN w:val="0"/>
              <w:adjustRightInd w:val="0"/>
            </w:pPr>
            <w:r>
              <w:t>4.2.</w:t>
            </w:r>
          </w:p>
        </w:tc>
        <w:tc>
          <w:tcPr>
            <w:tcW w:w="2186" w:type="dxa"/>
            <w:tcBorders>
              <w:top w:val="single" w:sz="4" w:space="0" w:color="auto"/>
              <w:left w:val="single" w:sz="4" w:space="0" w:color="auto"/>
              <w:bottom w:val="single" w:sz="4" w:space="0" w:color="auto"/>
              <w:right w:val="single" w:sz="4" w:space="0" w:color="auto"/>
            </w:tcBorders>
            <w:vAlign w:val="center"/>
          </w:tcPr>
          <w:p w:rsidR="009C0E71" w:rsidRDefault="009C0E71" w:rsidP="006928F4">
            <w:pPr>
              <w:overflowPunct w:val="0"/>
              <w:autoSpaceDE w:val="0"/>
              <w:autoSpaceDN w:val="0"/>
              <w:adjustRightInd w:val="0"/>
            </w:pPr>
          </w:p>
        </w:tc>
        <w:tc>
          <w:tcPr>
            <w:tcW w:w="3089" w:type="dxa"/>
            <w:tcBorders>
              <w:top w:val="single" w:sz="4" w:space="0" w:color="auto"/>
              <w:left w:val="single" w:sz="4" w:space="0" w:color="auto"/>
              <w:bottom w:val="single" w:sz="4" w:space="0" w:color="auto"/>
              <w:right w:val="single" w:sz="4" w:space="0" w:color="auto"/>
            </w:tcBorders>
            <w:vAlign w:val="center"/>
          </w:tcPr>
          <w:p w:rsidR="009C0E71" w:rsidRDefault="009C0E71" w:rsidP="006928F4">
            <w:pPr>
              <w:overflowPunct w:val="0"/>
              <w:autoSpaceDE w:val="0"/>
              <w:autoSpaceDN w:val="0"/>
              <w:adjustRightInd w:val="0"/>
            </w:pPr>
          </w:p>
        </w:tc>
        <w:tc>
          <w:tcPr>
            <w:tcW w:w="2040" w:type="dxa"/>
            <w:tcBorders>
              <w:top w:val="single" w:sz="4" w:space="0" w:color="auto"/>
              <w:left w:val="single" w:sz="4" w:space="0" w:color="auto"/>
              <w:bottom w:val="single" w:sz="4" w:space="0" w:color="auto"/>
              <w:right w:val="single" w:sz="4" w:space="0" w:color="auto"/>
            </w:tcBorders>
            <w:vAlign w:val="center"/>
          </w:tcPr>
          <w:p w:rsidR="009C0E71" w:rsidRDefault="009C0E71" w:rsidP="006928F4">
            <w:pPr>
              <w:overflowPunct w:val="0"/>
              <w:autoSpaceDE w:val="0"/>
              <w:autoSpaceDN w:val="0"/>
              <w:adjustRightInd w:val="0"/>
            </w:pPr>
          </w:p>
        </w:tc>
      </w:tr>
      <w:tr w:rsidR="009C0E71" w:rsidTr="006928F4">
        <w:trPr>
          <w:trHeight w:val="290"/>
        </w:trPr>
        <w:tc>
          <w:tcPr>
            <w:tcW w:w="2898" w:type="dxa"/>
            <w:tcBorders>
              <w:top w:val="single" w:sz="4" w:space="0" w:color="auto"/>
              <w:left w:val="single" w:sz="4" w:space="0" w:color="auto"/>
              <w:bottom w:val="single" w:sz="4" w:space="0" w:color="auto"/>
              <w:right w:val="single" w:sz="4" w:space="0" w:color="auto"/>
            </w:tcBorders>
            <w:vAlign w:val="center"/>
            <w:hideMark/>
          </w:tcPr>
          <w:p w:rsidR="009C0E71" w:rsidRDefault="009C0E71" w:rsidP="006928F4">
            <w:pPr>
              <w:overflowPunct w:val="0"/>
              <w:autoSpaceDE w:val="0"/>
              <w:autoSpaceDN w:val="0"/>
              <w:adjustRightInd w:val="0"/>
            </w:pPr>
            <w:r>
              <w:t>4.3.</w:t>
            </w:r>
          </w:p>
        </w:tc>
        <w:tc>
          <w:tcPr>
            <w:tcW w:w="2186" w:type="dxa"/>
            <w:tcBorders>
              <w:top w:val="single" w:sz="4" w:space="0" w:color="auto"/>
              <w:left w:val="single" w:sz="4" w:space="0" w:color="auto"/>
              <w:bottom w:val="single" w:sz="4" w:space="0" w:color="auto"/>
              <w:right w:val="single" w:sz="4" w:space="0" w:color="auto"/>
            </w:tcBorders>
            <w:vAlign w:val="center"/>
          </w:tcPr>
          <w:p w:rsidR="009C0E71" w:rsidRDefault="009C0E71" w:rsidP="006928F4">
            <w:pPr>
              <w:overflowPunct w:val="0"/>
              <w:autoSpaceDE w:val="0"/>
              <w:autoSpaceDN w:val="0"/>
              <w:adjustRightInd w:val="0"/>
            </w:pPr>
          </w:p>
        </w:tc>
        <w:tc>
          <w:tcPr>
            <w:tcW w:w="3089" w:type="dxa"/>
            <w:tcBorders>
              <w:top w:val="single" w:sz="4" w:space="0" w:color="auto"/>
              <w:left w:val="single" w:sz="4" w:space="0" w:color="auto"/>
              <w:bottom w:val="single" w:sz="4" w:space="0" w:color="auto"/>
              <w:right w:val="single" w:sz="4" w:space="0" w:color="auto"/>
            </w:tcBorders>
            <w:vAlign w:val="center"/>
          </w:tcPr>
          <w:p w:rsidR="009C0E71" w:rsidRDefault="009C0E71" w:rsidP="006928F4">
            <w:pPr>
              <w:overflowPunct w:val="0"/>
              <w:autoSpaceDE w:val="0"/>
              <w:autoSpaceDN w:val="0"/>
              <w:adjustRightInd w:val="0"/>
            </w:pPr>
          </w:p>
        </w:tc>
        <w:tc>
          <w:tcPr>
            <w:tcW w:w="2040" w:type="dxa"/>
            <w:tcBorders>
              <w:top w:val="single" w:sz="4" w:space="0" w:color="auto"/>
              <w:left w:val="single" w:sz="4" w:space="0" w:color="auto"/>
              <w:bottom w:val="single" w:sz="4" w:space="0" w:color="auto"/>
              <w:right w:val="single" w:sz="4" w:space="0" w:color="auto"/>
            </w:tcBorders>
            <w:vAlign w:val="center"/>
          </w:tcPr>
          <w:p w:rsidR="009C0E71" w:rsidRDefault="009C0E71" w:rsidP="006928F4">
            <w:pPr>
              <w:overflowPunct w:val="0"/>
              <w:autoSpaceDE w:val="0"/>
              <w:autoSpaceDN w:val="0"/>
              <w:adjustRightInd w:val="0"/>
            </w:pPr>
          </w:p>
        </w:tc>
      </w:tr>
      <w:tr w:rsidR="009C0E71" w:rsidTr="006928F4">
        <w:trPr>
          <w:trHeight w:val="290"/>
        </w:trPr>
        <w:tc>
          <w:tcPr>
            <w:tcW w:w="2898" w:type="dxa"/>
            <w:tcBorders>
              <w:top w:val="single" w:sz="4" w:space="0" w:color="auto"/>
              <w:left w:val="single" w:sz="4" w:space="0" w:color="auto"/>
              <w:bottom w:val="single" w:sz="4" w:space="0" w:color="auto"/>
              <w:right w:val="single" w:sz="4" w:space="0" w:color="auto"/>
            </w:tcBorders>
            <w:vAlign w:val="center"/>
            <w:hideMark/>
          </w:tcPr>
          <w:p w:rsidR="009C0E71" w:rsidRDefault="009C0E71" w:rsidP="006928F4">
            <w:pPr>
              <w:overflowPunct w:val="0"/>
              <w:autoSpaceDE w:val="0"/>
              <w:autoSpaceDN w:val="0"/>
              <w:adjustRightInd w:val="0"/>
            </w:pPr>
            <w:r>
              <w:t>4.4.</w:t>
            </w:r>
          </w:p>
        </w:tc>
        <w:tc>
          <w:tcPr>
            <w:tcW w:w="2186" w:type="dxa"/>
            <w:tcBorders>
              <w:top w:val="single" w:sz="4" w:space="0" w:color="auto"/>
              <w:left w:val="single" w:sz="4" w:space="0" w:color="auto"/>
              <w:bottom w:val="single" w:sz="4" w:space="0" w:color="auto"/>
              <w:right w:val="single" w:sz="4" w:space="0" w:color="auto"/>
            </w:tcBorders>
            <w:vAlign w:val="center"/>
          </w:tcPr>
          <w:p w:rsidR="009C0E71" w:rsidRDefault="009C0E71" w:rsidP="006928F4">
            <w:pPr>
              <w:overflowPunct w:val="0"/>
              <w:autoSpaceDE w:val="0"/>
              <w:autoSpaceDN w:val="0"/>
              <w:adjustRightInd w:val="0"/>
            </w:pPr>
          </w:p>
        </w:tc>
        <w:tc>
          <w:tcPr>
            <w:tcW w:w="3089" w:type="dxa"/>
            <w:tcBorders>
              <w:top w:val="single" w:sz="4" w:space="0" w:color="auto"/>
              <w:left w:val="single" w:sz="4" w:space="0" w:color="auto"/>
              <w:bottom w:val="single" w:sz="4" w:space="0" w:color="auto"/>
              <w:right w:val="single" w:sz="4" w:space="0" w:color="auto"/>
            </w:tcBorders>
            <w:vAlign w:val="center"/>
          </w:tcPr>
          <w:p w:rsidR="009C0E71" w:rsidRDefault="009C0E71" w:rsidP="006928F4">
            <w:pPr>
              <w:overflowPunct w:val="0"/>
              <w:autoSpaceDE w:val="0"/>
              <w:autoSpaceDN w:val="0"/>
              <w:adjustRightInd w:val="0"/>
            </w:pPr>
          </w:p>
        </w:tc>
        <w:tc>
          <w:tcPr>
            <w:tcW w:w="2040" w:type="dxa"/>
            <w:tcBorders>
              <w:top w:val="single" w:sz="4" w:space="0" w:color="auto"/>
              <w:left w:val="single" w:sz="4" w:space="0" w:color="auto"/>
              <w:bottom w:val="single" w:sz="4" w:space="0" w:color="auto"/>
              <w:right w:val="single" w:sz="4" w:space="0" w:color="auto"/>
            </w:tcBorders>
            <w:vAlign w:val="center"/>
          </w:tcPr>
          <w:p w:rsidR="009C0E71" w:rsidRDefault="009C0E71" w:rsidP="006928F4">
            <w:pPr>
              <w:overflowPunct w:val="0"/>
              <w:autoSpaceDE w:val="0"/>
              <w:autoSpaceDN w:val="0"/>
              <w:adjustRightInd w:val="0"/>
            </w:pPr>
          </w:p>
        </w:tc>
      </w:tr>
      <w:tr w:rsidR="009C0E71" w:rsidTr="006928F4">
        <w:trPr>
          <w:trHeight w:val="290"/>
        </w:trPr>
        <w:tc>
          <w:tcPr>
            <w:tcW w:w="2898" w:type="dxa"/>
            <w:tcBorders>
              <w:top w:val="single" w:sz="4" w:space="0" w:color="auto"/>
              <w:left w:val="single" w:sz="4" w:space="0" w:color="auto"/>
              <w:bottom w:val="single" w:sz="4" w:space="0" w:color="auto"/>
              <w:right w:val="single" w:sz="4" w:space="0" w:color="auto"/>
            </w:tcBorders>
            <w:vAlign w:val="center"/>
            <w:hideMark/>
          </w:tcPr>
          <w:p w:rsidR="009C0E71" w:rsidRDefault="009C0E71" w:rsidP="006928F4">
            <w:pPr>
              <w:overflowPunct w:val="0"/>
              <w:autoSpaceDE w:val="0"/>
              <w:autoSpaceDN w:val="0"/>
              <w:adjustRightInd w:val="0"/>
            </w:pPr>
            <w:r>
              <w:t>4.5.</w:t>
            </w:r>
          </w:p>
        </w:tc>
        <w:tc>
          <w:tcPr>
            <w:tcW w:w="2186" w:type="dxa"/>
            <w:tcBorders>
              <w:top w:val="single" w:sz="4" w:space="0" w:color="auto"/>
              <w:left w:val="single" w:sz="4" w:space="0" w:color="auto"/>
              <w:bottom w:val="single" w:sz="4" w:space="0" w:color="auto"/>
              <w:right w:val="single" w:sz="4" w:space="0" w:color="auto"/>
            </w:tcBorders>
            <w:vAlign w:val="center"/>
          </w:tcPr>
          <w:p w:rsidR="009C0E71" w:rsidRDefault="009C0E71" w:rsidP="006928F4">
            <w:pPr>
              <w:overflowPunct w:val="0"/>
              <w:autoSpaceDE w:val="0"/>
              <w:autoSpaceDN w:val="0"/>
              <w:adjustRightInd w:val="0"/>
            </w:pPr>
          </w:p>
        </w:tc>
        <w:tc>
          <w:tcPr>
            <w:tcW w:w="3089" w:type="dxa"/>
            <w:tcBorders>
              <w:top w:val="single" w:sz="4" w:space="0" w:color="auto"/>
              <w:left w:val="single" w:sz="4" w:space="0" w:color="auto"/>
              <w:bottom w:val="single" w:sz="4" w:space="0" w:color="auto"/>
              <w:right w:val="single" w:sz="4" w:space="0" w:color="auto"/>
            </w:tcBorders>
            <w:vAlign w:val="center"/>
          </w:tcPr>
          <w:p w:rsidR="009C0E71" w:rsidRDefault="009C0E71" w:rsidP="006928F4">
            <w:pPr>
              <w:overflowPunct w:val="0"/>
              <w:autoSpaceDE w:val="0"/>
              <w:autoSpaceDN w:val="0"/>
              <w:adjustRightInd w:val="0"/>
            </w:pPr>
          </w:p>
        </w:tc>
        <w:tc>
          <w:tcPr>
            <w:tcW w:w="2040" w:type="dxa"/>
            <w:tcBorders>
              <w:top w:val="single" w:sz="4" w:space="0" w:color="auto"/>
              <w:left w:val="single" w:sz="4" w:space="0" w:color="auto"/>
              <w:bottom w:val="single" w:sz="4" w:space="0" w:color="auto"/>
              <w:right w:val="single" w:sz="4" w:space="0" w:color="auto"/>
            </w:tcBorders>
            <w:vAlign w:val="center"/>
          </w:tcPr>
          <w:p w:rsidR="009C0E71" w:rsidRDefault="009C0E71" w:rsidP="006928F4">
            <w:pPr>
              <w:overflowPunct w:val="0"/>
              <w:autoSpaceDE w:val="0"/>
              <w:autoSpaceDN w:val="0"/>
              <w:adjustRightInd w:val="0"/>
            </w:pPr>
          </w:p>
        </w:tc>
      </w:tr>
    </w:tbl>
    <w:p w:rsidR="009C0E71" w:rsidRDefault="009C0E71" w:rsidP="009C0E71">
      <w:pPr>
        <w:jc w:val="center"/>
        <w:rPr>
          <w:sz w:val="20"/>
          <w:szCs w:val="20"/>
        </w:rPr>
      </w:pPr>
    </w:p>
    <w:p w:rsidR="009C0E71" w:rsidRDefault="009C0E71" w:rsidP="009C0E71">
      <w:pPr>
        <w:jc w:val="center"/>
        <w:rPr>
          <w:b/>
        </w:rPr>
      </w:pPr>
      <w:r>
        <w:rPr>
          <w:b/>
        </w:rPr>
        <w:t>III SKYRIUS</w:t>
      </w:r>
    </w:p>
    <w:p w:rsidR="009C0E71" w:rsidRDefault="009C0E71" w:rsidP="009C0E71">
      <w:pPr>
        <w:jc w:val="center"/>
        <w:rPr>
          <w:b/>
        </w:rPr>
      </w:pPr>
      <w:r>
        <w:rPr>
          <w:b/>
        </w:rPr>
        <w:t>PASIEKTŲ REZULTATŲ VYKDANT UŽDUOTIS ĮSIVERTINIMAS IR KOMPETENCIJŲ TOBULINIMAS</w:t>
      </w:r>
    </w:p>
    <w:p w:rsidR="009C0E71" w:rsidRDefault="009C0E71" w:rsidP="009C0E71">
      <w:pPr>
        <w:jc w:val="center"/>
        <w:rPr>
          <w:b/>
          <w:sz w:val="20"/>
          <w:szCs w:val="20"/>
        </w:rPr>
      </w:pPr>
    </w:p>
    <w:p w:rsidR="009C0E71" w:rsidRDefault="009C0E71" w:rsidP="009C0E71">
      <w:pPr>
        <w:ind w:left="360" w:hanging="360"/>
        <w:rPr>
          <w:b/>
        </w:rPr>
      </w:pPr>
      <w:r>
        <w:rPr>
          <w:b/>
        </w:rPr>
        <w:t>5.</w:t>
      </w:r>
      <w:r>
        <w:rPr>
          <w:b/>
        </w:rPr>
        <w:tab/>
        <w:t>Pasiektų rezultatų vykdant užduotis įsivertinimas</w:t>
      </w:r>
    </w:p>
    <w:tbl>
      <w:tblPr>
        <w:tblW w:w="102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30"/>
        <w:gridCol w:w="2638"/>
      </w:tblGrid>
      <w:tr w:rsidR="009C0E71" w:rsidTr="006928F4">
        <w:trPr>
          <w:trHeight w:val="24"/>
        </w:trPr>
        <w:tc>
          <w:tcPr>
            <w:tcW w:w="7630" w:type="dxa"/>
            <w:tcBorders>
              <w:top w:val="single" w:sz="4" w:space="0" w:color="auto"/>
              <w:left w:val="single" w:sz="4" w:space="0" w:color="auto"/>
              <w:bottom w:val="single" w:sz="4" w:space="0" w:color="auto"/>
              <w:right w:val="single" w:sz="4" w:space="0" w:color="auto"/>
            </w:tcBorders>
            <w:vAlign w:val="center"/>
            <w:hideMark/>
          </w:tcPr>
          <w:p w:rsidR="009C0E71" w:rsidRDefault="009C0E71" w:rsidP="006928F4">
            <w:pPr>
              <w:overflowPunct w:val="0"/>
              <w:autoSpaceDE w:val="0"/>
              <w:autoSpaceDN w:val="0"/>
              <w:adjustRightInd w:val="0"/>
              <w:jc w:val="center"/>
            </w:pPr>
            <w:r>
              <w:t>Užduočių įvykdymo aprašymas</w:t>
            </w:r>
          </w:p>
        </w:tc>
        <w:tc>
          <w:tcPr>
            <w:tcW w:w="2638" w:type="dxa"/>
            <w:tcBorders>
              <w:top w:val="single" w:sz="4" w:space="0" w:color="auto"/>
              <w:left w:val="single" w:sz="4" w:space="0" w:color="auto"/>
              <w:bottom w:val="single" w:sz="4" w:space="0" w:color="auto"/>
              <w:right w:val="single" w:sz="4" w:space="0" w:color="auto"/>
            </w:tcBorders>
            <w:vAlign w:val="center"/>
            <w:hideMark/>
          </w:tcPr>
          <w:p w:rsidR="009C0E71" w:rsidRDefault="009C0E71" w:rsidP="006928F4">
            <w:pPr>
              <w:overflowPunct w:val="0"/>
              <w:autoSpaceDE w:val="0"/>
              <w:autoSpaceDN w:val="0"/>
              <w:adjustRightInd w:val="0"/>
              <w:jc w:val="center"/>
            </w:pPr>
            <w:r>
              <w:t>Pažymimas atitinkamas langelis</w:t>
            </w:r>
          </w:p>
        </w:tc>
      </w:tr>
      <w:tr w:rsidR="009C0E71" w:rsidTr="006928F4">
        <w:trPr>
          <w:trHeight w:val="24"/>
        </w:trPr>
        <w:tc>
          <w:tcPr>
            <w:tcW w:w="7630" w:type="dxa"/>
            <w:tcBorders>
              <w:top w:val="single" w:sz="4" w:space="0" w:color="auto"/>
              <w:left w:val="single" w:sz="4" w:space="0" w:color="auto"/>
              <w:bottom w:val="single" w:sz="4" w:space="0" w:color="auto"/>
              <w:right w:val="single" w:sz="4" w:space="0" w:color="auto"/>
            </w:tcBorders>
            <w:vAlign w:val="center"/>
            <w:hideMark/>
          </w:tcPr>
          <w:p w:rsidR="009C0E71" w:rsidRDefault="009C0E71" w:rsidP="006928F4">
            <w:pPr>
              <w:overflowPunct w:val="0"/>
              <w:autoSpaceDE w:val="0"/>
              <w:autoSpaceDN w:val="0"/>
              <w:adjustRightInd w:val="0"/>
            </w:pPr>
            <w:r>
              <w:t>5.1. Užduotys įvykdytos ir viršijo kai kuriuos sutartus vertinimo rodiklius</w:t>
            </w:r>
          </w:p>
        </w:tc>
        <w:tc>
          <w:tcPr>
            <w:tcW w:w="2638" w:type="dxa"/>
            <w:tcBorders>
              <w:top w:val="single" w:sz="4" w:space="0" w:color="auto"/>
              <w:left w:val="single" w:sz="4" w:space="0" w:color="auto"/>
              <w:bottom w:val="single" w:sz="4" w:space="0" w:color="auto"/>
              <w:right w:val="single" w:sz="4" w:space="0" w:color="auto"/>
            </w:tcBorders>
            <w:vAlign w:val="center"/>
            <w:hideMark/>
          </w:tcPr>
          <w:p w:rsidR="009C0E71" w:rsidRDefault="009C0E71" w:rsidP="006928F4">
            <w:pPr>
              <w:overflowPunct w:val="0"/>
              <w:autoSpaceDE w:val="0"/>
              <w:autoSpaceDN w:val="0"/>
              <w:adjustRightInd w:val="0"/>
              <w:ind w:right="340"/>
              <w:jc w:val="right"/>
            </w:pPr>
            <w:r>
              <w:t xml:space="preserve">Labai gerai </w:t>
            </w:r>
            <w:r>
              <w:rPr>
                <w:rFonts w:ascii="Segoe UI Symbol" w:eastAsia="MS Gothic" w:hAnsi="Segoe UI Symbol" w:cs="Segoe UI Symbol"/>
              </w:rPr>
              <w:t>X</w:t>
            </w:r>
          </w:p>
        </w:tc>
      </w:tr>
      <w:tr w:rsidR="009C0E71" w:rsidTr="006928F4">
        <w:trPr>
          <w:trHeight w:val="24"/>
        </w:trPr>
        <w:tc>
          <w:tcPr>
            <w:tcW w:w="7630" w:type="dxa"/>
            <w:tcBorders>
              <w:top w:val="single" w:sz="4" w:space="0" w:color="auto"/>
              <w:left w:val="single" w:sz="4" w:space="0" w:color="auto"/>
              <w:bottom w:val="single" w:sz="4" w:space="0" w:color="auto"/>
              <w:right w:val="single" w:sz="4" w:space="0" w:color="auto"/>
            </w:tcBorders>
            <w:vAlign w:val="center"/>
            <w:hideMark/>
          </w:tcPr>
          <w:p w:rsidR="009C0E71" w:rsidRDefault="009C0E71" w:rsidP="006928F4">
            <w:pPr>
              <w:overflowPunct w:val="0"/>
              <w:autoSpaceDE w:val="0"/>
              <w:autoSpaceDN w:val="0"/>
              <w:adjustRightInd w:val="0"/>
            </w:pPr>
            <w:r>
              <w:t>5.2. Užduotys iš esmės įvykdytos pagal sutartus vertinimo rodiklius</w:t>
            </w:r>
          </w:p>
        </w:tc>
        <w:tc>
          <w:tcPr>
            <w:tcW w:w="2638" w:type="dxa"/>
            <w:tcBorders>
              <w:top w:val="single" w:sz="4" w:space="0" w:color="auto"/>
              <w:left w:val="single" w:sz="4" w:space="0" w:color="auto"/>
              <w:bottom w:val="single" w:sz="4" w:space="0" w:color="auto"/>
              <w:right w:val="single" w:sz="4" w:space="0" w:color="auto"/>
            </w:tcBorders>
            <w:vAlign w:val="center"/>
            <w:hideMark/>
          </w:tcPr>
          <w:p w:rsidR="009C0E71" w:rsidRDefault="009C0E71" w:rsidP="006928F4">
            <w:pPr>
              <w:overflowPunct w:val="0"/>
              <w:autoSpaceDE w:val="0"/>
              <w:autoSpaceDN w:val="0"/>
              <w:adjustRightInd w:val="0"/>
              <w:ind w:right="340"/>
              <w:jc w:val="right"/>
            </w:pPr>
            <w:r>
              <w:t xml:space="preserve">Gerai </w:t>
            </w:r>
            <w:r>
              <w:rPr>
                <w:rFonts w:ascii="Segoe UI Symbol" w:eastAsia="MS Gothic" w:hAnsi="Segoe UI Symbol" w:cs="Segoe UI Symbol"/>
              </w:rPr>
              <w:t>☐</w:t>
            </w:r>
          </w:p>
        </w:tc>
      </w:tr>
      <w:tr w:rsidR="009C0E71" w:rsidTr="006928F4">
        <w:trPr>
          <w:trHeight w:val="24"/>
        </w:trPr>
        <w:tc>
          <w:tcPr>
            <w:tcW w:w="7630" w:type="dxa"/>
            <w:tcBorders>
              <w:top w:val="single" w:sz="4" w:space="0" w:color="auto"/>
              <w:left w:val="single" w:sz="4" w:space="0" w:color="auto"/>
              <w:bottom w:val="single" w:sz="4" w:space="0" w:color="auto"/>
              <w:right w:val="single" w:sz="4" w:space="0" w:color="auto"/>
            </w:tcBorders>
            <w:vAlign w:val="center"/>
            <w:hideMark/>
          </w:tcPr>
          <w:p w:rsidR="009C0E71" w:rsidRDefault="009C0E71" w:rsidP="006928F4">
            <w:pPr>
              <w:overflowPunct w:val="0"/>
              <w:autoSpaceDE w:val="0"/>
              <w:autoSpaceDN w:val="0"/>
              <w:adjustRightInd w:val="0"/>
            </w:pPr>
            <w:r>
              <w:t>5.3. Įvykdytos tik kai kurios užduotys pagal sutartus vertinimo rodiklius</w:t>
            </w:r>
          </w:p>
        </w:tc>
        <w:tc>
          <w:tcPr>
            <w:tcW w:w="2638" w:type="dxa"/>
            <w:tcBorders>
              <w:top w:val="single" w:sz="4" w:space="0" w:color="auto"/>
              <w:left w:val="single" w:sz="4" w:space="0" w:color="auto"/>
              <w:bottom w:val="single" w:sz="4" w:space="0" w:color="auto"/>
              <w:right w:val="single" w:sz="4" w:space="0" w:color="auto"/>
            </w:tcBorders>
            <w:vAlign w:val="center"/>
            <w:hideMark/>
          </w:tcPr>
          <w:p w:rsidR="009C0E71" w:rsidRDefault="009C0E71" w:rsidP="006928F4">
            <w:pPr>
              <w:overflowPunct w:val="0"/>
              <w:autoSpaceDE w:val="0"/>
              <w:autoSpaceDN w:val="0"/>
              <w:adjustRightInd w:val="0"/>
              <w:ind w:right="340"/>
              <w:jc w:val="right"/>
            </w:pPr>
            <w:r>
              <w:t xml:space="preserve">Patenkinamai </w:t>
            </w:r>
            <w:r>
              <w:rPr>
                <w:rFonts w:ascii="Segoe UI Symbol" w:eastAsia="MS Gothic" w:hAnsi="Segoe UI Symbol" w:cs="Segoe UI Symbol"/>
              </w:rPr>
              <w:t>☐</w:t>
            </w:r>
          </w:p>
        </w:tc>
      </w:tr>
      <w:tr w:rsidR="009C0E71" w:rsidTr="006928F4">
        <w:trPr>
          <w:trHeight w:val="24"/>
        </w:trPr>
        <w:tc>
          <w:tcPr>
            <w:tcW w:w="7630" w:type="dxa"/>
            <w:tcBorders>
              <w:top w:val="single" w:sz="4" w:space="0" w:color="auto"/>
              <w:left w:val="single" w:sz="4" w:space="0" w:color="auto"/>
              <w:bottom w:val="single" w:sz="4" w:space="0" w:color="auto"/>
              <w:right w:val="single" w:sz="4" w:space="0" w:color="auto"/>
            </w:tcBorders>
            <w:vAlign w:val="center"/>
            <w:hideMark/>
          </w:tcPr>
          <w:p w:rsidR="009C0E71" w:rsidRDefault="009C0E71" w:rsidP="006928F4">
            <w:pPr>
              <w:overflowPunct w:val="0"/>
              <w:autoSpaceDE w:val="0"/>
              <w:autoSpaceDN w:val="0"/>
              <w:adjustRightInd w:val="0"/>
            </w:pPr>
            <w:r>
              <w:t>5.4. Užduotys neįvykdytos pagal sutartus vertinimo rodiklius</w:t>
            </w:r>
          </w:p>
        </w:tc>
        <w:tc>
          <w:tcPr>
            <w:tcW w:w="2638" w:type="dxa"/>
            <w:tcBorders>
              <w:top w:val="single" w:sz="4" w:space="0" w:color="auto"/>
              <w:left w:val="single" w:sz="4" w:space="0" w:color="auto"/>
              <w:bottom w:val="single" w:sz="4" w:space="0" w:color="auto"/>
              <w:right w:val="single" w:sz="4" w:space="0" w:color="auto"/>
            </w:tcBorders>
            <w:vAlign w:val="center"/>
            <w:hideMark/>
          </w:tcPr>
          <w:p w:rsidR="009C0E71" w:rsidRDefault="009C0E71" w:rsidP="006928F4">
            <w:pPr>
              <w:overflowPunct w:val="0"/>
              <w:autoSpaceDE w:val="0"/>
              <w:autoSpaceDN w:val="0"/>
              <w:adjustRightInd w:val="0"/>
              <w:ind w:right="340"/>
              <w:jc w:val="right"/>
            </w:pPr>
            <w:r>
              <w:t xml:space="preserve">Nepatenkinamai </w:t>
            </w:r>
            <w:r>
              <w:rPr>
                <w:rFonts w:ascii="Segoe UI Symbol" w:eastAsia="MS Gothic" w:hAnsi="Segoe UI Symbol" w:cs="Segoe UI Symbol"/>
              </w:rPr>
              <w:t>☐</w:t>
            </w:r>
          </w:p>
        </w:tc>
      </w:tr>
    </w:tbl>
    <w:p w:rsidR="009C0E71" w:rsidRDefault="009C0E71" w:rsidP="009C0E71">
      <w:pPr>
        <w:jc w:val="center"/>
        <w:rPr>
          <w:sz w:val="20"/>
          <w:szCs w:val="20"/>
        </w:rPr>
      </w:pPr>
    </w:p>
    <w:p w:rsidR="009C0E71" w:rsidRDefault="009C0E71" w:rsidP="009C0E71">
      <w:pPr>
        <w:tabs>
          <w:tab w:val="left" w:pos="284"/>
        </w:tabs>
        <w:jc w:val="both"/>
        <w:rPr>
          <w:b/>
        </w:rPr>
      </w:pPr>
      <w:r>
        <w:rPr>
          <w:b/>
        </w:rPr>
        <w:t>6.</w:t>
      </w:r>
      <w:r>
        <w:rPr>
          <w:b/>
        </w:rPr>
        <w:tab/>
        <w:t>Kompetencijos, kurias norėtų tobulinti</w:t>
      </w:r>
    </w:p>
    <w:tbl>
      <w:tblPr>
        <w:tblW w:w="102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68"/>
      </w:tblGrid>
      <w:tr w:rsidR="009C0E71" w:rsidTr="006928F4">
        <w:trPr>
          <w:trHeight w:val="307"/>
        </w:trPr>
        <w:tc>
          <w:tcPr>
            <w:tcW w:w="10268" w:type="dxa"/>
            <w:tcBorders>
              <w:top w:val="single" w:sz="4" w:space="0" w:color="auto"/>
              <w:left w:val="single" w:sz="4" w:space="0" w:color="auto"/>
              <w:bottom w:val="single" w:sz="4" w:space="0" w:color="auto"/>
              <w:right w:val="single" w:sz="4" w:space="0" w:color="auto"/>
            </w:tcBorders>
            <w:hideMark/>
          </w:tcPr>
          <w:p w:rsidR="009C0E71" w:rsidRDefault="009C0E71" w:rsidP="006928F4">
            <w:pPr>
              <w:overflowPunct w:val="0"/>
              <w:autoSpaceDE w:val="0"/>
              <w:autoSpaceDN w:val="0"/>
              <w:adjustRightInd w:val="0"/>
              <w:jc w:val="both"/>
            </w:pPr>
            <w:r>
              <w:t>6.1. Komandinio darbo formavimo kompetencija.</w:t>
            </w:r>
          </w:p>
        </w:tc>
      </w:tr>
      <w:tr w:rsidR="009C0E71" w:rsidTr="006928F4">
        <w:trPr>
          <w:trHeight w:val="291"/>
        </w:trPr>
        <w:tc>
          <w:tcPr>
            <w:tcW w:w="10268" w:type="dxa"/>
            <w:tcBorders>
              <w:top w:val="single" w:sz="4" w:space="0" w:color="auto"/>
              <w:left w:val="single" w:sz="4" w:space="0" w:color="auto"/>
              <w:bottom w:val="single" w:sz="4" w:space="0" w:color="auto"/>
              <w:right w:val="single" w:sz="4" w:space="0" w:color="auto"/>
            </w:tcBorders>
            <w:hideMark/>
          </w:tcPr>
          <w:p w:rsidR="009C0E71" w:rsidRDefault="009C0E71" w:rsidP="006928F4">
            <w:pPr>
              <w:overflowPunct w:val="0"/>
              <w:autoSpaceDE w:val="0"/>
              <w:autoSpaceDN w:val="0"/>
              <w:adjustRightInd w:val="0"/>
              <w:jc w:val="both"/>
            </w:pPr>
            <w:r>
              <w:t>6.2. Informacijos valdymo kompetencija.</w:t>
            </w:r>
          </w:p>
        </w:tc>
      </w:tr>
    </w:tbl>
    <w:p w:rsidR="009C0E71" w:rsidRDefault="009C0E71" w:rsidP="009C0E71">
      <w:pPr>
        <w:jc w:val="center"/>
        <w:rPr>
          <w:b/>
          <w:sz w:val="20"/>
          <w:szCs w:val="20"/>
        </w:rPr>
      </w:pPr>
    </w:p>
    <w:p w:rsidR="009C0E71" w:rsidRDefault="009C0E71" w:rsidP="009C0E71">
      <w:pPr>
        <w:tabs>
          <w:tab w:val="left" w:pos="4253"/>
          <w:tab w:val="left" w:pos="6946"/>
        </w:tabs>
        <w:jc w:val="both"/>
      </w:pPr>
      <w:r>
        <w:t>__</w:t>
      </w:r>
      <w:r>
        <w:rPr>
          <w:u w:val="single"/>
        </w:rPr>
        <w:t>Direktorė</w:t>
      </w:r>
      <w:r>
        <w:t>__                                     _________              __</w:t>
      </w:r>
      <w:r>
        <w:rPr>
          <w:u w:val="single"/>
        </w:rPr>
        <w:t>Nijolė Ulberkytė</w:t>
      </w:r>
      <w:r>
        <w:t>_         __</w:t>
      </w:r>
      <w:r>
        <w:rPr>
          <w:u w:val="single"/>
        </w:rPr>
        <w:t>2020-01-25</w:t>
      </w:r>
      <w:r>
        <w:t>_</w:t>
      </w:r>
    </w:p>
    <w:p w:rsidR="009C0E71" w:rsidRPr="008762EB" w:rsidRDefault="009C0E71" w:rsidP="009C0E71">
      <w:pPr>
        <w:tabs>
          <w:tab w:val="left" w:pos="4536"/>
          <w:tab w:val="left" w:pos="7230"/>
        </w:tabs>
        <w:jc w:val="both"/>
        <w:rPr>
          <w:sz w:val="20"/>
          <w:szCs w:val="20"/>
        </w:rPr>
      </w:pPr>
      <w:r w:rsidRPr="008762EB">
        <w:rPr>
          <w:sz w:val="20"/>
          <w:szCs w:val="20"/>
        </w:rPr>
        <w:t>(švietimo įstaigos vadovo pareigos)                  (parašas)                               (vardas ir pavardė)                      (data)</w:t>
      </w:r>
    </w:p>
    <w:p w:rsidR="009C0E71" w:rsidRDefault="009C0E71" w:rsidP="009C0E71">
      <w:pPr>
        <w:jc w:val="center"/>
        <w:rPr>
          <w:b/>
        </w:rPr>
      </w:pPr>
    </w:p>
    <w:p w:rsidR="009C0E71" w:rsidRDefault="009C0E71" w:rsidP="009C0E71">
      <w:pPr>
        <w:jc w:val="center"/>
        <w:rPr>
          <w:b/>
        </w:rPr>
      </w:pPr>
      <w:r>
        <w:rPr>
          <w:b/>
        </w:rPr>
        <w:t>IV SKYRIUS</w:t>
      </w:r>
    </w:p>
    <w:p w:rsidR="009C0E71" w:rsidRDefault="009C0E71" w:rsidP="009C0E71">
      <w:pPr>
        <w:jc w:val="center"/>
        <w:rPr>
          <w:b/>
        </w:rPr>
      </w:pPr>
      <w:r>
        <w:rPr>
          <w:b/>
        </w:rPr>
        <w:lastRenderedPageBreak/>
        <w:t>VERTINIMO PAGRINDIMAS IR SIŪLYMAI</w:t>
      </w:r>
    </w:p>
    <w:p w:rsidR="009C0E71" w:rsidRDefault="009C0E71" w:rsidP="009C0E71">
      <w:pPr>
        <w:jc w:val="center"/>
        <w:rPr>
          <w:sz w:val="20"/>
          <w:szCs w:val="20"/>
        </w:rPr>
      </w:pPr>
    </w:p>
    <w:p w:rsidR="009C0E71" w:rsidRDefault="009C0E71" w:rsidP="009C0E71">
      <w:pPr>
        <w:tabs>
          <w:tab w:val="right" w:leader="underscore" w:pos="9071"/>
        </w:tabs>
        <w:jc w:val="both"/>
      </w:pPr>
      <w:r>
        <w:rPr>
          <w:b/>
        </w:rPr>
        <w:t>7. Įvertinimas, jo pagrindimas ir siūlymai:</w:t>
      </w:r>
      <w:r>
        <w:tab/>
      </w:r>
    </w:p>
    <w:p w:rsidR="009C0E71" w:rsidRDefault="009C0E71" w:rsidP="009C0E71">
      <w:pPr>
        <w:tabs>
          <w:tab w:val="right" w:leader="underscore" w:pos="9071"/>
        </w:tabs>
        <w:jc w:val="both"/>
      </w:pPr>
      <w:r>
        <w:tab/>
      </w:r>
    </w:p>
    <w:p w:rsidR="009C0E71" w:rsidRDefault="009C0E71" w:rsidP="009C0E71">
      <w:pPr>
        <w:tabs>
          <w:tab w:val="right" w:leader="underscore" w:pos="9071"/>
        </w:tabs>
        <w:jc w:val="both"/>
      </w:pPr>
      <w:r>
        <w:tab/>
      </w:r>
    </w:p>
    <w:p w:rsidR="009C0E71" w:rsidRDefault="009C0E71" w:rsidP="009C0E71"/>
    <w:p w:rsidR="009C0E71" w:rsidRDefault="009C0E71" w:rsidP="009C0E71">
      <w:pPr>
        <w:tabs>
          <w:tab w:val="left" w:pos="4253"/>
          <w:tab w:val="left" w:pos="6946"/>
        </w:tabs>
        <w:jc w:val="both"/>
      </w:pPr>
      <w:r>
        <w:t>____________________                          __________                    _________________       _____</w:t>
      </w:r>
    </w:p>
    <w:p w:rsidR="009C0E71" w:rsidRPr="008762EB" w:rsidRDefault="009C0E71" w:rsidP="009C0E71">
      <w:pPr>
        <w:tabs>
          <w:tab w:val="left" w:pos="4536"/>
          <w:tab w:val="left" w:pos="7230"/>
        </w:tabs>
        <w:jc w:val="both"/>
        <w:rPr>
          <w:color w:val="000000"/>
          <w:sz w:val="20"/>
          <w:szCs w:val="20"/>
        </w:rPr>
      </w:pPr>
      <w:r w:rsidRPr="008762EB">
        <w:rPr>
          <w:sz w:val="20"/>
          <w:szCs w:val="20"/>
        </w:rPr>
        <w:t>(</w:t>
      </w:r>
      <w:r w:rsidRPr="008762EB">
        <w:rPr>
          <w:color w:val="000000"/>
          <w:sz w:val="20"/>
          <w:szCs w:val="20"/>
        </w:rPr>
        <w:t>mokykloje – mokyklos tarybos</w:t>
      </w:r>
      <w:r w:rsidRPr="008762EB">
        <w:rPr>
          <w:sz w:val="20"/>
          <w:szCs w:val="20"/>
        </w:rPr>
        <w:t xml:space="preserve">     </w:t>
      </w:r>
      <w:r>
        <w:rPr>
          <w:sz w:val="20"/>
          <w:szCs w:val="20"/>
        </w:rPr>
        <w:t xml:space="preserve">                      </w:t>
      </w:r>
      <w:r w:rsidRPr="008762EB">
        <w:rPr>
          <w:sz w:val="20"/>
          <w:szCs w:val="20"/>
        </w:rPr>
        <w:t>(parašas)                                     (vardas ir pa</w:t>
      </w:r>
      <w:r>
        <w:rPr>
          <w:sz w:val="20"/>
          <w:szCs w:val="20"/>
        </w:rPr>
        <w:t xml:space="preserve">vardė)                  </w:t>
      </w:r>
      <w:r w:rsidRPr="008762EB">
        <w:rPr>
          <w:sz w:val="20"/>
          <w:szCs w:val="20"/>
        </w:rPr>
        <w:t xml:space="preserve"> (data)</w:t>
      </w:r>
    </w:p>
    <w:p w:rsidR="009C0E71" w:rsidRPr="008762EB" w:rsidRDefault="009C0E71" w:rsidP="009C0E71">
      <w:pPr>
        <w:tabs>
          <w:tab w:val="left" w:pos="4536"/>
          <w:tab w:val="left" w:pos="7230"/>
        </w:tabs>
        <w:jc w:val="both"/>
        <w:rPr>
          <w:color w:val="000000"/>
          <w:sz w:val="20"/>
          <w:szCs w:val="20"/>
        </w:rPr>
      </w:pPr>
      <w:r w:rsidRPr="008762EB">
        <w:rPr>
          <w:color w:val="000000"/>
          <w:sz w:val="20"/>
          <w:szCs w:val="20"/>
        </w:rPr>
        <w:t xml:space="preserve">įgaliotas asmuo, švietimo pagalbos įstaigoje – </w:t>
      </w:r>
    </w:p>
    <w:p w:rsidR="009C0E71" w:rsidRPr="008762EB" w:rsidRDefault="009C0E71" w:rsidP="009C0E71">
      <w:pPr>
        <w:tabs>
          <w:tab w:val="left" w:pos="4536"/>
          <w:tab w:val="left" w:pos="7230"/>
        </w:tabs>
        <w:jc w:val="both"/>
        <w:rPr>
          <w:color w:val="000000"/>
          <w:sz w:val="20"/>
          <w:szCs w:val="20"/>
        </w:rPr>
      </w:pPr>
      <w:r w:rsidRPr="008762EB">
        <w:rPr>
          <w:color w:val="000000"/>
          <w:sz w:val="20"/>
          <w:szCs w:val="20"/>
        </w:rPr>
        <w:t>savivaldos institucijos įgaliotas asmuo</w:t>
      </w:r>
    </w:p>
    <w:p w:rsidR="009C0E71" w:rsidRPr="008762EB" w:rsidRDefault="009C0E71" w:rsidP="009C0E71">
      <w:pPr>
        <w:tabs>
          <w:tab w:val="left" w:pos="4536"/>
          <w:tab w:val="left" w:pos="7230"/>
        </w:tabs>
        <w:jc w:val="both"/>
        <w:rPr>
          <w:sz w:val="20"/>
          <w:szCs w:val="20"/>
        </w:rPr>
      </w:pPr>
      <w:r w:rsidRPr="008762EB">
        <w:rPr>
          <w:color w:val="000000"/>
          <w:sz w:val="20"/>
          <w:szCs w:val="20"/>
        </w:rPr>
        <w:t>/ darbuotojų atstovavimą įgyvendinantis asmuo)</w:t>
      </w:r>
    </w:p>
    <w:p w:rsidR="009C0E71" w:rsidRPr="008762EB" w:rsidRDefault="009C0E71" w:rsidP="009C0E71">
      <w:pPr>
        <w:tabs>
          <w:tab w:val="left" w:pos="5529"/>
          <w:tab w:val="left" w:pos="8364"/>
        </w:tabs>
        <w:jc w:val="both"/>
        <w:rPr>
          <w:sz w:val="20"/>
          <w:szCs w:val="20"/>
        </w:rPr>
      </w:pPr>
    </w:p>
    <w:p w:rsidR="009C0E71" w:rsidRDefault="009C0E71" w:rsidP="009C0E71">
      <w:pPr>
        <w:tabs>
          <w:tab w:val="right" w:leader="underscore" w:pos="9071"/>
        </w:tabs>
        <w:jc w:val="both"/>
      </w:pPr>
      <w:r>
        <w:rPr>
          <w:b/>
        </w:rPr>
        <w:t>8. Įvertinimas, jo pagrindimas ir siūlymai:</w:t>
      </w:r>
      <w:r w:rsidR="001D646B">
        <w:rPr>
          <w:b/>
        </w:rPr>
        <w:t xml:space="preserve"> labai gerai</w:t>
      </w:r>
      <w:r>
        <w:tab/>
      </w:r>
    </w:p>
    <w:p w:rsidR="009C0E71" w:rsidRDefault="009C0E71" w:rsidP="009C0E71">
      <w:pPr>
        <w:tabs>
          <w:tab w:val="right" w:leader="underscore" w:pos="9071"/>
        </w:tabs>
        <w:jc w:val="both"/>
      </w:pPr>
      <w:r>
        <w:tab/>
      </w:r>
    </w:p>
    <w:p w:rsidR="009C0E71" w:rsidRDefault="009C0E71" w:rsidP="009C0E71">
      <w:pPr>
        <w:tabs>
          <w:tab w:val="right" w:leader="underscore" w:pos="9071"/>
        </w:tabs>
        <w:jc w:val="both"/>
      </w:pPr>
      <w:r>
        <w:tab/>
      </w:r>
    </w:p>
    <w:p w:rsidR="009C0E71" w:rsidRDefault="009C0E71" w:rsidP="009C0E71">
      <w:pPr>
        <w:tabs>
          <w:tab w:val="right" w:leader="underscore" w:pos="9071"/>
        </w:tabs>
        <w:jc w:val="both"/>
      </w:pPr>
    </w:p>
    <w:p w:rsidR="009C0E71" w:rsidRDefault="009C0E71" w:rsidP="009C0E71">
      <w:pPr>
        <w:tabs>
          <w:tab w:val="left" w:pos="4253"/>
          <w:tab w:val="left" w:pos="6946"/>
        </w:tabs>
        <w:jc w:val="both"/>
      </w:pPr>
      <w:r>
        <w:t>______________________                 __________                    _________________         _______</w:t>
      </w:r>
    </w:p>
    <w:p w:rsidR="009C0E71" w:rsidRPr="008762EB" w:rsidRDefault="009C0E71" w:rsidP="009C0E71">
      <w:pPr>
        <w:tabs>
          <w:tab w:val="left" w:pos="1276"/>
          <w:tab w:val="left" w:pos="4536"/>
          <w:tab w:val="left" w:pos="7230"/>
        </w:tabs>
        <w:jc w:val="both"/>
        <w:rPr>
          <w:color w:val="000000"/>
          <w:sz w:val="20"/>
          <w:szCs w:val="20"/>
        </w:rPr>
      </w:pPr>
      <w:r w:rsidRPr="008762EB">
        <w:rPr>
          <w:sz w:val="20"/>
          <w:szCs w:val="20"/>
        </w:rPr>
        <w:t>(</w:t>
      </w:r>
      <w:r w:rsidRPr="008762EB">
        <w:rPr>
          <w:color w:val="000000"/>
          <w:sz w:val="20"/>
          <w:szCs w:val="20"/>
        </w:rPr>
        <w:t xml:space="preserve">švietimo įstaigos savininko teises ir </w:t>
      </w:r>
      <w:r w:rsidRPr="008762EB">
        <w:rPr>
          <w:sz w:val="20"/>
          <w:szCs w:val="20"/>
        </w:rPr>
        <w:t xml:space="preserve">                    (parašas)                                  (vardas ir pavardė)                    (data)</w:t>
      </w:r>
    </w:p>
    <w:p w:rsidR="009C0E71" w:rsidRPr="008762EB" w:rsidRDefault="009C0E71" w:rsidP="009C0E71">
      <w:pPr>
        <w:tabs>
          <w:tab w:val="left" w:pos="1276"/>
          <w:tab w:val="left" w:pos="4536"/>
          <w:tab w:val="left" w:pos="7230"/>
        </w:tabs>
        <w:jc w:val="both"/>
        <w:rPr>
          <w:color w:val="000000"/>
          <w:sz w:val="20"/>
          <w:szCs w:val="20"/>
        </w:rPr>
      </w:pPr>
      <w:r w:rsidRPr="008762EB">
        <w:rPr>
          <w:color w:val="000000"/>
          <w:sz w:val="20"/>
          <w:szCs w:val="20"/>
        </w:rPr>
        <w:t xml:space="preserve">pareigas įgyvendinančios institucijos </w:t>
      </w:r>
    </w:p>
    <w:p w:rsidR="009C0E71" w:rsidRPr="008762EB" w:rsidRDefault="009C0E71" w:rsidP="009C0E71">
      <w:pPr>
        <w:tabs>
          <w:tab w:val="left" w:pos="1276"/>
          <w:tab w:val="left" w:pos="4536"/>
          <w:tab w:val="left" w:pos="7230"/>
        </w:tabs>
        <w:jc w:val="both"/>
        <w:rPr>
          <w:sz w:val="20"/>
          <w:szCs w:val="20"/>
        </w:rPr>
      </w:pPr>
      <w:r w:rsidRPr="008762EB">
        <w:rPr>
          <w:color w:val="000000"/>
          <w:sz w:val="20"/>
          <w:szCs w:val="20"/>
        </w:rPr>
        <w:t>(dalininkų susirinkimo) įgalioto asmens</w:t>
      </w:r>
    </w:p>
    <w:p w:rsidR="009C0E71" w:rsidRDefault="009C0E71" w:rsidP="009C0E71">
      <w:pPr>
        <w:tabs>
          <w:tab w:val="left" w:pos="1276"/>
          <w:tab w:val="left" w:pos="4536"/>
          <w:tab w:val="left" w:pos="7230"/>
        </w:tabs>
        <w:jc w:val="both"/>
        <w:rPr>
          <w:sz w:val="20"/>
          <w:szCs w:val="20"/>
        </w:rPr>
      </w:pPr>
      <w:r w:rsidRPr="008762EB">
        <w:rPr>
          <w:sz w:val="20"/>
          <w:szCs w:val="20"/>
        </w:rPr>
        <w:t>pareigos)</w:t>
      </w:r>
    </w:p>
    <w:p w:rsidR="009C0E71" w:rsidRPr="008762EB" w:rsidRDefault="009C0E71" w:rsidP="009C0E71">
      <w:pPr>
        <w:tabs>
          <w:tab w:val="left" w:pos="1276"/>
          <w:tab w:val="left" w:pos="4536"/>
          <w:tab w:val="left" w:pos="7230"/>
        </w:tabs>
        <w:jc w:val="both"/>
        <w:rPr>
          <w:sz w:val="20"/>
          <w:szCs w:val="20"/>
        </w:rPr>
      </w:pPr>
      <w:r>
        <w:rPr>
          <w:color w:val="000000"/>
        </w:rPr>
        <w:t>Galutinis metų veiklos ataskaitos įvertinimas ______________________.</w:t>
      </w:r>
    </w:p>
    <w:p w:rsidR="009C0E71" w:rsidRDefault="009C0E71" w:rsidP="009C0E71">
      <w:pPr>
        <w:jc w:val="center"/>
        <w:rPr>
          <w:b/>
        </w:rPr>
      </w:pPr>
    </w:p>
    <w:p w:rsidR="009C0E71" w:rsidRDefault="009C0E71" w:rsidP="009C0E71">
      <w:pPr>
        <w:jc w:val="center"/>
        <w:rPr>
          <w:b/>
        </w:rPr>
      </w:pPr>
      <w:r>
        <w:rPr>
          <w:b/>
        </w:rPr>
        <w:t>IV SKYRIUS</w:t>
      </w:r>
    </w:p>
    <w:p w:rsidR="009C0E71" w:rsidRDefault="009C0E71" w:rsidP="009C0E71">
      <w:pPr>
        <w:jc w:val="center"/>
        <w:rPr>
          <w:b/>
        </w:rPr>
      </w:pPr>
      <w:r>
        <w:rPr>
          <w:b/>
        </w:rPr>
        <w:t>KITŲ METŲ VEIKLOS UŽDUOTYS, REZULTATAI IR RODIKLIAI</w:t>
      </w:r>
    </w:p>
    <w:p w:rsidR="009C0E71" w:rsidRDefault="009C0E71" w:rsidP="009C0E71">
      <w:pPr>
        <w:tabs>
          <w:tab w:val="left" w:pos="6237"/>
          <w:tab w:val="right" w:pos="8306"/>
        </w:tabs>
        <w:jc w:val="center"/>
        <w:rPr>
          <w:color w:val="000000"/>
          <w:lang w:eastAsia="en-US"/>
        </w:rPr>
      </w:pPr>
    </w:p>
    <w:p w:rsidR="009C0E71" w:rsidRDefault="009C0E71" w:rsidP="009C0E71">
      <w:pPr>
        <w:tabs>
          <w:tab w:val="left" w:pos="284"/>
        </w:tabs>
        <w:rPr>
          <w:b/>
        </w:rPr>
      </w:pPr>
      <w:r>
        <w:rPr>
          <w:b/>
        </w:rPr>
        <w:t>9.</w:t>
      </w:r>
      <w:r>
        <w:rPr>
          <w:b/>
        </w:rPr>
        <w:tab/>
        <w:t>Kitų metų užduotys</w:t>
      </w:r>
    </w:p>
    <w:p w:rsidR="009C0E71" w:rsidRPr="008762EB" w:rsidRDefault="009C0E71" w:rsidP="009C0E71">
      <w:pPr>
        <w:rPr>
          <w:sz w:val="20"/>
          <w:szCs w:val="20"/>
        </w:rPr>
      </w:pPr>
      <w:r w:rsidRPr="008762EB">
        <w:rPr>
          <w:sz w:val="20"/>
          <w:szCs w:val="20"/>
        </w:rPr>
        <w:t>(nustatomos ne mažiau kaip 3 ir ne daugiau kaip 5 užduotys)</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79"/>
        <w:gridCol w:w="2720"/>
        <w:gridCol w:w="3291"/>
      </w:tblGrid>
      <w:tr w:rsidR="009C0E71" w:rsidTr="006928F4">
        <w:tc>
          <w:tcPr>
            <w:tcW w:w="3377" w:type="dxa"/>
            <w:tcBorders>
              <w:top w:val="single" w:sz="4" w:space="0" w:color="auto"/>
              <w:left w:val="single" w:sz="4" w:space="0" w:color="auto"/>
              <w:bottom w:val="single" w:sz="4" w:space="0" w:color="auto"/>
              <w:right w:val="single" w:sz="4" w:space="0" w:color="auto"/>
            </w:tcBorders>
            <w:vAlign w:val="center"/>
            <w:hideMark/>
          </w:tcPr>
          <w:p w:rsidR="009C0E71" w:rsidRDefault="009C0E71" w:rsidP="006928F4">
            <w:pPr>
              <w:overflowPunct w:val="0"/>
              <w:autoSpaceDE w:val="0"/>
              <w:autoSpaceDN w:val="0"/>
              <w:adjustRightInd w:val="0"/>
              <w:jc w:val="center"/>
            </w:pPr>
            <w: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rsidR="009C0E71" w:rsidRDefault="009C0E71" w:rsidP="006928F4">
            <w:pPr>
              <w:overflowPunct w:val="0"/>
              <w:autoSpaceDE w:val="0"/>
              <w:autoSpaceDN w:val="0"/>
              <w:adjustRightInd w:val="0"/>
              <w:jc w:val="center"/>
            </w:pPr>
            <w:r>
              <w:t>Siektini rezultatai</w:t>
            </w:r>
          </w:p>
        </w:tc>
        <w:tc>
          <w:tcPr>
            <w:tcW w:w="3289" w:type="dxa"/>
            <w:tcBorders>
              <w:top w:val="single" w:sz="4" w:space="0" w:color="auto"/>
              <w:left w:val="single" w:sz="4" w:space="0" w:color="auto"/>
              <w:bottom w:val="single" w:sz="4" w:space="0" w:color="auto"/>
              <w:right w:val="single" w:sz="4" w:space="0" w:color="auto"/>
            </w:tcBorders>
            <w:vAlign w:val="center"/>
            <w:hideMark/>
          </w:tcPr>
          <w:p w:rsidR="009C0E71" w:rsidRDefault="009C0E71" w:rsidP="006928F4">
            <w:pPr>
              <w:overflowPunct w:val="0"/>
              <w:autoSpaceDE w:val="0"/>
              <w:autoSpaceDN w:val="0"/>
              <w:adjustRightInd w:val="0"/>
              <w:jc w:val="center"/>
            </w:pPr>
            <w:r>
              <w:t>Rezultatų vertinimo rodikliai (kuriais vadovaujantis vertinama, ar nustatytos užduotys įvykdytos)</w:t>
            </w:r>
          </w:p>
        </w:tc>
      </w:tr>
      <w:tr w:rsidR="009C0E71" w:rsidTr="006928F4">
        <w:tc>
          <w:tcPr>
            <w:tcW w:w="3377" w:type="dxa"/>
            <w:tcBorders>
              <w:top w:val="single" w:sz="4" w:space="0" w:color="auto"/>
              <w:left w:val="single" w:sz="4" w:space="0" w:color="auto"/>
              <w:bottom w:val="single" w:sz="4" w:space="0" w:color="auto"/>
              <w:right w:val="single" w:sz="4" w:space="0" w:color="auto"/>
            </w:tcBorders>
            <w:hideMark/>
          </w:tcPr>
          <w:p w:rsidR="009C0E71" w:rsidRPr="00F53CCA" w:rsidRDefault="009C0E71" w:rsidP="006928F4">
            <w:pPr>
              <w:autoSpaceDE w:val="0"/>
              <w:autoSpaceDN w:val="0"/>
              <w:adjustRightInd w:val="0"/>
              <w:jc w:val="both"/>
              <w:rPr>
                <w:color w:val="000000"/>
              </w:rPr>
            </w:pPr>
            <w:r>
              <w:t>9.1.</w:t>
            </w:r>
            <w:r>
              <w:rPr>
                <w:rFonts w:ascii="TimesNewRomanPSMT" w:hAnsi="TimesNewRomanPSMT" w:cs="TimesNewRomanPSMT"/>
              </w:rPr>
              <w:t xml:space="preserve"> </w:t>
            </w:r>
            <w:r>
              <w:rPr>
                <w:bCs/>
                <w:color w:val="000000"/>
              </w:rPr>
              <w:t>Tobulinti ugdymo kokybę</w:t>
            </w:r>
            <w:r w:rsidRPr="00F53CCA">
              <w:rPr>
                <w:bCs/>
                <w:color w:val="000000"/>
              </w:rPr>
              <w:t>, taikant netradicinius metodus, būdus, aplinkas.</w:t>
            </w:r>
          </w:p>
          <w:p w:rsidR="009C0E71" w:rsidRDefault="009C0E71" w:rsidP="006928F4">
            <w:pPr>
              <w:autoSpaceDE w:val="0"/>
              <w:autoSpaceDN w:val="0"/>
              <w:adjustRightInd w:val="0"/>
              <w:rPr>
                <w:rFonts w:ascii="TimesNewRomanPSMT" w:hAnsi="TimesNewRomanPSMT" w:cs="TimesNewRomanPSMT"/>
              </w:rPr>
            </w:pPr>
          </w:p>
          <w:p w:rsidR="009C0E71" w:rsidRDefault="009C0E71" w:rsidP="006928F4">
            <w:pPr>
              <w:autoSpaceDE w:val="0"/>
              <w:autoSpaceDN w:val="0"/>
              <w:adjustRightInd w:val="0"/>
              <w:rPr>
                <w:rFonts w:ascii="TimesNewRomanPSMT" w:hAnsi="TimesNewRomanPSMT" w:cs="TimesNewRomanPSMT"/>
              </w:rPr>
            </w:pPr>
          </w:p>
          <w:p w:rsidR="009C0E71" w:rsidRDefault="009C0E71" w:rsidP="006928F4">
            <w:pPr>
              <w:overflowPunct w:val="0"/>
              <w:autoSpaceDE w:val="0"/>
              <w:autoSpaceDN w:val="0"/>
              <w:adjustRightInd w:val="0"/>
            </w:pPr>
          </w:p>
        </w:tc>
        <w:tc>
          <w:tcPr>
            <w:tcW w:w="2719" w:type="dxa"/>
            <w:tcBorders>
              <w:top w:val="single" w:sz="4" w:space="0" w:color="auto"/>
              <w:left w:val="single" w:sz="4" w:space="0" w:color="auto"/>
              <w:bottom w:val="single" w:sz="4" w:space="0" w:color="auto"/>
              <w:right w:val="single" w:sz="4" w:space="0" w:color="auto"/>
            </w:tcBorders>
          </w:tcPr>
          <w:p w:rsidR="009C0E71" w:rsidRPr="002D71EC" w:rsidRDefault="009C0E71" w:rsidP="006928F4">
            <w:r>
              <w:rPr>
                <w:bCs/>
                <w:color w:val="000000"/>
              </w:rPr>
              <w:t>Ugdymas patrauklus, įdomus, informatyvus, atitinkantis vaiko gebėjimus, lengviau įsisavinamas ugdymo turinys. Pedagogai taikys aktyvius ugdymo metodus, patirtinį ugdymą.</w:t>
            </w:r>
          </w:p>
        </w:tc>
        <w:tc>
          <w:tcPr>
            <w:tcW w:w="3289" w:type="dxa"/>
            <w:tcBorders>
              <w:top w:val="single" w:sz="4" w:space="0" w:color="auto"/>
              <w:left w:val="single" w:sz="4" w:space="0" w:color="auto"/>
              <w:bottom w:val="single" w:sz="4" w:space="0" w:color="auto"/>
              <w:right w:val="single" w:sz="4" w:space="0" w:color="auto"/>
            </w:tcBorders>
          </w:tcPr>
          <w:p w:rsidR="009C0E71" w:rsidRPr="006928F4" w:rsidRDefault="009C0E71" w:rsidP="006928F4">
            <w:pPr>
              <w:pStyle w:val="Default"/>
            </w:pPr>
            <w:r w:rsidRPr="006928F4">
              <w:rPr>
                <w:rFonts w:ascii="TimesNewRomanPSMT" w:hAnsi="TimesNewRomanPSMT" w:cs="TimesNewRomanPSMT"/>
              </w:rPr>
              <w:t>Pedagogai ugdymo procese taiko netradicinius metodus        ( stebėtos ir vertintos pedagogų ugdomosios veiklos, pedagogų posėdžių protokolai, veiklų vertinimo dokumentai).</w:t>
            </w:r>
            <w:r w:rsidRPr="006928F4">
              <w:t xml:space="preserve"> Ne mažiau 10 ugdomųjų veiklų vyksta netradicinėje aplinkoje               ( Pagėgių viešojoje bibliotekoje, M.Jankaus muziejuje, kt. erdvėse, tėvų darbovietėse).</w:t>
            </w:r>
          </w:p>
          <w:p w:rsidR="009C0E71" w:rsidRDefault="009C0E71" w:rsidP="006928F4">
            <w:pPr>
              <w:overflowPunct w:val="0"/>
              <w:autoSpaceDE w:val="0"/>
              <w:autoSpaceDN w:val="0"/>
              <w:adjustRightInd w:val="0"/>
            </w:pPr>
          </w:p>
        </w:tc>
      </w:tr>
      <w:tr w:rsidR="009C0E71" w:rsidTr="006928F4">
        <w:tc>
          <w:tcPr>
            <w:tcW w:w="3377" w:type="dxa"/>
            <w:tcBorders>
              <w:top w:val="single" w:sz="4" w:space="0" w:color="auto"/>
              <w:left w:val="single" w:sz="4" w:space="0" w:color="auto"/>
              <w:bottom w:val="single" w:sz="4" w:space="0" w:color="auto"/>
              <w:right w:val="single" w:sz="4" w:space="0" w:color="auto"/>
            </w:tcBorders>
            <w:hideMark/>
          </w:tcPr>
          <w:p w:rsidR="009C0E71" w:rsidRPr="006928F4" w:rsidRDefault="009C0E71" w:rsidP="006928F4">
            <w:pPr>
              <w:pStyle w:val="Default"/>
              <w:rPr>
                <w:sz w:val="23"/>
                <w:szCs w:val="23"/>
              </w:rPr>
            </w:pPr>
            <w:r w:rsidRPr="006928F4">
              <w:t>9.2.</w:t>
            </w:r>
            <w:r w:rsidRPr="006928F4">
              <w:rPr>
                <w:b/>
                <w:sz w:val="23"/>
                <w:szCs w:val="23"/>
              </w:rPr>
              <w:t xml:space="preserve"> </w:t>
            </w:r>
            <w:r w:rsidRPr="006928F4">
              <w:rPr>
                <w:bCs/>
              </w:rPr>
              <w:t xml:space="preserve"> Gerinti ugdymo sąlygas lauke.</w:t>
            </w:r>
          </w:p>
        </w:tc>
        <w:tc>
          <w:tcPr>
            <w:tcW w:w="2719" w:type="dxa"/>
            <w:tcBorders>
              <w:top w:val="single" w:sz="4" w:space="0" w:color="auto"/>
              <w:left w:val="single" w:sz="4" w:space="0" w:color="auto"/>
              <w:bottom w:val="single" w:sz="4" w:space="0" w:color="auto"/>
              <w:right w:val="single" w:sz="4" w:space="0" w:color="auto"/>
            </w:tcBorders>
          </w:tcPr>
          <w:p w:rsidR="009C0E71" w:rsidRPr="006928F4" w:rsidRDefault="009C0E71" w:rsidP="006928F4">
            <w:pPr>
              <w:pStyle w:val="Default"/>
              <w:rPr>
                <w:sz w:val="23"/>
                <w:szCs w:val="23"/>
              </w:rPr>
            </w:pPr>
            <w:r w:rsidRPr="006928F4">
              <w:rPr>
                <w:sz w:val="23"/>
                <w:szCs w:val="23"/>
              </w:rPr>
              <w:t xml:space="preserve"> </w:t>
            </w:r>
            <w:r w:rsidRPr="006928F4">
              <w:rPr>
                <w:bCs/>
              </w:rPr>
              <w:t>Gerės vaikų užimtumas lauke. Tenkinamas vaikų poreikis judėti. Ugdoma vaikų pažintinė kompetencija.</w:t>
            </w:r>
          </w:p>
        </w:tc>
        <w:tc>
          <w:tcPr>
            <w:tcW w:w="3289" w:type="dxa"/>
            <w:tcBorders>
              <w:top w:val="single" w:sz="4" w:space="0" w:color="auto"/>
              <w:left w:val="single" w:sz="4" w:space="0" w:color="auto"/>
              <w:bottom w:val="single" w:sz="4" w:space="0" w:color="auto"/>
              <w:right w:val="single" w:sz="4" w:space="0" w:color="auto"/>
            </w:tcBorders>
          </w:tcPr>
          <w:p w:rsidR="009C0E71" w:rsidRPr="006928F4" w:rsidRDefault="009C0E71" w:rsidP="006928F4">
            <w:pPr>
              <w:pStyle w:val="Default"/>
              <w:rPr>
                <w:sz w:val="23"/>
                <w:szCs w:val="23"/>
              </w:rPr>
            </w:pPr>
            <w:r w:rsidRPr="006928F4">
              <w:t>Priemonių ir inventoriaus įsigijimas, vaikų individualiai veiklai lauke, tyrinėjimams. Sąlygos vaikų patirtiniam ugdymui (įrengta vaistažolių lysvė, atnaujintas, papildytas pažinimo – sveikatingumo takas). Iki 2020 m. birželio mėn. atnaujintos smėlio dėžės. Iki 2020 m. gruodžio mėn. esant galimybei įsigyta žaidimų aikštelė.</w:t>
            </w:r>
          </w:p>
        </w:tc>
      </w:tr>
      <w:tr w:rsidR="009C0E71" w:rsidTr="006928F4">
        <w:tc>
          <w:tcPr>
            <w:tcW w:w="3377" w:type="dxa"/>
            <w:tcBorders>
              <w:top w:val="single" w:sz="4" w:space="0" w:color="auto"/>
              <w:left w:val="single" w:sz="4" w:space="0" w:color="auto"/>
              <w:bottom w:val="single" w:sz="4" w:space="0" w:color="auto"/>
              <w:right w:val="single" w:sz="4" w:space="0" w:color="auto"/>
            </w:tcBorders>
            <w:hideMark/>
          </w:tcPr>
          <w:p w:rsidR="009C0E71" w:rsidRPr="00904041" w:rsidRDefault="009C0E71" w:rsidP="006928F4">
            <w:pPr>
              <w:overflowPunct w:val="0"/>
              <w:autoSpaceDE w:val="0"/>
              <w:autoSpaceDN w:val="0"/>
              <w:adjustRightInd w:val="0"/>
              <w:rPr>
                <w:rFonts w:eastAsia="Calibri"/>
                <w:lang w:eastAsia="en-US"/>
              </w:rPr>
            </w:pPr>
            <w:r>
              <w:lastRenderedPageBreak/>
              <w:t>9.3. Įstaigos 2021-2024 metų strateginio plano parengimas.</w:t>
            </w:r>
          </w:p>
        </w:tc>
        <w:tc>
          <w:tcPr>
            <w:tcW w:w="2719" w:type="dxa"/>
            <w:tcBorders>
              <w:top w:val="single" w:sz="4" w:space="0" w:color="auto"/>
              <w:left w:val="single" w:sz="4" w:space="0" w:color="auto"/>
              <w:bottom w:val="single" w:sz="4" w:space="0" w:color="auto"/>
              <w:right w:val="single" w:sz="4" w:space="0" w:color="auto"/>
            </w:tcBorders>
          </w:tcPr>
          <w:p w:rsidR="009C0E71" w:rsidRPr="002E5FAE" w:rsidRDefault="009C0E71" w:rsidP="006928F4">
            <w:pPr>
              <w:overflowPunct w:val="0"/>
              <w:autoSpaceDE w:val="0"/>
              <w:autoSpaceDN w:val="0"/>
              <w:adjustRightInd w:val="0"/>
            </w:pPr>
            <w:r>
              <w:t>Sudaryta darbo grupė strateginiam planui parengti. Iki 2020 -12 -20 parengtas strateginio plano projektas.</w:t>
            </w:r>
          </w:p>
        </w:tc>
        <w:tc>
          <w:tcPr>
            <w:tcW w:w="3289" w:type="dxa"/>
            <w:tcBorders>
              <w:top w:val="single" w:sz="4" w:space="0" w:color="auto"/>
              <w:left w:val="single" w:sz="4" w:space="0" w:color="auto"/>
              <w:bottom w:val="single" w:sz="4" w:space="0" w:color="auto"/>
              <w:right w:val="single" w:sz="4" w:space="0" w:color="auto"/>
            </w:tcBorders>
          </w:tcPr>
          <w:p w:rsidR="009C0E71" w:rsidRPr="002D71EC" w:rsidRDefault="009C0E71" w:rsidP="006928F4">
            <w:pPr>
              <w:overflowPunct w:val="0"/>
              <w:autoSpaceDE w:val="0"/>
              <w:autoSpaceDN w:val="0"/>
              <w:adjustRightInd w:val="0"/>
              <w:rPr>
                <w:rFonts w:eastAsia="Calibri"/>
                <w:lang w:eastAsia="en-US"/>
              </w:rPr>
            </w:pPr>
            <w:r>
              <w:rPr>
                <w:rFonts w:eastAsia="Calibri"/>
                <w:lang w:eastAsia="en-US"/>
              </w:rPr>
              <w:t>Parengtas ir patvirtintas 2021-2024 strateginis planas.</w:t>
            </w:r>
          </w:p>
        </w:tc>
      </w:tr>
      <w:tr w:rsidR="009C0E71" w:rsidTr="006928F4">
        <w:tc>
          <w:tcPr>
            <w:tcW w:w="3377" w:type="dxa"/>
            <w:tcBorders>
              <w:top w:val="single" w:sz="4" w:space="0" w:color="auto"/>
              <w:left w:val="single" w:sz="4" w:space="0" w:color="auto"/>
              <w:bottom w:val="single" w:sz="4" w:space="0" w:color="auto"/>
              <w:right w:val="single" w:sz="4" w:space="0" w:color="auto"/>
            </w:tcBorders>
            <w:hideMark/>
          </w:tcPr>
          <w:p w:rsidR="009C0E71" w:rsidRDefault="009C0E71" w:rsidP="006928F4">
            <w:pPr>
              <w:overflowPunct w:val="0"/>
              <w:autoSpaceDE w:val="0"/>
              <w:autoSpaceDN w:val="0"/>
              <w:adjustRightInd w:val="0"/>
            </w:pPr>
            <w:r>
              <w:t>9.4. Tobulinti vadybinę kompetenciją.</w:t>
            </w:r>
          </w:p>
        </w:tc>
        <w:tc>
          <w:tcPr>
            <w:tcW w:w="2719" w:type="dxa"/>
            <w:tcBorders>
              <w:top w:val="single" w:sz="4" w:space="0" w:color="auto"/>
              <w:left w:val="single" w:sz="4" w:space="0" w:color="auto"/>
              <w:bottom w:val="single" w:sz="4" w:space="0" w:color="auto"/>
              <w:right w:val="single" w:sz="4" w:space="0" w:color="auto"/>
            </w:tcBorders>
          </w:tcPr>
          <w:p w:rsidR="009C0E71" w:rsidRDefault="009C0E71" w:rsidP="006928F4">
            <w:pPr>
              <w:overflowPunct w:val="0"/>
              <w:autoSpaceDE w:val="0"/>
              <w:autoSpaceDN w:val="0"/>
              <w:adjustRightInd w:val="0"/>
            </w:pPr>
            <w:r>
              <w:t>Dalyvauti kvalifikacijos kėlimo mokymuose, konferencijose, seminaruose</w:t>
            </w:r>
            <w:r w:rsidRPr="008D3145">
              <w:t>. Įgyti vadybinių  kompetencijų, įgūdžių.</w:t>
            </w:r>
          </w:p>
        </w:tc>
        <w:tc>
          <w:tcPr>
            <w:tcW w:w="3289" w:type="dxa"/>
            <w:tcBorders>
              <w:top w:val="single" w:sz="4" w:space="0" w:color="auto"/>
              <w:left w:val="single" w:sz="4" w:space="0" w:color="auto"/>
              <w:bottom w:val="single" w:sz="4" w:space="0" w:color="auto"/>
              <w:right w:val="single" w:sz="4" w:space="0" w:color="auto"/>
            </w:tcBorders>
          </w:tcPr>
          <w:p w:rsidR="009C0E71" w:rsidRPr="008D3145" w:rsidRDefault="009C0E71" w:rsidP="006928F4">
            <w:pPr>
              <w:overflowPunct w:val="0"/>
              <w:autoSpaceDE w:val="0"/>
              <w:autoSpaceDN w:val="0"/>
              <w:adjustRightInd w:val="0"/>
            </w:pPr>
            <w:r w:rsidRPr="008D3145">
              <w:t>Bus išklausyta ne mažiau 24 akad. val. per metus.</w:t>
            </w:r>
          </w:p>
        </w:tc>
      </w:tr>
      <w:tr w:rsidR="009C0E71" w:rsidTr="006928F4">
        <w:tc>
          <w:tcPr>
            <w:tcW w:w="3377" w:type="dxa"/>
            <w:tcBorders>
              <w:top w:val="single" w:sz="4" w:space="0" w:color="auto"/>
              <w:left w:val="single" w:sz="4" w:space="0" w:color="auto"/>
              <w:bottom w:val="single" w:sz="4" w:space="0" w:color="auto"/>
              <w:right w:val="single" w:sz="4" w:space="0" w:color="auto"/>
            </w:tcBorders>
            <w:hideMark/>
          </w:tcPr>
          <w:p w:rsidR="009C0E71" w:rsidRDefault="009C0E71" w:rsidP="006928F4">
            <w:pPr>
              <w:overflowPunct w:val="0"/>
              <w:autoSpaceDE w:val="0"/>
              <w:autoSpaceDN w:val="0"/>
              <w:adjustRightInd w:val="0"/>
            </w:pPr>
            <w:r>
              <w:t>9.5.</w:t>
            </w:r>
          </w:p>
        </w:tc>
        <w:tc>
          <w:tcPr>
            <w:tcW w:w="2719" w:type="dxa"/>
            <w:tcBorders>
              <w:top w:val="single" w:sz="4" w:space="0" w:color="auto"/>
              <w:left w:val="single" w:sz="4" w:space="0" w:color="auto"/>
              <w:bottom w:val="single" w:sz="4" w:space="0" w:color="auto"/>
              <w:right w:val="single" w:sz="4" w:space="0" w:color="auto"/>
            </w:tcBorders>
          </w:tcPr>
          <w:p w:rsidR="009C0E71" w:rsidRDefault="009C0E71" w:rsidP="006928F4">
            <w:pPr>
              <w:overflowPunct w:val="0"/>
              <w:autoSpaceDE w:val="0"/>
              <w:autoSpaceDN w:val="0"/>
              <w:adjustRightInd w:val="0"/>
              <w:jc w:val="center"/>
            </w:pPr>
          </w:p>
        </w:tc>
        <w:tc>
          <w:tcPr>
            <w:tcW w:w="3289" w:type="dxa"/>
            <w:tcBorders>
              <w:top w:val="single" w:sz="4" w:space="0" w:color="auto"/>
              <w:left w:val="single" w:sz="4" w:space="0" w:color="auto"/>
              <w:bottom w:val="single" w:sz="4" w:space="0" w:color="auto"/>
              <w:right w:val="single" w:sz="4" w:space="0" w:color="auto"/>
            </w:tcBorders>
          </w:tcPr>
          <w:p w:rsidR="009C0E71" w:rsidRDefault="009C0E71" w:rsidP="006928F4">
            <w:pPr>
              <w:overflowPunct w:val="0"/>
              <w:autoSpaceDE w:val="0"/>
              <w:autoSpaceDN w:val="0"/>
              <w:adjustRightInd w:val="0"/>
              <w:jc w:val="center"/>
            </w:pPr>
          </w:p>
        </w:tc>
      </w:tr>
    </w:tbl>
    <w:p w:rsidR="009C0E71" w:rsidRDefault="009C0E71" w:rsidP="009C0E71">
      <w:pPr>
        <w:tabs>
          <w:tab w:val="left" w:pos="426"/>
        </w:tabs>
        <w:jc w:val="both"/>
        <w:rPr>
          <w:b/>
        </w:rPr>
      </w:pPr>
    </w:p>
    <w:p w:rsidR="009C0E71" w:rsidRDefault="009C0E71" w:rsidP="009C0E71">
      <w:pPr>
        <w:tabs>
          <w:tab w:val="left" w:pos="426"/>
        </w:tabs>
        <w:jc w:val="both"/>
        <w:rPr>
          <w:b/>
        </w:rPr>
      </w:pPr>
      <w:r>
        <w:rPr>
          <w:b/>
        </w:rPr>
        <w:t>10.</w:t>
      </w:r>
      <w:r>
        <w:rPr>
          <w:b/>
        </w:rPr>
        <w:tab/>
        <w:t>Rizika, kuriai esant nustatytos užduotys gali būti neįvykdytos(aplinkybės, kurios gali turėti neigiamos įtakos įvykdyti šias užduotis)</w:t>
      </w:r>
    </w:p>
    <w:p w:rsidR="009C0E71" w:rsidRPr="008762EB" w:rsidRDefault="009C0E71" w:rsidP="009C0E71">
      <w:pPr>
        <w:rPr>
          <w:sz w:val="20"/>
          <w:szCs w:val="20"/>
        </w:rPr>
      </w:pPr>
      <w:r w:rsidRPr="008762EB">
        <w:rPr>
          <w:sz w:val="20"/>
          <w:szCs w:val="20"/>
        </w:rPr>
        <w:t>(pildoma suderinus su švietimo įstaigos vadovu)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3"/>
      </w:tblGrid>
      <w:tr w:rsidR="009C0E71" w:rsidTr="006928F4">
        <w:tc>
          <w:tcPr>
            <w:tcW w:w="9493" w:type="dxa"/>
            <w:tcBorders>
              <w:top w:val="single" w:sz="4" w:space="0" w:color="auto"/>
              <w:left w:val="single" w:sz="4" w:space="0" w:color="auto"/>
              <w:bottom w:val="single" w:sz="4" w:space="0" w:color="auto"/>
              <w:right w:val="single" w:sz="4" w:space="0" w:color="auto"/>
            </w:tcBorders>
            <w:hideMark/>
          </w:tcPr>
          <w:p w:rsidR="009C0E71" w:rsidRPr="002E5FAE" w:rsidRDefault="009C0E71" w:rsidP="006928F4">
            <w:pPr>
              <w:autoSpaceDE w:val="0"/>
              <w:autoSpaceDN w:val="0"/>
              <w:adjustRightInd w:val="0"/>
            </w:pPr>
            <w:r w:rsidRPr="002E5FAE">
              <w:t>10.1</w:t>
            </w:r>
            <w:r>
              <w:t xml:space="preserve"> Nenumatytos finansinės išlaidos, lėšų trūkumas.</w:t>
            </w:r>
          </w:p>
        </w:tc>
      </w:tr>
      <w:tr w:rsidR="009C0E71" w:rsidRPr="00C46974" w:rsidTr="006928F4">
        <w:tc>
          <w:tcPr>
            <w:tcW w:w="9493" w:type="dxa"/>
            <w:tcBorders>
              <w:top w:val="single" w:sz="4" w:space="0" w:color="auto"/>
              <w:left w:val="single" w:sz="4" w:space="0" w:color="auto"/>
              <w:bottom w:val="single" w:sz="4" w:space="0" w:color="auto"/>
              <w:right w:val="single" w:sz="4" w:space="0" w:color="auto"/>
            </w:tcBorders>
            <w:hideMark/>
          </w:tcPr>
          <w:p w:rsidR="009C0E71" w:rsidRPr="00C46974" w:rsidRDefault="009C0E71" w:rsidP="006928F4">
            <w:pPr>
              <w:autoSpaceDE w:val="0"/>
              <w:autoSpaceDN w:val="0"/>
              <w:adjustRightInd w:val="0"/>
            </w:pPr>
            <w:r w:rsidRPr="00C46974">
              <w:t xml:space="preserve">10.2. </w:t>
            </w:r>
            <w:r w:rsidRPr="00C46974">
              <w:rPr>
                <w:sz w:val="23"/>
                <w:szCs w:val="23"/>
              </w:rPr>
              <w:t>Žmogiškieji faktoriai (darbuotojų kaita, laikinas nedarbingumas ir kt.)</w:t>
            </w:r>
          </w:p>
        </w:tc>
      </w:tr>
      <w:tr w:rsidR="009C0E71" w:rsidTr="006928F4">
        <w:tc>
          <w:tcPr>
            <w:tcW w:w="9493" w:type="dxa"/>
            <w:tcBorders>
              <w:top w:val="single" w:sz="4" w:space="0" w:color="auto"/>
              <w:left w:val="single" w:sz="4" w:space="0" w:color="auto"/>
              <w:bottom w:val="single" w:sz="4" w:space="0" w:color="auto"/>
              <w:right w:val="single" w:sz="4" w:space="0" w:color="auto"/>
            </w:tcBorders>
            <w:hideMark/>
          </w:tcPr>
          <w:p w:rsidR="009C0E71" w:rsidRPr="00193166" w:rsidRDefault="009C0E71" w:rsidP="006928F4">
            <w:pPr>
              <w:autoSpaceDE w:val="0"/>
              <w:autoSpaceDN w:val="0"/>
              <w:adjustRightInd w:val="0"/>
              <w:rPr>
                <w:rFonts w:ascii="CIDFont+F2" w:hAnsi="CIDFont+F2" w:cs="CIDFont+F2"/>
                <w:sz w:val="23"/>
                <w:szCs w:val="23"/>
              </w:rPr>
            </w:pPr>
          </w:p>
        </w:tc>
      </w:tr>
    </w:tbl>
    <w:p w:rsidR="009C0E71" w:rsidRDefault="009C0E71" w:rsidP="009C0E71">
      <w:pPr>
        <w:tabs>
          <w:tab w:val="left" w:pos="6237"/>
          <w:tab w:val="right" w:pos="8306"/>
        </w:tabs>
        <w:rPr>
          <w:color w:val="000000"/>
          <w:lang w:eastAsia="en-US"/>
        </w:rPr>
      </w:pPr>
    </w:p>
    <w:p w:rsidR="009C0E71" w:rsidRDefault="009C0E71" w:rsidP="009C0E71">
      <w:pPr>
        <w:tabs>
          <w:tab w:val="left" w:pos="4253"/>
          <w:tab w:val="left" w:pos="6946"/>
        </w:tabs>
        <w:jc w:val="both"/>
      </w:pPr>
      <w:r>
        <w:t>______________________            __________                    _________________         __________</w:t>
      </w:r>
    </w:p>
    <w:p w:rsidR="009C0E71" w:rsidRPr="008762EB" w:rsidRDefault="009C0E71" w:rsidP="009C0E71">
      <w:pPr>
        <w:tabs>
          <w:tab w:val="left" w:pos="1276"/>
          <w:tab w:val="left" w:pos="4536"/>
          <w:tab w:val="left" w:pos="7230"/>
        </w:tabs>
        <w:jc w:val="both"/>
        <w:rPr>
          <w:color w:val="000000"/>
          <w:sz w:val="20"/>
          <w:szCs w:val="20"/>
        </w:rPr>
      </w:pPr>
      <w:r w:rsidRPr="008762EB">
        <w:rPr>
          <w:sz w:val="20"/>
          <w:szCs w:val="20"/>
        </w:rPr>
        <w:t>(</w:t>
      </w:r>
      <w:r w:rsidRPr="008762EB">
        <w:rPr>
          <w:color w:val="000000"/>
          <w:sz w:val="20"/>
          <w:szCs w:val="20"/>
        </w:rPr>
        <w:t xml:space="preserve">švietimo įstaigos savininko teises ir </w:t>
      </w:r>
      <w:r>
        <w:rPr>
          <w:sz w:val="20"/>
          <w:szCs w:val="20"/>
        </w:rPr>
        <w:t xml:space="preserve">             </w:t>
      </w:r>
      <w:r w:rsidRPr="008762EB">
        <w:rPr>
          <w:sz w:val="20"/>
          <w:szCs w:val="20"/>
        </w:rPr>
        <w:t xml:space="preserve"> (parašas)                                  (vardas ir pavardė)                    (data)</w:t>
      </w:r>
    </w:p>
    <w:p w:rsidR="009C0E71" w:rsidRPr="008762EB" w:rsidRDefault="009C0E71" w:rsidP="009C0E71">
      <w:pPr>
        <w:tabs>
          <w:tab w:val="left" w:pos="1276"/>
          <w:tab w:val="left" w:pos="4536"/>
          <w:tab w:val="left" w:pos="7230"/>
        </w:tabs>
        <w:jc w:val="both"/>
        <w:rPr>
          <w:color w:val="000000"/>
          <w:sz w:val="20"/>
          <w:szCs w:val="20"/>
        </w:rPr>
      </w:pPr>
      <w:r w:rsidRPr="008762EB">
        <w:rPr>
          <w:color w:val="000000"/>
          <w:sz w:val="20"/>
          <w:szCs w:val="20"/>
        </w:rPr>
        <w:t xml:space="preserve">pareigas įgyvendinančios institucijos </w:t>
      </w:r>
    </w:p>
    <w:p w:rsidR="009C0E71" w:rsidRPr="008762EB" w:rsidRDefault="009C0E71" w:rsidP="009C0E71">
      <w:pPr>
        <w:tabs>
          <w:tab w:val="left" w:pos="1276"/>
          <w:tab w:val="left" w:pos="4536"/>
          <w:tab w:val="left" w:pos="7230"/>
        </w:tabs>
        <w:jc w:val="both"/>
        <w:rPr>
          <w:sz w:val="20"/>
          <w:szCs w:val="20"/>
        </w:rPr>
      </w:pPr>
      <w:r w:rsidRPr="008762EB">
        <w:rPr>
          <w:color w:val="000000"/>
          <w:sz w:val="20"/>
          <w:szCs w:val="20"/>
        </w:rPr>
        <w:t>(dalininkų susirinkimo) įgalioto asmens</w:t>
      </w:r>
    </w:p>
    <w:p w:rsidR="009C0E71" w:rsidRPr="008762EB" w:rsidRDefault="009C0E71" w:rsidP="009C0E71">
      <w:pPr>
        <w:tabs>
          <w:tab w:val="left" w:pos="1276"/>
          <w:tab w:val="left" w:pos="4536"/>
          <w:tab w:val="left" w:pos="7230"/>
        </w:tabs>
        <w:jc w:val="both"/>
        <w:rPr>
          <w:sz w:val="20"/>
          <w:szCs w:val="20"/>
        </w:rPr>
      </w:pPr>
      <w:r w:rsidRPr="008762EB">
        <w:rPr>
          <w:sz w:val="20"/>
          <w:szCs w:val="20"/>
        </w:rPr>
        <w:t>pareigos)</w:t>
      </w:r>
    </w:p>
    <w:p w:rsidR="009C0E71" w:rsidRPr="008762EB" w:rsidRDefault="009C0E71" w:rsidP="009C0E71">
      <w:pPr>
        <w:tabs>
          <w:tab w:val="left" w:pos="1276"/>
          <w:tab w:val="left" w:pos="5954"/>
          <w:tab w:val="left" w:pos="8364"/>
        </w:tabs>
        <w:jc w:val="both"/>
        <w:rPr>
          <w:sz w:val="20"/>
          <w:szCs w:val="20"/>
        </w:rPr>
      </w:pPr>
    </w:p>
    <w:p w:rsidR="009C0E71" w:rsidRDefault="009C0E71" w:rsidP="009C0E71">
      <w:pPr>
        <w:tabs>
          <w:tab w:val="left" w:pos="1276"/>
          <w:tab w:val="left" w:pos="5954"/>
          <w:tab w:val="left" w:pos="8364"/>
        </w:tabs>
        <w:jc w:val="both"/>
      </w:pPr>
      <w:r>
        <w:t>Susipažinau.</w:t>
      </w:r>
    </w:p>
    <w:p w:rsidR="009C0E71" w:rsidRDefault="009C0E71" w:rsidP="009C0E71">
      <w:pPr>
        <w:tabs>
          <w:tab w:val="left" w:pos="4253"/>
          <w:tab w:val="left" w:pos="6946"/>
        </w:tabs>
        <w:jc w:val="both"/>
      </w:pPr>
      <w:r>
        <w:t>____________________                 __________                    _________________         __________</w:t>
      </w:r>
    </w:p>
    <w:p w:rsidR="009C0E71" w:rsidRPr="008762EB" w:rsidRDefault="009C0E71" w:rsidP="009C0E71">
      <w:pPr>
        <w:tabs>
          <w:tab w:val="left" w:pos="4536"/>
          <w:tab w:val="left" w:pos="7230"/>
        </w:tabs>
        <w:jc w:val="both"/>
        <w:rPr>
          <w:sz w:val="20"/>
          <w:szCs w:val="20"/>
        </w:rPr>
      </w:pPr>
      <w:r w:rsidRPr="008762EB">
        <w:rPr>
          <w:sz w:val="20"/>
          <w:szCs w:val="20"/>
        </w:rPr>
        <w:t>(švietimo įstaigos vadovo pareigos)                  (parašas)                               (vardas ir pavardė)                      (data)</w:t>
      </w:r>
    </w:p>
    <w:p w:rsidR="009C0E71" w:rsidRPr="008762EB" w:rsidRDefault="009C0E71" w:rsidP="009C0E71">
      <w:pPr>
        <w:tabs>
          <w:tab w:val="left" w:pos="6237"/>
          <w:tab w:val="right" w:pos="8306"/>
        </w:tabs>
        <w:rPr>
          <w:color w:val="000000"/>
          <w:sz w:val="20"/>
          <w:szCs w:val="20"/>
          <w:lang w:eastAsia="en-US"/>
        </w:rPr>
      </w:pPr>
    </w:p>
    <w:p w:rsidR="009C0E71" w:rsidRDefault="009C0E71" w:rsidP="009C0E71">
      <w:pPr>
        <w:tabs>
          <w:tab w:val="left" w:pos="6237"/>
          <w:tab w:val="right" w:pos="8306"/>
        </w:tabs>
        <w:rPr>
          <w:color w:val="000000"/>
        </w:rPr>
      </w:pPr>
    </w:p>
    <w:p w:rsidR="009C0E71" w:rsidRDefault="009C0E71" w:rsidP="009C0E71">
      <w:pPr>
        <w:tabs>
          <w:tab w:val="left" w:pos="6237"/>
          <w:tab w:val="right" w:pos="8306"/>
        </w:tabs>
        <w:rPr>
          <w:color w:val="000000"/>
        </w:rPr>
      </w:pPr>
    </w:p>
    <w:p w:rsidR="009C0E71" w:rsidRDefault="009C0E71" w:rsidP="009C0E71">
      <w:pPr>
        <w:ind w:left="-6" w:firstLine="573"/>
        <w:jc w:val="center"/>
      </w:pPr>
    </w:p>
    <w:p w:rsidR="009C0E71" w:rsidRDefault="009C0E71" w:rsidP="009C0E71"/>
    <w:p w:rsidR="009C0E71" w:rsidRDefault="009C0E71" w:rsidP="009C0E71"/>
    <w:p w:rsidR="002B5FEE" w:rsidRDefault="002B5FEE" w:rsidP="002B5FEE">
      <w:pPr>
        <w:tabs>
          <w:tab w:val="left" w:pos="6237"/>
          <w:tab w:val="right" w:pos="8306"/>
        </w:tabs>
        <w:overflowPunct w:val="0"/>
        <w:textAlignment w:val="baseline"/>
        <w:rPr>
          <w:color w:val="000000"/>
        </w:rPr>
      </w:pPr>
    </w:p>
    <w:p w:rsidR="002B5FEE" w:rsidRDefault="002B5FEE" w:rsidP="002B5FEE">
      <w:pPr>
        <w:overflowPunct w:val="0"/>
        <w:textAlignment w:val="baseline"/>
      </w:pPr>
    </w:p>
    <w:p w:rsidR="002B5FEE" w:rsidRDefault="002B5FEE" w:rsidP="009F3368">
      <w:pPr>
        <w:jc w:val="both"/>
      </w:pPr>
    </w:p>
    <w:p w:rsidR="003D1FF8" w:rsidRDefault="003D1FF8" w:rsidP="009F3368">
      <w:pPr>
        <w:jc w:val="both"/>
      </w:pPr>
    </w:p>
    <w:p w:rsidR="003D1FF8" w:rsidRDefault="003D1FF8" w:rsidP="009F3368">
      <w:pPr>
        <w:jc w:val="both"/>
      </w:pPr>
    </w:p>
    <w:p w:rsidR="003D1FF8" w:rsidRDefault="003D1FF8" w:rsidP="009F3368">
      <w:pPr>
        <w:jc w:val="both"/>
      </w:pPr>
    </w:p>
    <w:p w:rsidR="005F57CD" w:rsidRDefault="005F57CD" w:rsidP="009F3368">
      <w:pPr>
        <w:jc w:val="both"/>
      </w:pPr>
    </w:p>
    <w:p w:rsidR="005F57CD" w:rsidRDefault="005F57CD" w:rsidP="009F3368">
      <w:pPr>
        <w:jc w:val="both"/>
      </w:pPr>
    </w:p>
    <w:p w:rsidR="005F57CD" w:rsidRDefault="005F57CD" w:rsidP="009F3368">
      <w:pPr>
        <w:jc w:val="both"/>
      </w:pPr>
    </w:p>
    <w:p w:rsidR="005F57CD" w:rsidRDefault="005F57CD" w:rsidP="009F3368">
      <w:pPr>
        <w:jc w:val="both"/>
      </w:pPr>
    </w:p>
    <w:p w:rsidR="005F57CD" w:rsidRDefault="005F57CD" w:rsidP="009F3368">
      <w:pPr>
        <w:jc w:val="both"/>
      </w:pPr>
    </w:p>
    <w:p w:rsidR="005F57CD" w:rsidRDefault="005F57CD" w:rsidP="009F3368">
      <w:pPr>
        <w:jc w:val="both"/>
      </w:pPr>
    </w:p>
    <w:p w:rsidR="005F57CD" w:rsidRDefault="005F57CD" w:rsidP="009F3368">
      <w:pPr>
        <w:jc w:val="both"/>
      </w:pPr>
    </w:p>
    <w:p w:rsidR="005F57CD" w:rsidRDefault="005F57CD" w:rsidP="009F3368">
      <w:pPr>
        <w:jc w:val="both"/>
      </w:pPr>
    </w:p>
    <w:p w:rsidR="005F57CD" w:rsidRDefault="005F57CD" w:rsidP="009F3368">
      <w:pPr>
        <w:jc w:val="both"/>
      </w:pPr>
    </w:p>
    <w:p w:rsidR="005F57CD" w:rsidRDefault="005F57CD" w:rsidP="009F3368">
      <w:pPr>
        <w:jc w:val="both"/>
      </w:pPr>
    </w:p>
    <w:p w:rsidR="005F57CD" w:rsidRDefault="005F57CD" w:rsidP="009F3368">
      <w:pPr>
        <w:jc w:val="both"/>
      </w:pPr>
    </w:p>
    <w:p w:rsidR="005F57CD" w:rsidRDefault="005F57CD" w:rsidP="009F3368">
      <w:pPr>
        <w:jc w:val="both"/>
      </w:pPr>
    </w:p>
    <w:p w:rsidR="005F57CD" w:rsidRDefault="005F57CD" w:rsidP="009F3368">
      <w:pPr>
        <w:jc w:val="both"/>
      </w:pPr>
    </w:p>
    <w:p w:rsidR="005F57CD" w:rsidRDefault="005F57CD" w:rsidP="009F3368">
      <w:pPr>
        <w:jc w:val="both"/>
      </w:pPr>
    </w:p>
    <w:p w:rsidR="003D1FF8" w:rsidRDefault="003D1FF8" w:rsidP="009F3368">
      <w:pPr>
        <w:jc w:val="both"/>
      </w:pPr>
    </w:p>
    <w:sectPr w:rsidR="003D1FF8" w:rsidSect="00CC307B">
      <w:headerReference w:type="even" r:id="rId10"/>
      <w:headerReference w:type="default" r:id="rId11"/>
      <w:pgSz w:w="11906" w:h="16838"/>
      <w:pgMar w:top="993" w:right="567" w:bottom="567" w:left="1474"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553" w:rsidRDefault="00E25553">
      <w:r>
        <w:separator/>
      </w:r>
    </w:p>
  </w:endnote>
  <w:endnote w:type="continuationSeparator" w:id="0">
    <w:p w:rsidR="00E25553" w:rsidRDefault="00E255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Segoe UI Symbol">
    <w:altName w:val="Cambria Math"/>
    <w:charset w:val="00"/>
    <w:family w:val="swiss"/>
    <w:pitch w:val="variable"/>
    <w:sig w:usb0="00000003"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IDFont+F2">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553" w:rsidRDefault="00E25553">
      <w:r>
        <w:separator/>
      </w:r>
    </w:p>
  </w:footnote>
  <w:footnote w:type="continuationSeparator" w:id="0">
    <w:p w:rsidR="00E25553" w:rsidRDefault="00E255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CDA" w:rsidRDefault="00430CDA" w:rsidP="00A56DE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30CDA" w:rsidRDefault="00430CDA">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CDA" w:rsidRDefault="00430CDA" w:rsidP="0067284A">
    <w:pPr>
      <w:pStyle w:val="Antrats"/>
      <w:ind w:lef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42C9"/>
    <w:multiLevelType w:val="multilevel"/>
    <w:tmpl w:val="5EF8B55A"/>
    <w:lvl w:ilvl="0">
      <w:start w:val="12"/>
      <w:numFmt w:val="decimal"/>
      <w:lvlText w:val="%1."/>
      <w:lvlJc w:val="left"/>
      <w:pPr>
        <w:ind w:left="720" w:hanging="360"/>
      </w:pPr>
      <w:rPr>
        <w:rFonts w:hint="default"/>
      </w:rPr>
    </w:lvl>
    <w:lvl w:ilvl="1">
      <w:start w:val="9"/>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C7A5999"/>
    <w:multiLevelType w:val="hybridMultilevel"/>
    <w:tmpl w:val="F4FE3F46"/>
    <w:lvl w:ilvl="0" w:tplc="04270001">
      <w:start w:val="1"/>
      <w:numFmt w:val="bullet"/>
      <w:lvlText w:val=""/>
      <w:lvlJc w:val="left"/>
      <w:pPr>
        <w:ind w:left="1004" w:hanging="360"/>
      </w:pPr>
      <w:rPr>
        <w:rFonts w:ascii="Symbol" w:hAnsi="Symbol" w:hint="default"/>
      </w:rPr>
    </w:lvl>
    <w:lvl w:ilvl="1" w:tplc="04270003">
      <w:start w:val="1"/>
      <w:numFmt w:val="bullet"/>
      <w:lvlText w:val="o"/>
      <w:lvlJc w:val="left"/>
      <w:pPr>
        <w:ind w:left="1724" w:hanging="360"/>
      </w:pPr>
      <w:rPr>
        <w:rFonts w:ascii="Courier New" w:hAnsi="Courier New" w:cs="Courier New" w:hint="default"/>
      </w:rPr>
    </w:lvl>
    <w:lvl w:ilvl="2" w:tplc="04270005">
      <w:start w:val="1"/>
      <w:numFmt w:val="bullet"/>
      <w:lvlText w:val=""/>
      <w:lvlJc w:val="left"/>
      <w:pPr>
        <w:ind w:left="2444" w:hanging="360"/>
      </w:pPr>
      <w:rPr>
        <w:rFonts w:ascii="Wingdings" w:hAnsi="Wingdings" w:hint="default"/>
      </w:rPr>
    </w:lvl>
    <w:lvl w:ilvl="3" w:tplc="04270001">
      <w:start w:val="1"/>
      <w:numFmt w:val="bullet"/>
      <w:lvlText w:val=""/>
      <w:lvlJc w:val="left"/>
      <w:pPr>
        <w:ind w:left="3164" w:hanging="360"/>
      </w:pPr>
      <w:rPr>
        <w:rFonts w:ascii="Symbol" w:hAnsi="Symbol" w:hint="default"/>
      </w:rPr>
    </w:lvl>
    <w:lvl w:ilvl="4" w:tplc="04270003">
      <w:start w:val="1"/>
      <w:numFmt w:val="bullet"/>
      <w:lvlText w:val="o"/>
      <w:lvlJc w:val="left"/>
      <w:pPr>
        <w:ind w:left="3884" w:hanging="360"/>
      </w:pPr>
      <w:rPr>
        <w:rFonts w:ascii="Courier New" w:hAnsi="Courier New" w:cs="Courier New" w:hint="default"/>
      </w:rPr>
    </w:lvl>
    <w:lvl w:ilvl="5" w:tplc="04270005">
      <w:start w:val="1"/>
      <w:numFmt w:val="bullet"/>
      <w:lvlText w:val=""/>
      <w:lvlJc w:val="left"/>
      <w:pPr>
        <w:ind w:left="4604" w:hanging="360"/>
      </w:pPr>
      <w:rPr>
        <w:rFonts w:ascii="Wingdings" w:hAnsi="Wingdings" w:hint="default"/>
      </w:rPr>
    </w:lvl>
    <w:lvl w:ilvl="6" w:tplc="04270001">
      <w:start w:val="1"/>
      <w:numFmt w:val="bullet"/>
      <w:lvlText w:val=""/>
      <w:lvlJc w:val="left"/>
      <w:pPr>
        <w:ind w:left="5324" w:hanging="360"/>
      </w:pPr>
      <w:rPr>
        <w:rFonts w:ascii="Symbol" w:hAnsi="Symbol" w:hint="default"/>
      </w:rPr>
    </w:lvl>
    <w:lvl w:ilvl="7" w:tplc="04270003">
      <w:start w:val="1"/>
      <w:numFmt w:val="bullet"/>
      <w:lvlText w:val="o"/>
      <w:lvlJc w:val="left"/>
      <w:pPr>
        <w:ind w:left="6044" w:hanging="360"/>
      </w:pPr>
      <w:rPr>
        <w:rFonts w:ascii="Courier New" w:hAnsi="Courier New" w:cs="Courier New" w:hint="default"/>
      </w:rPr>
    </w:lvl>
    <w:lvl w:ilvl="8" w:tplc="04270005">
      <w:start w:val="1"/>
      <w:numFmt w:val="bullet"/>
      <w:lvlText w:val=""/>
      <w:lvlJc w:val="left"/>
      <w:pPr>
        <w:ind w:left="6764" w:hanging="360"/>
      </w:pPr>
      <w:rPr>
        <w:rFonts w:ascii="Wingdings" w:hAnsi="Wingdings" w:hint="default"/>
      </w:rPr>
    </w:lvl>
  </w:abstractNum>
  <w:abstractNum w:abstractNumId="2">
    <w:nsid w:val="136D5DE4"/>
    <w:multiLevelType w:val="hybridMultilevel"/>
    <w:tmpl w:val="B99896B6"/>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3">
    <w:nsid w:val="19F87549"/>
    <w:multiLevelType w:val="multilevel"/>
    <w:tmpl w:val="B170962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4">
    <w:nsid w:val="22FF5486"/>
    <w:multiLevelType w:val="hybridMultilevel"/>
    <w:tmpl w:val="83DE767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5">
    <w:nsid w:val="4C633B9F"/>
    <w:multiLevelType w:val="hybridMultilevel"/>
    <w:tmpl w:val="E0F6C3D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4D893851"/>
    <w:multiLevelType w:val="multilevel"/>
    <w:tmpl w:val="CD361F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BAC78C3"/>
    <w:multiLevelType w:val="hybridMultilevel"/>
    <w:tmpl w:val="43823F0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
    <w:nsid w:val="7041355B"/>
    <w:multiLevelType w:val="hybridMultilevel"/>
    <w:tmpl w:val="85A6CD40"/>
    <w:lvl w:ilvl="0" w:tplc="3488D2DA">
      <w:start w:val="1"/>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9">
    <w:nsid w:val="7EE7408A"/>
    <w:multiLevelType w:val="hybridMultilevel"/>
    <w:tmpl w:val="F7286FE4"/>
    <w:lvl w:ilvl="0" w:tplc="87A09BD0">
      <w:start w:val="2"/>
      <w:numFmt w:val="decimal"/>
      <w:lvlText w:val="%1."/>
      <w:lvlJc w:val="left"/>
      <w:pPr>
        <w:tabs>
          <w:tab w:val="num" w:pos="1380"/>
        </w:tabs>
        <w:ind w:left="138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8"/>
  </w:num>
  <w:num w:numId="2">
    <w:abstractNumId w:val="3"/>
  </w:num>
  <w:num w:numId="3">
    <w:abstractNumId w:val="1"/>
    <w:lvlOverride w:ilvl="0"/>
    <w:lvlOverride w:ilvl="1"/>
    <w:lvlOverride w:ilvl="2"/>
    <w:lvlOverride w:ilvl="3"/>
    <w:lvlOverride w:ilvl="4"/>
    <w:lvlOverride w:ilvl="5"/>
    <w:lvlOverride w:ilvl="6"/>
    <w:lvlOverride w:ilvl="7"/>
    <w:lvlOverride w:ilvl="8"/>
  </w:num>
  <w:num w:numId="4">
    <w:abstractNumId w:val="7"/>
    <w:lvlOverride w:ilvl="0"/>
    <w:lvlOverride w:ilvl="1"/>
    <w:lvlOverride w:ilvl="2"/>
    <w:lvlOverride w:ilvl="3"/>
    <w:lvlOverride w:ilvl="4"/>
    <w:lvlOverride w:ilvl="5"/>
    <w:lvlOverride w:ilvl="6"/>
    <w:lvlOverride w:ilvl="7"/>
    <w:lvlOverride w:ilvl="8"/>
  </w:num>
  <w:num w:numId="5">
    <w:abstractNumId w:val="0"/>
  </w:num>
  <w:num w:numId="6">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num>
  <w:num w:numId="11">
    <w:abstractNumId w:val="2"/>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characterSpacingControl w:val="doNotCompress"/>
  <w:footnotePr>
    <w:footnote w:id="-1"/>
    <w:footnote w:id="0"/>
  </w:footnotePr>
  <w:endnotePr>
    <w:endnote w:id="-1"/>
    <w:endnote w:id="0"/>
  </w:endnotePr>
  <w:compat/>
  <w:rsids>
    <w:rsidRoot w:val="00611CE6"/>
    <w:rsid w:val="0000559C"/>
    <w:rsid w:val="000056AF"/>
    <w:rsid w:val="00005C8E"/>
    <w:rsid w:val="00010057"/>
    <w:rsid w:val="00014463"/>
    <w:rsid w:val="0002032E"/>
    <w:rsid w:val="00020804"/>
    <w:rsid w:val="00024B41"/>
    <w:rsid w:val="0002573D"/>
    <w:rsid w:val="00030392"/>
    <w:rsid w:val="000354BB"/>
    <w:rsid w:val="00042C31"/>
    <w:rsid w:val="00050D59"/>
    <w:rsid w:val="00054F5E"/>
    <w:rsid w:val="00071288"/>
    <w:rsid w:val="00071506"/>
    <w:rsid w:val="00071AAD"/>
    <w:rsid w:val="00072D62"/>
    <w:rsid w:val="000752C7"/>
    <w:rsid w:val="00081DE4"/>
    <w:rsid w:val="00094856"/>
    <w:rsid w:val="000977E5"/>
    <w:rsid w:val="0009793F"/>
    <w:rsid w:val="00097D3F"/>
    <w:rsid w:val="000A5135"/>
    <w:rsid w:val="000B0626"/>
    <w:rsid w:val="000B2A10"/>
    <w:rsid w:val="000B5C34"/>
    <w:rsid w:val="000C1618"/>
    <w:rsid w:val="000C6F81"/>
    <w:rsid w:val="000D097F"/>
    <w:rsid w:val="000D20B4"/>
    <w:rsid w:val="000D7964"/>
    <w:rsid w:val="000E1693"/>
    <w:rsid w:val="000E3B6C"/>
    <w:rsid w:val="000E5893"/>
    <w:rsid w:val="000F4AC8"/>
    <w:rsid w:val="000F557A"/>
    <w:rsid w:val="000F5C6B"/>
    <w:rsid w:val="000F6710"/>
    <w:rsid w:val="000F7949"/>
    <w:rsid w:val="00101081"/>
    <w:rsid w:val="001028C5"/>
    <w:rsid w:val="00110575"/>
    <w:rsid w:val="00111514"/>
    <w:rsid w:val="00114174"/>
    <w:rsid w:val="001168D0"/>
    <w:rsid w:val="00116990"/>
    <w:rsid w:val="001211E5"/>
    <w:rsid w:val="00130EAC"/>
    <w:rsid w:val="00134A9C"/>
    <w:rsid w:val="00142773"/>
    <w:rsid w:val="001439D7"/>
    <w:rsid w:val="0014555F"/>
    <w:rsid w:val="00150DFB"/>
    <w:rsid w:val="0015291E"/>
    <w:rsid w:val="00153513"/>
    <w:rsid w:val="00153CAE"/>
    <w:rsid w:val="0015513F"/>
    <w:rsid w:val="00160D42"/>
    <w:rsid w:val="00161655"/>
    <w:rsid w:val="00170FEF"/>
    <w:rsid w:val="00180A98"/>
    <w:rsid w:val="00181B80"/>
    <w:rsid w:val="0018696E"/>
    <w:rsid w:val="001A4255"/>
    <w:rsid w:val="001A57E9"/>
    <w:rsid w:val="001B528C"/>
    <w:rsid w:val="001D5ADB"/>
    <w:rsid w:val="001D6088"/>
    <w:rsid w:val="001D646B"/>
    <w:rsid w:val="001E40F3"/>
    <w:rsid w:val="001E56E9"/>
    <w:rsid w:val="001E5E8F"/>
    <w:rsid w:val="001E60E2"/>
    <w:rsid w:val="001F0E5C"/>
    <w:rsid w:val="001F1F9E"/>
    <w:rsid w:val="001F32DB"/>
    <w:rsid w:val="001F460E"/>
    <w:rsid w:val="001F5E5A"/>
    <w:rsid w:val="002020DB"/>
    <w:rsid w:val="002021F7"/>
    <w:rsid w:val="00204E30"/>
    <w:rsid w:val="00206DD8"/>
    <w:rsid w:val="00211175"/>
    <w:rsid w:val="00212073"/>
    <w:rsid w:val="00214711"/>
    <w:rsid w:val="0021586E"/>
    <w:rsid w:val="00216062"/>
    <w:rsid w:val="0021656A"/>
    <w:rsid w:val="00224311"/>
    <w:rsid w:val="002262F9"/>
    <w:rsid w:val="00227363"/>
    <w:rsid w:val="00240D07"/>
    <w:rsid w:val="002449B9"/>
    <w:rsid w:val="002506D2"/>
    <w:rsid w:val="00250829"/>
    <w:rsid w:val="00253784"/>
    <w:rsid w:val="002558D4"/>
    <w:rsid w:val="00256150"/>
    <w:rsid w:val="00260D45"/>
    <w:rsid w:val="002654EB"/>
    <w:rsid w:val="00266C97"/>
    <w:rsid w:val="002678F2"/>
    <w:rsid w:val="00273E16"/>
    <w:rsid w:val="0027592A"/>
    <w:rsid w:val="00277CB7"/>
    <w:rsid w:val="00280C2C"/>
    <w:rsid w:val="002819DA"/>
    <w:rsid w:val="002858E1"/>
    <w:rsid w:val="00285F5D"/>
    <w:rsid w:val="002877D2"/>
    <w:rsid w:val="00290BB0"/>
    <w:rsid w:val="002948D3"/>
    <w:rsid w:val="00296624"/>
    <w:rsid w:val="002A20CE"/>
    <w:rsid w:val="002A67A1"/>
    <w:rsid w:val="002B1718"/>
    <w:rsid w:val="002B358A"/>
    <w:rsid w:val="002B5FEE"/>
    <w:rsid w:val="002C11F2"/>
    <w:rsid w:val="002C3352"/>
    <w:rsid w:val="002C36F9"/>
    <w:rsid w:val="002C4250"/>
    <w:rsid w:val="002C5296"/>
    <w:rsid w:val="002C6822"/>
    <w:rsid w:val="002D17C2"/>
    <w:rsid w:val="002D1AE3"/>
    <w:rsid w:val="002D33CC"/>
    <w:rsid w:val="002D356B"/>
    <w:rsid w:val="002D4D9E"/>
    <w:rsid w:val="002E1396"/>
    <w:rsid w:val="002E4391"/>
    <w:rsid w:val="002E59F8"/>
    <w:rsid w:val="002F2E36"/>
    <w:rsid w:val="002F7D62"/>
    <w:rsid w:val="00300245"/>
    <w:rsid w:val="00302CB7"/>
    <w:rsid w:val="0030587B"/>
    <w:rsid w:val="00305E30"/>
    <w:rsid w:val="00306A74"/>
    <w:rsid w:val="0031042A"/>
    <w:rsid w:val="003139F1"/>
    <w:rsid w:val="00321835"/>
    <w:rsid w:val="00327198"/>
    <w:rsid w:val="0033318F"/>
    <w:rsid w:val="00334C67"/>
    <w:rsid w:val="00335429"/>
    <w:rsid w:val="00344424"/>
    <w:rsid w:val="00345BBD"/>
    <w:rsid w:val="00350F5F"/>
    <w:rsid w:val="003510D6"/>
    <w:rsid w:val="003510E3"/>
    <w:rsid w:val="003515C0"/>
    <w:rsid w:val="00356259"/>
    <w:rsid w:val="003627B4"/>
    <w:rsid w:val="003748A6"/>
    <w:rsid w:val="00376D7A"/>
    <w:rsid w:val="00382C17"/>
    <w:rsid w:val="0038737D"/>
    <w:rsid w:val="00387965"/>
    <w:rsid w:val="0039016A"/>
    <w:rsid w:val="003A37B2"/>
    <w:rsid w:val="003A3C6F"/>
    <w:rsid w:val="003A40C3"/>
    <w:rsid w:val="003A5EC3"/>
    <w:rsid w:val="003A6E0B"/>
    <w:rsid w:val="003A6FC9"/>
    <w:rsid w:val="003A780E"/>
    <w:rsid w:val="003B148F"/>
    <w:rsid w:val="003B2055"/>
    <w:rsid w:val="003B46F0"/>
    <w:rsid w:val="003C1995"/>
    <w:rsid w:val="003C4412"/>
    <w:rsid w:val="003C5DB4"/>
    <w:rsid w:val="003C6B07"/>
    <w:rsid w:val="003D1FF8"/>
    <w:rsid w:val="003D76C8"/>
    <w:rsid w:val="003E2FB3"/>
    <w:rsid w:val="003E390A"/>
    <w:rsid w:val="003E3A86"/>
    <w:rsid w:val="003E6085"/>
    <w:rsid w:val="003E72FC"/>
    <w:rsid w:val="003F57C2"/>
    <w:rsid w:val="003F7A7F"/>
    <w:rsid w:val="004002A8"/>
    <w:rsid w:val="00400716"/>
    <w:rsid w:val="00400FD6"/>
    <w:rsid w:val="00405B2C"/>
    <w:rsid w:val="00406F8A"/>
    <w:rsid w:val="004100FF"/>
    <w:rsid w:val="00420603"/>
    <w:rsid w:val="00422D15"/>
    <w:rsid w:val="00424DC1"/>
    <w:rsid w:val="00425BEF"/>
    <w:rsid w:val="00426728"/>
    <w:rsid w:val="00430498"/>
    <w:rsid w:val="00430CDA"/>
    <w:rsid w:val="00430F31"/>
    <w:rsid w:val="00432157"/>
    <w:rsid w:val="004363F1"/>
    <w:rsid w:val="00441BAF"/>
    <w:rsid w:val="004465CB"/>
    <w:rsid w:val="00456F38"/>
    <w:rsid w:val="00457968"/>
    <w:rsid w:val="004675A9"/>
    <w:rsid w:val="00467615"/>
    <w:rsid w:val="00467B9F"/>
    <w:rsid w:val="00472C20"/>
    <w:rsid w:val="004730B1"/>
    <w:rsid w:val="004904AD"/>
    <w:rsid w:val="00490F7D"/>
    <w:rsid w:val="004B2CCB"/>
    <w:rsid w:val="004B36C5"/>
    <w:rsid w:val="004B4A7E"/>
    <w:rsid w:val="004C0781"/>
    <w:rsid w:val="004C227D"/>
    <w:rsid w:val="004C60FF"/>
    <w:rsid w:val="004C7457"/>
    <w:rsid w:val="004D71A1"/>
    <w:rsid w:val="004D71AF"/>
    <w:rsid w:val="004D7DE4"/>
    <w:rsid w:val="004E5D42"/>
    <w:rsid w:val="004F0613"/>
    <w:rsid w:val="004F10DA"/>
    <w:rsid w:val="004F5F2B"/>
    <w:rsid w:val="00505F6E"/>
    <w:rsid w:val="00507148"/>
    <w:rsid w:val="005071A3"/>
    <w:rsid w:val="00507828"/>
    <w:rsid w:val="00512985"/>
    <w:rsid w:val="00513507"/>
    <w:rsid w:val="00524083"/>
    <w:rsid w:val="00524E52"/>
    <w:rsid w:val="00526BD3"/>
    <w:rsid w:val="00532624"/>
    <w:rsid w:val="005338D7"/>
    <w:rsid w:val="00534F00"/>
    <w:rsid w:val="00537C52"/>
    <w:rsid w:val="005418F2"/>
    <w:rsid w:val="0054412B"/>
    <w:rsid w:val="005503B9"/>
    <w:rsid w:val="005510E2"/>
    <w:rsid w:val="0056165A"/>
    <w:rsid w:val="00566D56"/>
    <w:rsid w:val="0057390E"/>
    <w:rsid w:val="00575C4D"/>
    <w:rsid w:val="00583AA8"/>
    <w:rsid w:val="00584D87"/>
    <w:rsid w:val="005851FF"/>
    <w:rsid w:val="005949DC"/>
    <w:rsid w:val="00596C27"/>
    <w:rsid w:val="005977CB"/>
    <w:rsid w:val="005A26FA"/>
    <w:rsid w:val="005A2929"/>
    <w:rsid w:val="005A594F"/>
    <w:rsid w:val="005B152A"/>
    <w:rsid w:val="005B6B83"/>
    <w:rsid w:val="005B6FC9"/>
    <w:rsid w:val="005B71D1"/>
    <w:rsid w:val="005C0B9E"/>
    <w:rsid w:val="005C1816"/>
    <w:rsid w:val="005C2717"/>
    <w:rsid w:val="005C3B9B"/>
    <w:rsid w:val="005C4DF6"/>
    <w:rsid w:val="005C680A"/>
    <w:rsid w:val="005D1C0D"/>
    <w:rsid w:val="005D3AAD"/>
    <w:rsid w:val="005D67FF"/>
    <w:rsid w:val="005E16E2"/>
    <w:rsid w:val="005E1823"/>
    <w:rsid w:val="005E75F9"/>
    <w:rsid w:val="005F2187"/>
    <w:rsid w:val="005F57CD"/>
    <w:rsid w:val="005F654E"/>
    <w:rsid w:val="0060435F"/>
    <w:rsid w:val="0060611B"/>
    <w:rsid w:val="0060763A"/>
    <w:rsid w:val="00607DAE"/>
    <w:rsid w:val="00611CE6"/>
    <w:rsid w:val="00616066"/>
    <w:rsid w:val="00617338"/>
    <w:rsid w:val="00617FA3"/>
    <w:rsid w:val="00620549"/>
    <w:rsid w:val="00624492"/>
    <w:rsid w:val="00624EFA"/>
    <w:rsid w:val="0062536A"/>
    <w:rsid w:val="00633429"/>
    <w:rsid w:val="00634582"/>
    <w:rsid w:val="0064306E"/>
    <w:rsid w:val="00643847"/>
    <w:rsid w:val="00647BD1"/>
    <w:rsid w:val="00656D3A"/>
    <w:rsid w:val="0065749B"/>
    <w:rsid w:val="00662DB0"/>
    <w:rsid w:val="006705C5"/>
    <w:rsid w:val="0067284A"/>
    <w:rsid w:val="00674831"/>
    <w:rsid w:val="00676120"/>
    <w:rsid w:val="006774DA"/>
    <w:rsid w:val="00685150"/>
    <w:rsid w:val="00685C06"/>
    <w:rsid w:val="00685FD2"/>
    <w:rsid w:val="006928F4"/>
    <w:rsid w:val="00694162"/>
    <w:rsid w:val="006A29F5"/>
    <w:rsid w:val="006B0885"/>
    <w:rsid w:val="006B176D"/>
    <w:rsid w:val="006B3904"/>
    <w:rsid w:val="006C486F"/>
    <w:rsid w:val="006C6A5A"/>
    <w:rsid w:val="006D282A"/>
    <w:rsid w:val="006D6785"/>
    <w:rsid w:val="006E2AC8"/>
    <w:rsid w:val="006E31D0"/>
    <w:rsid w:val="006E3748"/>
    <w:rsid w:val="006E7CEE"/>
    <w:rsid w:val="006F4679"/>
    <w:rsid w:val="006F5C22"/>
    <w:rsid w:val="00702A6D"/>
    <w:rsid w:val="00703F21"/>
    <w:rsid w:val="007043D1"/>
    <w:rsid w:val="00704FD2"/>
    <w:rsid w:val="00710250"/>
    <w:rsid w:val="00720901"/>
    <w:rsid w:val="0072193D"/>
    <w:rsid w:val="0072387E"/>
    <w:rsid w:val="00723B4C"/>
    <w:rsid w:val="00723FDA"/>
    <w:rsid w:val="00724EB9"/>
    <w:rsid w:val="00725EF7"/>
    <w:rsid w:val="00735C94"/>
    <w:rsid w:val="00735CDB"/>
    <w:rsid w:val="007452B7"/>
    <w:rsid w:val="007460EE"/>
    <w:rsid w:val="00747820"/>
    <w:rsid w:val="0075150C"/>
    <w:rsid w:val="00751C8A"/>
    <w:rsid w:val="007528B6"/>
    <w:rsid w:val="00755E0F"/>
    <w:rsid w:val="00757D67"/>
    <w:rsid w:val="00761E4D"/>
    <w:rsid w:val="00763114"/>
    <w:rsid w:val="00766731"/>
    <w:rsid w:val="00767D5D"/>
    <w:rsid w:val="0077003C"/>
    <w:rsid w:val="00770CC0"/>
    <w:rsid w:val="00771A82"/>
    <w:rsid w:val="00771C85"/>
    <w:rsid w:val="00777CE3"/>
    <w:rsid w:val="007800EA"/>
    <w:rsid w:val="007809E0"/>
    <w:rsid w:val="00781818"/>
    <w:rsid w:val="00786721"/>
    <w:rsid w:val="0079279C"/>
    <w:rsid w:val="007946A9"/>
    <w:rsid w:val="00795C88"/>
    <w:rsid w:val="00796F90"/>
    <w:rsid w:val="007A0B59"/>
    <w:rsid w:val="007A2A54"/>
    <w:rsid w:val="007B1F02"/>
    <w:rsid w:val="007B3E27"/>
    <w:rsid w:val="007C0D8D"/>
    <w:rsid w:val="007C20EC"/>
    <w:rsid w:val="007C239D"/>
    <w:rsid w:val="007C361E"/>
    <w:rsid w:val="007C5118"/>
    <w:rsid w:val="007D691F"/>
    <w:rsid w:val="007D6E07"/>
    <w:rsid w:val="007D72B0"/>
    <w:rsid w:val="007E3D92"/>
    <w:rsid w:val="007E58FB"/>
    <w:rsid w:val="007F17BB"/>
    <w:rsid w:val="007F30E6"/>
    <w:rsid w:val="007F71FE"/>
    <w:rsid w:val="007F7B5C"/>
    <w:rsid w:val="00800543"/>
    <w:rsid w:val="00801D6B"/>
    <w:rsid w:val="00814201"/>
    <w:rsid w:val="00814DC2"/>
    <w:rsid w:val="008262EB"/>
    <w:rsid w:val="00826902"/>
    <w:rsid w:val="00827F59"/>
    <w:rsid w:val="00841C3A"/>
    <w:rsid w:val="00844FB4"/>
    <w:rsid w:val="00845C83"/>
    <w:rsid w:val="00851521"/>
    <w:rsid w:val="0086007B"/>
    <w:rsid w:val="00860819"/>
    <w:rsid w:val="00861816"/>
    <w:rsid w:val="00866C42"/>
    <w:rsid w:val="0087036B"/>
    <w:rsid w:val="00870650"/>
    <w:rsid w:val="00870736"/>
    <w:rsid w:val="0087293E"/>
    <w:rsid w:val="0087664B"/>
    <w:rsid w:val="00881C15"/>
    <w:rsid w:val="008820AD"/>
    <w:rsid w:val="00883314"/>
    <w:rsid w:val="0089028E"/>
    <w:rsid w:val="00891989"/>
    <w:rsid w:val="00891C35"/>
    <w:rsid w:val="0089352B"/>
    <w:rsid w:val="00893EF4"/>
    <w:rsid w:val="008948EB"/>
    <w:rsid w:val="00896ADE"/>
    <w:rsid w:val="008A652E"/>
    <w:rsid w:val="008A6980"/>
    <w:rsid w:val="008A7ED7"/>
    <w:rsid w:val="008B021E"/>
    <w:rsid w:val="008B2095"/>
    <w:rsid w:val="008C1FA6"/>
    <w:rsid w:val="008C245B"/>
    <w:rsid w:val="008C2796"/>
    <w:rsid w:val="008D1B29"/>
    <w:rsid w:val="008D22EC"/>
    <w:rsid w:val="008D273A"/>
    <w:rsid w:val="008D2C4A"/>
    <w:rsid w:val="008D5CE3"/>
    <w:rsid w:val="008E0196"/>
    <w:rsid w:val="008E078E"/>
    <w:rsid w:val="008E1482"/>
    <w:rsid w:val="008E49E9"/>
    <w:rsid w:val="008E60DA"/>
    <w:rsid w:val="008F5341"/>
    <w:rsid w:val="008F58AE"/>
    <w:rsid w:val="008F63E3"/>
    <w:rsid w:val="008F76F1"/>
    <w:rsid w:val="00902669"/>
    <w:rsid w:val="00913057"/>
    <w:rsid w:val="009149F8"/>
    <w:rsid w:val="00914B5A"/>
    <w:rsid w:val="009150B0"/>
    <w:rsid w:val="00916AB7"/>
    <w:rsid w:val="00923116"/>
    <w:rsid w:val="009252F7"/>
    <w:rsid w:val="00930C7C"/>
    <w:rsid w:val="009334BA"/>
    <w:rsid w:val="00937811"/>
    <w:rsid w:val="00946EF9"/>
    <w:rsid w:val="00950ABC"/>
    <w:rsid w:val="00953C71"/>
    <w:rsid w:val="0095552E"/>
    <w:rsid w:val="0095570C"/>
    <w:rsid w:val="009575A4"/>
    <w:rsid w:val="00964C34"/>
    <w:rsid w:val="00976C68"/>
    <w:rsid w:val="009851D7"/>
    <w:rsid w:val="00986B45"/>
    <w:rsid w:val="00990539"/>
    <w:rsid w:val="00991AD4"/>
    <w:rsid w:val="00991F11"/>
    <w:rsid w:val="0099257D"/>
    <w:rsid w:val="0099484C"/>
    <w:rsid w:val="009A3894"/>
    <w:rsid w:val="009A3F5D"/>
    <w:rsid w:val="009B153F"/>
    <w:rsid w:val="009B26E8"/>
    <w:rsid w:val="009B626C"/>
    <w:rsid w:val="009C0E71"/>
    <w:rsid w:val="009C308D"/>
    <w:rsid w:val="009C62F5"/>
    <w:rsid w:val="009D0224"/>
    <w:rsid w:val="009D11AC"/>
    <w:rsid w:val="009D4B10"/>
    <w:rsid w:val="009D5C97"/>
    <w:rsid w:val="009E1730"/>
    <w:rsid w:val="009E18AB"/>
    <w:rsid w:val="009E3CF5"/>
    <w:rsid w:val="009E4419"/>
    <w:rsid w:val="009F2CA8"/>
    <w:rsid w:val="009F2D35"/>
    <w:rsid w:val="009F3368"/>
    <w:rsid w:val="009F3C8A"/>
    <w:rsid w:val="009F6243"/>
    <w:rsid w:val="009F67DA"/>
    <w:rsid w:val="00A015E6"/>
    <w:rsid w:val="00A01778"/>
    <w:rsid w:val="00A11B80"/>
    <w:rsid w:val="00A11EC9"/>
    <w:rsid w:val="00A120AB"/>
    <w:rsid w:val="00A16015"/>
    <w:rsid w:val="00A172E7"/>
    <w:rsid w:val="00A2020C"/>
    <w:rsid w:val="00A23558"/>
    <w:rsid w:val="00A23DE2"/>
    <w:rsid w:val="00A241A6"/>
    <w:rsid w:val="00A26135"/>
    <w:rsid w:val="00A27ED6"/>
    <w:rsid w:val="00A318A9"/>
    <w:rsid w:val="00A34EDA"/>
    <w:rsid w:val="00A41711"/>
    <w:rsid w:val="00A5135C"/>
    <w:rsid w:val="00A551C3"/>
    <w:rsid w:val="00A56DEE"/>
    <w:rsid w:val="00A57DD8"/>
    <w:rsid w:val="00A61643"/>
    <w:rsid w:val="00A63D2E"/>
    <w:rsid w:val="00A65543"/>
    <w:rsid w:val="00A674A3"/>
    <w:rsid w:val="00A71AEB"/>
    <w:rsid w:val="00A71D30"/>
    <w:rsid w:val="00A73D35"/>
    <w:rsid w:val="00A8042C"/>
    <w:rsid w:val="00A80DB4"/>
    <w:rsid w:val="00A816D7"/>
    <w:rsid w:val="00A8218E"/>
    <w:rsid w:val="00A8321B"/>
    <w:rsid w:val="00A853EB"/>
    <w:rsid w:val="00A9655F"/>
    <w:rsid w:val="00AA2854"/>
    <w:rsid w:val="00AA5E3E"/>
    <w:rsid w:val="00AA64E6"/>
    <w:rsid w:val="00AB6DA2"/>
    <w:rsid w:val="00AC19B0"/>
    <w:rsid w:val="00AC1CE5"/>
    <w:rsid w:val="00AC1F29"/>
    <w:rsid w:val="00AC2DDF"/>
    <w:rsid w:val="00AC39B2"/>
    <w:rsid w:val="00AC79A3"/>
    <w:rsid w:val="00AC7C8C"/>
    <w:rsid w:val="00AD118B"/>
    <w:rsid w:val="00AD66AD"/>
    <w:rsid w:val="00AE0768"/>
    <w:rsid w:val="00AE3A70"/>
    <w:rsid w:val="00AE4145"/>
    <w:rsid w:val="00AE4181"/>
    <w:rsid w:val="00AE5F23"/>
    <w:rsid w:val="00AF13C6"/>
    <w:rsid w:val="00AF3D77"/>
    <w:rsid w:val="00AF4A44"/>
    <w:rsid w:val="00AF7685"/>
    <w:rsid w:val="00AF7B81"/>
    <w:rsid w:val="00B010B8"/>
    <w:rsid w:val="00B02584"/>
    <w:rsid w:val="00B04FE6"/>
    <w:rsid w:val="00B1452A"/>
    <w:rsid w:val="00B26E7C"/>
    <w:rsid w:val="00B27E0A"/>
    <w:rsid w:val="00B32016"/>
    <w:rsid w:val="00B37506"/>
    <w:rsid w:val="00B41A3C"/>
    <w:rsid w:val="00B42063"/>
    <w:rsid w:val="00B42158"/>
    <w:rsid w:val="00B43976"/>
    <w:rsid w:val="00B457D5"/>
    <w:rsid w:val="00B47195"/>
    <w:rsid w:val="00B471A9"/>
    <w:rsid w:val="00B54A94"/>
    <w:rsid w:val="00B556F4"/>
    <w:rsid w:val="00B55AB3"/>
    <w:rsid w:val="00B61D3B"/>
    <w:rsid w:val="00B62249"/>
    <w:rsid w:val="00B62423"/>
    <w:rsid w:val="00B65BC3"/>
    <w:rsid w:val="00B716DF"/>
    <w:rsid w:val="00B74015"/>
    <w:rsid w:val="00B76D05"/>
    <w:rsid w:val="00B81F52"/>
    <w:rsid w:val="00B82A2A"/>
    <w:rsid w:val="00B84105"/>
    <w:rsid w:val="00B85A2C"/>
    <w:rsid w:val="00B877AC"/>
    <w:rsid w:val="00B93C92"/>
    <w:rsid w:val="00BA00D4"/>
    <w:rsid w:val="00BA11E0"/>
    <w:rsid w:val="00BA134C"/>
    <w:rsid w:val="00BA3396"/>
    <w:rsid w:val="00BA3B08"/>
    <w:rsid w:val="00BA5908"/>
    <w:rsid w:val="00BA6D8A"/>
    <w:rsid w:val="00BB7F7D"/>
    <w:rsid w:val="00BC0798"/>
    <w:rsid w:val="00BC258D"/>
    <w:rsid w:val="00BC6B12"/>
    <w:rsid w:val="00BD2C55"/>
    <w:rsid w:val="00BD5A94"/>
    <w:rsid w:val="00BD7169"/>
    <w:rsid w:val="00BD7C54"/>
    <w:rsid w:val="00BF0871"/>
    <w:rsid w:val="00BF2B9C"/>
    <w:rsid w:val="00BF4473"/>
    <w:rsid w:val="00BF530B"/>
    <w:rsid w:val="00BF6F30"/>
    <w:rsid w:val="00BF7F1B"/>
    <w:rsid w:val="00C013CE"/>
    <w:rsid w:val="00C0171D"/>
    <w:rsid w:val="00C023ED"/>
    <w:rsid w:val="00C07D6D"/>
    <w:rsid w:val="00C10CDB"/>
    <w:rsid w:val="00C11FE2"/>
    <w:rsid w:val="00C15255"/>
    <w:rsid w:val="00C20943"/>
    <w:rsid w:val="00C26144"/>
    <w:rsid w:val="00C26CEF"/>
    <w:rsid w:val="00C3141D"/>
    <w:rsid w:val="00C45A7C"/>
    <w:rsid w:val="00C50321"/>
    <w:rsid w:val="00C50B41"/>
    <w:rsid w:val="00C535A6"/>
    <w:rsid w:val="00C535EE"/>
    <w:rsid w:val="00C54BA7"/>
    <w:rsid w:val="00C56185"/>
    <w:rsid w:val="00C571DD"/>
    <w:rsid w:val="00C57899"/>
    <w:rsid w:val="00C65CF4"/>
    <w:rsid w:val="00C667CD"/>
    <w:rsid w:val="00C668D8"/>
    <w:rsid w:val="00C668F9"/>
    <w:rsid w:val="00C70952"/>
    <w:rsid w:val="00C7300D"/>
    <w:rsid w:val="00C819D5"/>
    <w:rsid w:val="00C8649E"/>
    <w:rsid w:val="00C929B2"/>
    <w:rsid w:val="00C95AF4"/>
    <w:rsid w:val="00C95FBA"/>
    <w:rsid w:val="00C962AA"/>
    <w:rsid w:val="00C976C8"/>
    <w:rsid w:val="00CA1DA8"/>
    <w:rsid w:val="00CA6334"/>
    <w:rsid w:val="00CB0905"/>
    <w:rsid w:val="00CB784B"/>
    <w:rsid w:val="00CC0A12"/>
    <w:rsid w:val="00CC0F72"/>
    <w:rsid w:val="00CC27C8"/>
    <w:rsid w:val="00CC307B"/>
    <w:rsid w:val="00CC3909"/>
    <w:rsid w:val="00CD11D3"/>
    <w:rsid w:val="00CD447C"/>
    <w:rsid w:val="00CD67DA"/>
    <w:rsid w:val="00CF2BBD"/>
    <w:rsid w:val="00D0175F"/>
    <w:rsid w:val="00D034BB"/>
    <w:rsid w:val="00D05CF6"/>
    <w:rsid w:val="00D114A4"/>
    <w:rsid w:val="00D12719"/>
    <w:rsid w:val="00D147E2"/>
    <w:rsid w:val="00D1594F"/>
    <w:rsid w:val="00D15F75"/>
    <w:rsid w:val="00D20CB3"/>
    <w:rsid w:val="00D21D97"/>
    <w:rsid w:val="00D22A8D"/>
    <w:rsid w:val="00D22DEF"/>
    <w:rsid w:val="00D3217E"/>
    <w:rsid w:val="00D33A6D"/>
    <w:rsid w:val="00D40564"/>
    <w:rsid w:val="00D465F9"/>
    <w:rsid w:val="00D50C80"/>
    <w:rsid w:val="00D528DB"/>
    <w:rsid w:val="00D529FB"/>
    <w:rsid w:val="00D5629E"/>
    <w:rsid w:val="00D6070B"/>
    <w:rsid w:val="00D61EC2"/>
    <w:rsid w:val="00D67E07"/>
    <w:rsid w:val="00D74C74"/>
    <w:rsid w:val="00D815C3"/>
    <w:rsid w:val="00D90F53"/>
    <w:rsid w:val="00DA331D"/>
    <w:rsid w:val="00DA3525"/>
    <w:rsid w:val="00DB0A44"/>
    <w:rsid w:val="00DB1D95"/>
    <w:rsid w:val="00DB7F2C"/>
    <w:rsid w:val="00DC3941"/>
    <w:rsid w:val="00DC54A5"/>
    <w:rsid w:val="00DC65B7"/>
    <w:rsid w:val="00DD0D5E"/>
    <w:rsid w:val="00DD1E77"/>
    <w:rsid w:val="00DD277C"/>
    <w:rsid w:val="00DE636C"/>
    <w:rsid w:val="00DF185B"/>
    <w:rsid w:val="00DF2015"/>
    <w:rsid w:val="00DF3671"/>
    <w:rsid w:val="00DF4614"/>
    <w:rsid w:val="00DF767D"/>
    <w:rsid w:val="00E00025"/>
    <w:rsid w:val="00E03044"/>
    <w:rsid w:val="00E102D7"/>
    <w:rsid w:val="00E15258"/>
    <w:rsid w:val="00E25553"/>
    <w:rsid w:val="00E25DBB"/>
    <w:rsid w:val="00E3066D"/>
    <w:rsid w:val="00E31373"/>
    <w:rsid w:val="00E31646"/>
    <w:rsid w:val="00E3696A"/>
    <w:rsid w:val="00E5039D"/>
    <w:rsid w:val="00E56590"/>
    <w:rsid w:val="00E60180"/>
    <w:rsid w:val="00E6352A"/>
    <w:rsid w:val="00E72902"/>
    <w:rsid w:val="00E77319"/>
    <w:rsid w:val="00E86CF0"/>
    <w:rsid w:val="00E8793A"/>
    <w:rsid w:val="00E92BA5"/>
    <w:rsid w:val="00E978AD"/>
    <w:rsid w:val="00EA0E39"/>
    <w:rsid w:val="00EA0FC4"/>
    <w:rsid w:val="00EA1071"/>
    <w:rsid w:val="00EA29D4"/>
    <w:rsid w:val="00EA33B5"/>
    <w:rsid w:val="00EA746C"/>
    <w:rsid w:val="00EB0D59"/>
    <w:rsid w:val="00EB211F"/>
    <w:rsid w:val="00EB28DF"/>
    <w:rsid w:val="00EB50DE"/>
    <w:rsid w:val="00EC5189"/>
    <w:rsid w:val="00EC69A4"/>
    <w:rsid w:val="00EC6D6E"/>
    <w:rsid w:val="00EC6E7F"/>
    <w:rsid w:val="00ED2427"/>
    <w:rsid w:val="00ED2E90"/>
    <w:rsid w:val="00ED3F93"/>
    <w:rsid w:val="00ED4CB3"/>
    <w:rsid w:val="00ED7453"/>
    <w:rsid w:val="00EE0574"/>
    <w:rsid w:val="00EE105C"/>
    <w:rsid w:val="00EF063A"/>
    <w:rsid w:val="00EF1A3D"/>
    <w:rsid w:val="00EF2C99"/>
    <w:rsid w:val="00F0436B"/>
    <w:rsid w:val="00F0490C"/>
    <w:rsid w:val="00F04922"/>
    <w:rsid w:val="00F06630"/>
    <w:rsid w:val="00F10EB9"/>
    <w:rsid w:val="00F12B69"/>
    <w:rsid w:val="00F24F17"/>
    <w:rsid w:val="00F25700"/>
    <w:rsid w:val="00F26951"/>
    <w:rsid w:val="00F32156"/>
    <w:rsid w:val="00F32274"/>
    <w:rsid w:val="00F32884"/>
    <w:rsid w:val="00F50D35"/>
    <w:rsid w:val="00F567C8"/>
    <w:rsid w:val="00F63D86"/>
    <w:rsid w:val="00F6455F"/>
    <w:rsid w:val="00F660D5"/>
    <w:rsid w:val="00F75E61"/>
    <w:rsid w:val="00F774A6"/>
    <w:rsid w:val="00F8698D"/>
    <w:rsid w:val="00F90690"/>
    <w:rsid w:val="00F9075F"/>
    <w:rsid w:val="00F92E68"/>
    <w:rsid w:val="00F93793"/>
    <w:rsid w:val="00F93A2A"/>
    <w:rsid w:val="00F94F34"/>
    <w:rsid w:val="00F9558B"/>
    <w:rsid w:val="00F966F5"/>
    <w:rsid w:val="00FA3255"/>
    <w:rsid w:val="00FA7159"/>
    <w:rsid w:val="00FB1F8B"/>
    <w:rsid w:val="00FC1510"/>
    <w:rsid w:val="00FC3B83"/>
    <w:rsid w:val="00FC5D5B"/>
    <w:rsid w:val="00FE3618"/>
    <w:rsid w:val="00FF0B08"/>
    <w:rsid w:val="00FF2C30"/>
    <w:rsid w:val="00FF39FC"/>
    <w:rsid w:val="00FF7A1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611CE6"/>
    <w:rPr>
      <w:rFonts w:eastAsia="SimSun"/>
      <w:sz w:val="24"/>
      <w:szCs w:val="24"/>
      <w:lang w:eastAsia="zh-CN"/>
    </w:rPr>
  </w:style>
  <w:style w:type="paragraph" w:styleId="Antrat2">
    <w:name w:val="heading 2"/>
    <w:basedOn w:val="prastasis"/>
    <w:link w:val="Antrat2Diagrama"/>
    <w:qFormat/>
    <w:rsid w:val="008F63E3"/>
    <w:pPr>
      <w:spacing w:before="100" w:beforeAutospacing="1" w:after="100" w:afterAutospacing="1"/>
      <w:outlineLvl w:val="1"/>
    </w:pPr>
    <w:rPr>
      <w:rFonts w:eastAsia="Times New Roman"/>
      <w:b/>
      <w:bCs/>
      <w:sz w:val="36"/>
      <w:szCs w:val="36"/>
      <w:lang/>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prastasistinklapis">
    <w:name w:val="Normal (Web)"/>
    <w:basedOn w:val="prastasis"/>
    <w:rsid w:val="00611CE6"/>
    <w:pPr>
      <w:spacing w:before="100" w:beforeAutospacing="1" w:after="100" w:afterAutospacing="1"/>
    </w:pPr>
    <w:rPr>
      <w:rFonts w:eastAsia="Times New Roman"/>
      <w:lang w:val="en-US" w:eastAsia="en-US"/>
    </w:rPr>
  </w:style>
  <w:style w:type="table" w:styleId="Lentelstinklelis">
    <w:name w:val="Table Grid"/>
    <w:basedOn w:val="prastojilentel"/>
    <w:uiPriority w:val="39"/>
    <w:rsid w:val="00150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rsid w:val="003515C0"/>
    <w:pPr>
      <w:tabs>
        <w:tab w:val="center" w:pos="4819"/>
        <w:tab w:val="right" w:pos="9638"/>
      </w:tabs>
    </w:pPr>
    <w:rPr>
      <w:lang/>
    </w:rPr>
  </w:style>
  <w:style w:type="character" w:styleId="Puslapionumeris">
    <w:name w:val="page number"/>
    <w:basedOn w:val="Numatytasispastraiposriftas"/>
    <w:rsid w:val="003515C0"/>
  </w:style>
  <w:style w:type="paragraph" w:customStyle="1" w:styleId="CharChar3">
    <w:name w:val=" Char Char3"/>
    <w:basedOn w:val="prastasis"/>
    <w:rsid w:val="00F92E68"/>
    <w:pPr>
      <w:spacing w:after="160" w:line="240" w:lineRule="exact"/>
    </w:pPr>
    <w:rPr>
      <w:rFonts w:ascii="Tahoma" w:eastAsia="Times New Roman" w:hAnsi="Tahoma"/>
      <w:sz w:val="20"/>
      <w:szCs w:val="20"/>
      <w:lang w:val="en-US" w:eastAsia="en-US"/>
    </w:rPr>
  </w:style>
  <w:style w:type="paragraph" w:styleId="Porat">
    <w:name w:val="footer"/>
    <w:basedOn w:val="prastasis"/>
    <w:rsid w:val="00FA3255"/>
    <w:pPr>
      <w:tabs>
        <w:tab w:val="center" w:pos="4819"/>
        <w:tab w:val="right" w:pos="9638"/>
      </w:tabs>
    </w:pPr>
  </w:style>
  <w:style w:type="character" w:styleId="Grietas">
    <w:name w:val="Strong"/>
    <w:qFormat/>
    <w:rsid w:val="004C227D"/>
    <w:rPr>
      <w:b/>
      <w:bCs/>
    </w:rPr>
  </w:style>
  <w:style w:type="character" w:styleId="Hipersaitas">
    <w:name w:val="Hyperlink"/>
    <w:rsid w:val="004C227D"/>
    <w:rPr>
      <w:color w:val="0000FF"/>
      <w:u w:val="single"/>
    </w:rPr>
  </w:style>
  <w:style w:type="paragraph" w:styleId="Debesliotekstas">
    <w:name w:val="Balloon Text"/>
    <w:basedOn w:val="prastasis"/>
    <w:link w:val="DebesliotekstasDiagrama"/>
    <w:rsid w:val="00C0171D"/>
    <w:rPr>
      <w:rFonts w:ascii="Tahoma" w:hAnsi="Tahoma"/>
      <w:sz w:val="16"/>
      <w:szCs w:val="16"/>
      <w:lang/>
    </w:rPr>
  </w:style>
  <w:style w:type="character" w:customStyle="1" w:styleId="DebesliotekstasDiagrama">
    <w:name w:val="Debesėlio tekstas Diagrama"/>
    <w:link w:val="Debesliotekstas"/>
    <w:rsid w:val="00C0171D"/>
    <w:rPr>
      <w:rFonts w:ascii="Tahoma" w:eastAsia="SimSun" w:hAnsi="Tahoma" w:cs="Tahoma"/>
      <w:sz w:val="16"/>
      <w:szCs w:val="16"/>
      <w:lang w:eastAsia="zh-CN"/>
    </w:rPr>
  </w:style>
  <w:style w:type="character" w:customStyle="1" w:styleId="Antrat2Diagrama">
    <w:name w:val="Antraštė 2 Diagrama"/>
    <w:link w:val="Antrat2"/>
    <w:semiHidden/>
    <w:rsid w:val="008F63E3"/>
    <w:rPr>
      <w:b/>
      <w:bCs/>
      <w:sz w:val="36"/>
      <w:szCs w:val="36"/>
      <w:lang/>
    </w:rPr>
  </w:style>
  <w:style w:type="character" w:customStyle="1" w:styleId="AntratsDiagrama">
    <w:name w:val="Antraštės Diagrama"/>
    <w:link w:val="Antrats"/>
    <w:rsid w:val="008F63E3"/>
    <w:rPr>
      <w:rFonts w:eastAsia="SimSun"/>
      <w:sz w:val="24"/>
      <w:szCs w:val="24"/>
      <w:lang w:eastAsia="zh-CN"/>
    </w:rPr>
  </w:style>
  <w:style w:type="paragraph" w:styleId="Sraopastraipa">
    <w:name w:val="List Paragraph"/>
    <w:basedOn w:val="prastasis"/>
    <w:qFormat/>
    <w:rsid w:val="005B71D1"/>
    <w:pPr>
      <w:overflowPunct w:val="0"/>
      <w:autoSpaceDE w:val="0"/>
      <w:autoSpaceDN w:val="0"/>
      <w:adjustRightInd w:val="0"/>
      <w:ind w:left="720"/>
      <w:contextualSpacing/>
    </w:pPr>
    <w:rPr>
      <w:rFonts w:eastAsia="Times New Roman"/>
      <w:szCs w:val="20"/>
      <w:lang w:eastAsia="en-US"/>
    </w:rPr>
  </w:style>
  <w:style w:type="paragraph" w:styleId="Pagrindiniotekstotrauka2">
    <w:name w:val="Body Text Indent 2"/>
    <w:basedOn w:val="prastasis"/>
    <w:link w:val="Pagrindiniotekstotrauka2Diagrama"/>
    <w:uiPriority w:val="99"/>
    <w:unhideWhenUsed/>
    <w:rsid w:val="008B021E"/>
    <w:pPr>
      <w:spacing w:after="120" w:line="480" w:lineRule="auto"/>
      <w:ind w:left="360"/>
    </w:pPr>
    <w:rPr>
      <w:rFonts w:eastAsia="Times New Roman"/>
      <w:szCs w:val="20"/>
      <w:lang/>
    </w:rPr>
  </w:style>
  <w:style w:type="character" w:customStyle="1" w:styleId="Pagrindiniotekstotrauka2Diagrama">
    <w:name w:val="Pagrindinio teksto įtrauka 2 Diagrama"/>
    <w:link w:val="Pagrindiniotekstotrauka2"/>
    <w:uiPriority w:val="99"/>
    <w:rsid w:val="008B021E"/>
    <w:rPr>
      <w:sz w:val="24"/>
      <w:lang w:val="lt-LT"/>
    </w:rPr>
  </w:style>
  <w:style w:type="paragraph" w:styleId="Pagrindiniotekstotrauka">
    <w:name w:val="Body Text Indent"/>
    <w:basedOn w:val="prastasis"/>
    <w:link w:val="PagrindiniotekstotraukaDiagrama"/>
    <w:rsid w:val="009C0E71"/>
    <w:pPr>
      <w:spacing w:after="120"/>
      <w:ind w:left="283"/>
    </w:pPr>
  </w:style>
  <w:style w:type="character" w:customStyle="1" w:styleId="PagrindiniotekstotraukaDiagrama">
    <w:name w:val="Pagrindinio teksto įtrauka Diagrama"/>
    <w:basedOn w:val="Numatytasispastraiposriftas"/>
    <w:link w:val="Pagrindiniotekstotrauka"/>
    <w:rsid w:val="009C0E71"/>
    <w:rPr>
      <w:rFonts w:eastAsia="SimSun"/>
      <w:sz w:val="24"/>
      <w:szCs w:val="24"/>
      <w:lang w:eastAsia="zh-CN"/>
    </w:rPr>
  </w:style>
  <w:style w:type="paragraph" w:customStyle="1" w:styleId="Default">
    <w:name w:val="Default"/>
    <w:rsid w:val="009C0E71"/>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6760730">
      <w:bodyDiv w:val="1"/>
      <w:marLeft w:val="0"/>
      <w:marRight w:val="0"/>
      <w:marTop w:val="0"/>
      <w:marBottom w:val="0"/>
      <w:divBdr>
        <w:top w:val="none" w:sz="0" w:space="0" w:color="auto"/>
        <w:left w:val="none" w:sz="0" w:space="0" w:color="auto"/>
        <w:bottom w:val="none" w:sz="0" w:space="0" w:color="auto"/>
        <w:right w:val="none" w:sz="0" w:space="0" w:color="auto"/>
      </w:divBdr>
    </w:div>
    <w:div w:id="360278950">
      <w:bodyDiv w:val="1"/>
      <w:marLeft w:val="0"/>
      <w:marRight w:val="0"/>
      <w:marTop w:val="0"/>
      <w:marBottom w:val="0"/>
      <w:divBdr>
        <w:top w:val="none" w:sz="0" w:space="0" w:color="auto"/>
        <w:left w:val="none" w:sz="0" w:space="0" w:color="auto"/>
        <w:bottom w:val="none" w:sz="0" w:space="0" w:color="auto"/>
        <w:right w:val="none" w:sz="0" w:space="0" w:color="auto"/>
      </w:divBdr>
    </w:div>
    <w:div w:id="392121972">
      <w:bodyDiv w:val="1"/>
      <w:marLeft w:val="0"/>
      <w:marRight w:val="0"/>
      <w:marTop w:val="0"/>
      <w:marBottom w:val="0"/>
      <w:divBdr>
        <w:top w:val="none" w:sz="0" w:space="0" w:color="auto"/>
        <w:left w:val="none" w:sz="0" w:space="0" w:color="auto"/>
        <w:bottom w:val="none" w:sz="0" w:space="0" w:color="auto"/>
        <w:right w:val="none" w:sz="0" w:space="0" w:color="auto"/>
      </w:divBdr>
    </w:div>
    <w:div w:id="906917532">
      <w:bodyDiv w:val="1"/>
      <w:marLeft w:val="0"/>
      <w:marRight w:val="0"/>
      <w:marTop w:val="0"/>
      <w:marBottom w:val="0"/>
      <w:divBdr>
        <w:top w:val="none" w:sz="0" w:space="0" w:color="auto"/>
        <w:left w:val="none" w:sz="0" w:space="0" w:color="auto"/>
        <w:bottom w:val="none" w:sz="0" w:space="0" w:color="auto"/>
        <w:right w:val="none" w:sz="0" w:space="0" w:color="auto"/>
      </w:divBdr>
    </w:div>
    <w:div w:id="1178813983">
      <w:bodyDiv w:val="1"/>
      <w:marLeft w:val="0"/>
      <w:marRight w:val="0"/>
      <w:marTop w:val="0"/>
      <w:marBottom w:val="0"/>
      <w:divBdr>
        <w:top w:val="none" w:sz="0" w:space="0" w:color="auto"/>
        <w:left w:val="none" w:sz="0" w:space="0" w:color="auto"/>
        <w:bottom w:val="none" w:sz="0" w:space="0" w:color="auto"/>
        <w:right w:val="none" w:sz="0" w:space="0" w:color="auto"/>
      </w:divBdr>
    </w:div>
    <w:div w:id="201930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gegiai.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8275D0-CD65-45FF-8C29-652383F94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12288</Words>
  <Characters>7005</Characters>
  <Application>Microsoft Office Word</Application>
  <DocSecurity>0</DocSecurity>
  <Lines>58</Lines>
  <Paragraphs>38</Paragraphs>
  <ScaleCrop>false</ScaleCrop>
  <HeadingPairs>
    <vt:vector size="2" baseType="variant">
      <vt:variant>
        <vt:lpstr>Pavadinimas</vt:lpstr>
      </vt:variant>
      <vt:variant>
        <vt:i4>1</vt:i4>
      </vt:variant>
    </vt:vector>
  </HeadingPairs>
  <TitlesOfParts>
    <vt:vector size="1" baseType="lpstr">
      <vt:lpstr>Projektas</vt:lpstr>
    </vt:vector>
  </TitlesOfParts>
  <Company>Grizli777</Company>
  <LinksUpToDate>false</LinksUpToDate>
  <CharactersWithSpaces>19255</CharactersWithSpaces>
  <SharedDoc>false</SharedDoc>
  <HLinks>
    <vt:vector size="6" baseType="variant">
      <vt:variant>
        <vt:i4>6291512</vt:i4>
      </vt:variant>
      <vt:variant>
        <vt:i4>0</vt:i4>
      </vt:variant>
      <vt:variant>
        <vt:i4>0</vt:i4>
      </vt:variant>
      <vt:variant>
        <vt:i4>5</vt:i4>
      </vt:variant>
      <vt:variant>
        <vt:lpwstr>http://www.pagegiai.lt/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Admin</dc:creator>
  <cp:keywords/>
  <cp:lastModifiedBy>Comp</cp:lastModifiedBy>
  <cp:revision>2</cp:revision>
  <cp:lastPrinted>2020-02-28T08:02:00Z</cp:lastPrinted>
  <dcterms:created xsi:type="dcterms:W3CDTF">2020-02-28T09:17:00Z</dcterms:created>
  <dcterms:modified xsi:type="dcterms:W3CDTF">2020-02-28T09:17:00Z</dcterms:modified>
</cp:coreProperties>
</file>