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97" w:rsidRPr="00444630" w:rsidRDefault="00194697" w:rsidP="004A5988">
      <w:pPr>
        <w:jc w:val="right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194697" w:rsidRPr="009A0302">
        <w:trPr>
          <w:trHeight w:hRule="exact" w:val="1055"/>
        </w:trPr>
        <w:tc>
          <w:tcPr>
            <w:tcW w:w="9639" w:type="dxa"/>
          </w:tcPr>
          <w:p w:rsidR="00194697" w:rsidRPr="009A0302" w:rsidRDefault="00194697" w:rsidP="004A5988">
            <w:pPr>
              <w:spacing w:line="240" w:lineRule="atLeast"/>
              <w:jc w:val="center"/>
              <w:rPr>
                <w:noProof/>
              </w:rPr>
            </w:pPr>
            <w:r w:rsidRPr="00A21B0D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194697" w:rsidRPr="009A0302">
        <w:trPr>
          <w:trHeight w:hRule="exact" w:val="1905"/>
        </w:trPr>
        <w:tc>
          <w:tcPr>
            <w:tcW w:w="9639" w:type="dxa"/>
          </w:tcPr>
          <w:p w:rsidR="00194697" w:rsidRPr="009A0302" w:rsidRDefault="00194697" w:rsidP="004A5988">
            <w:pPr>
              <w:pStyle w:val="Heading2"/>
              <w:rPr>
                <w:noProof/>
                <w:color w:val="auto"/>
              </w:rPr>
            </w:pPr>
            <w:r w:rsidRPr="009A0302">
              <w:rPr>
                <w:noProof/>
                <w:color w:val="auto"/>
              </w:rPr>
              <w:t>Pagėgių savivaldybės taryba</w:t>
            </w:r>
          </w:p>
          <w:p w:rsidR="00194697" w:rsidRPr="009A0302" w:rsidRDefault="00194697" w:rsidP="004A5988"/>
          <w:p w:rsidR="00194697" w:rsidRPr="009A0302" w:rsidRDefault="00194697" w:rsidP="004A5988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  <w:r w:rsidRPr="009A0302">
              <w:rPr>
                <w:b/>
                <w:bCs/>
                <w:caps/>
                <w:noProof/>
              </w:rPr>
              <w:t>sprendimas</w:t>
            </w:r>
          </w:p>
          <w:p w:rsidR="00194697" w:rsidRPr="009A0302" w:rsidRDefault="00194697" w:rsidP="004A5988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  <w:r w:rsidRPr="009A0302">
              <w:rPr>
                <w:b/>
                <w:bCs/>
                <w:caps/>
                <w:noProof/>
              </w:rPr>
              <w:t>dėl nekilnojamojo turto mokesčio tarifo 201</w:t>
            </w:r>
            <w:r>
              <w:rPr>
                <w:b/>
                <w:bCs/>
                <w:caps/>
                <w:noProof/>
              </w:rPr>
              <w:t>8</w:t>
            </w:r>
            <w:r w:rsidRPr="009A0302">
              <w:rPr>
                <w:b/>
                <w:bCs/>
                <w:caps/>
                <w:noProof/>
              </w:rPr>
              <w:t xml:space="preserve"> metams nustatymo</w:t>
            </w:r>
          </w:p>
          <w:p w:rsidR="00194697" w:rsidRPr="009A0302" w:rsidRDefault="00194697" w:rsidP="004A5988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</w:p>
        </w:tc>
      </w:tr>
      <w:tr w:rsidR="00194697" w:rsidRPr="009A0302">
        <w:trPr>
          <w:trHeight w:hRule="exact" w:val="902"/>
        </w:trPr>
        <w:tc>
          <w:tcPr>
            <w:tcW w:w="9639" w:type="dxa"/>
          </w:tcPr>
          <w:p w:rsidR="00194697" w:rsidRPr="009A0302" w:rsidRDefault="00194697" w:rsidP="004A5988">
            <w:pPr>
              <w:pStyle w:val="Heading2"/>
              <w:rPr>
                <w:b w:val="0"/>
                <w:bCs w:val="0"/>
                <w:caps w:val="0"/>
                <w:noProof/>
                <w:color w:val="auto"/>
              </w:rPr>
            </w:pPr>
            <w:r w:rsidRPr="009A0302">
              <w:rPr>
                <w:b w:val="0"/>
                <w:bCs w:val="0"/>
                <w:caps w:val="0"/>
                <w:noProof/>
                <w:color w:val="auto"/>
              </w:rPr>
              <w:t>201</w:t>
            </w:r>
            <w:r>
              <w:rPr>
                <w:b w:val="0"/>
                <w:bCs w:val="0"/>
                <w:caps w:val="0"/>
                <w:noProof/>
                <w:color w:val="auto"/>
              </w:rPr>
              <w:t>7</w:t>
            </w:r>
            <w:r w:rsidRPr="009A0302">
              <w:rPr>
                <w:b w:val="0"/>
                <w:bCs w:val="0"/>
                <w:caps w:val="0"/>
                <w:noProof/>
                <w:color w:val="auto"/>
              </w:rPr>
              <w:t xml:space="preserve"> m. </w:t>
            </w:r>
            <w:r>
              <w:rPr>
                <w:b w:val="0"/>
                <w:bCs w:val="0"/>
                <w:caps w:val="0"/>
                <w:noProof/>
                <w:color w:val="auto"/>
              </w:rPr>
              <w:t>balandžio 27 d. Nr.  T-50</w:t>
            </w:r>
          </w:p>
          <w:p w:rsidR="00194697" w:rsidRPr="009A0302" w:rsidRDefault="00194697" w:rsidP="004A5988">
            <w:pPr>
              <w:jc w:val="center"/>
              <w:rPr>
                <w:noProof/>
              </w:rPr>
            </w:pPr>
            <w:r w:rsidRPr="009A0302">
              <w:rPr>
                <w:noProof/>
              </w:rPr>
              <w:t>Pagėgiai</w:t>
            </w:r>
          </w:p>
        </w:tc>
      </w:tr>
    </w:tbl>
    <w:p w:rsidR="00194697" w:rsidRDefault="00194697" w:rsidP="00AC231F">
      <w:pPr>
        <w:spacing w:line="360" w:lineRule="auto"/>
        <w:jc w:val="both"/>
      </w:pPr>
      <w:r w:rsidRPr="009A0302">
        <w:tab/>
        <w:t>Vadovaudamasi Lietuvos Respublikos vietos savivaldos įstatymo</w:t>
      </w:r>
      <w:r>
        <w:t xml:space="preserve"> </w:t>
      </w:r>
      <w:r w:rsidRPr="009A0302">
        <w:t>16 straipsnio 2 dalies 37 punktu, Lietuvos Respublikos nekilnojamojo turto mokesčio įstatymo 6 straipsnio 1 ir 2 dalimis, Pagėgių savivaldybės taryba  n u s p r e n d ž i a:</w:t>
      </w:r>
    </w:p>
    <w:p w:rsidR="00194697" w:rsidRDefault="00194697" w:rsidP="00AC231F">
      <w:pPr>
        <w:spacing w:line="360" w:lineRule="auto"/>
        <w:ind w:firstLine="1296"/>
        <w:jc w:val="both"/>
        <w:rPr>
          <w:noProof/>
        </w:rPr>
      </w:pPr>
      <w:r w:rsidRPr="009A0302">
        <w:rPr>
          <w:noProof/>
        </w:rPr>
        <w:t>1. Nustatyti 201</w:t>
      </w:r>
      <w:r>
        <w:rPr>
          <w:noProof/>
        </w:rPr>
        <w:t>8</w:t>
      </w:r>
      <w:r w:rsidRPr="009A0302">
        <w:rPr>
          <w:noProof/>
        </w:rPr>
        <w:t xml:space="preserve"> metų mokestinio laikotarpio nekilnojamojo turto mokesčio</w:t>
      </w:r>
      <w:r>
        <w:rPr>
          <w:noProof/>
        </w:rPr>
        <w:t xml:space="preserve"> </w:t>
      </w:r>
      <w:r w:rsidRPr="009A0302">
        <w:rPr>
          <w:noProof/>
        </w:rPr>
        <w:t>tarifą</w:t>
      </w:r>
      <w:r>
        <w:rPr>
          <w:noProof/>
        </w:rPr>
        <w:t xml:space="preserve"> fiziniams ir juridiniams asmenims</w:t>
      </w:r>
      <w:r w:rsidRPr="009A0302">
        <w:rPr>
          <w:noProof/>
        </w:rPr>
        <w:t xml:space="preserve"> nuo nekilnojamojo turto mokestinės vertės</w:t>
      </w:r>
      <w:r>
        <w:rPr>
          <w:noProof/>
        </w:rPr>
        <w:t xml:space="preserve">, išskyrus </w:t>
      </w:r>
      <w:r w:rsidRPr="00AC231F">
        <w:rPr>
          <w:szCs w:val="24"/>
        </w:rPr>
        <w:t>vėjo elektrines</w:t>
      </w:r>
      <w:r>
        <w:rPr>
          <w:szCs w:val="24"/>
        </w:rPr>
        <w:t xml:space="preserve"> (elektros energijos gamintojo nuosavybės ar kita teise valdomi energetikos objektai, elektros energijai iš vėjo energijos gaminti, susidedantys iš vieno ar daugiau tarpusavyje technologiškai susijusių elektros energiją generuojančių įrenginių) </w:t>
      </w:r>
      <w:r>
        <w:rPr>
          <w:noProof/>
        </w:rPr>
        <w:t>− 0,3 procento.</w:t>
      </w:r>
    </w:p>
    <w:p w:rsidR="00194697" w:rsidRDefault="00194697" w:rsidP="00AC231F">
      <w:pPr>
        <w:spacing w:line="360" w:lineRule="auto"/>
        <w:ind w:firstLine="1296"/>
        <w:jc w:val="both"/>
        <w:rPr>
          <w:noProof/>
        </w:rPr>
      </w:pPr>
      <w:r>
        <w:rPr>
          <w:noProof/>
        </w:rPr>
        <w:t xml:space="preserve">2. </w:t>
      </w:r>
      <w:r w:rsidRPr="009A0302">
        <w:rPr>
          <w:noProof/>
        </w:rPr>
        <w:t>Nustatyti 201</w:t>
      </w:r>
      <w:r>
        <w:rPr>
          <w:noProof/>
        </w:rPr>
        <w:t>8</w:t>
      </w:r>
      <w:r w:rsidRPr="009A0302">
        <w:rPr>
          <w:noProof/>
        </w:rPr>
        <w:t xml:space="preserve"> metų mokestinio laikotarpio nekilnojamojo turto mokesčio tarifą </w:t>
      </w:r>
      <w:r>
        <w:rPr>
          <w:noProof/>
        </w:rPr>
        <w:t>fiziniams ir juridiniams asmenims</w:t>
      </w:r>
      <w:r w:rsidRPr="009A0302">
        <w:rPr>
          <w:noProof/>
        </w:rPr>
        <w:t xml:space="preserve"> nuo nekilnojamojo turto mokestinės vertės</w:t>
      </w:r>
      <w:r>
        <w:rPr>
          <w:noProof/>
        </w:rPr>
        <w:t xml:space="preserve"> </w:t>
      </w:r>
      <w:r w:rsidRPr="00AC231F">
        <w:rPr>
          <w:szCs w:val="24"/>
        </w:rPr>
        <w:t>vėjo elektrin</w:t>
      </w:r>
      <w:r>
        <w:rPr>
          <w:szCs w:val="24"/>
        </w:rPr>
        <w:t xml:space="preserve">ėms (elektros energijos gamintojo nuosavybės ar kita teise valdomi energetikos objektai, elektros energijai iš vėjo energijos gaminti, susidedantys iš vieno ar daugiau tarpusavyje technologiškai susijusių elektros energiją generuojančių įrenginių) </w:t>
      </w:r>
      <w:r>
        <w:rPr>
          <w:noProof/>
        </w:rPr>
        <w:t>− 3 procentai.</w:t>
      </w:r>
    </w:p>
    <w:p w:rsidR="00194697" w:rsidRDefault="00194697" w:rsidP="00CD002F">
      <w:pPr>
        <w:overflowPunct/>
        <w:autoSpaceDE/>
        <w:adjustRightInd/>
        <w:spacing w:line="360" w:lineRule="auto"/>
        <w:ind w:firstLine="720"/>
        <w:jc w:val="both"/>
      </w:pPr>
      <w:r>
        <w:t xml:space="preserve">         3. Sprendimą paskelbti Teisės aktų registre ir Pagėgių savivaldybės interneto svetainėje  www.pagegiai.lt.</w:t>
      </w:r>
    </w:p>
    <w:p w:rsidR="00194697" w:rsidRDefault="00194697" w:rsidP="00CD002F">
      <w:pPr>
        <w:overflowPunct/>
        <w:autoSpaceDE/>
        <w:adjustRightInd/>
        <w:spacing w:line="360" w:lineRule="auto"/>
        <w:ind w:firstLine="720"/>
        <w:jc w:val="both"/>
        <w:rPr>
          <w:szCs w:val="24"/>
        </w:rPr>
      </w:pPr>
      <w:r>
        <w:t xml:space="preserve">         Š</w:t>
      </w:r>
      <w:r>
        <w:rPr>
          <w:szCs w:val="24"/>
        </w:rPr>
        <w:t>is sprendimas gali būti skundžiamas Lietuvos Respublikos administracinių bylų teisenos įstatymo nustatyta tvarka.</w:t>
      </w:r>
    </w:p>
    <w:p w:rsidR="00194697" w:rsidRDefault="00194697" w:rsidP="00783B11">
      <w:pPr>
        <w:jc w:val="both"/>
      </w:pPr>
    </w:p>
    <w:p w:rsidR="00194697" w:rsidRDefault="00194697" w:rsidP="00783B11">
      <w:pPr>
        <w:jc w:val="both"/>
      </w:pPr>
    </w:p>
    <w:p w:rsidR="00194697" w:rsidRDefault="00194697" w:rsidP="00783B11">
      <w:pPr>
        <w:jc w:val="both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Virginijus Komskis</w:t>
      </w:r>
    </w:p>
    <w:p w:rsidR="00194697" w:rsidRDefault="00194697" w:rsidP="00783B11">
      <w:pPr>
        <w:jc w:val="both"/>
      </w:pPr>
    </w:p>
    <w:p w:rsidR="00194697" w:rsidRDefault="00194697" w:rsidP="00BC740B">
      <w:pPr>
        <w:jc w:val="both"/>
        <w:rPr>
          <w:color w:val="000000"/>
        </w:rPr>
      </w:pPr>
    </w:p>
    <w:p w:rsidR="00194697" w:rsidRDefault="00194697" w:rsidP="00BC740B">
      <w:pPr>
        <w:jc w:val="both"/>
        <w:rPr>
          <w:color w:val="000000"/>
        </w:rPr>
      </w:pPr>
    </w:p>
    <w:p w:rsidR="00194697" w:rsidRDefault="00194697" w:rsidP="00BC740B">
      <w:pPr>
        <w:jc w:val="both"/>
        <w:rPr>
          <w:color w:val="000000"/>
        </w:rPr>
      </w:pPr>
    </w:p>
    <w:sectPr w:rsidR="00194697" w:rsidSect="000951FD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02E"/>
    <w:multiLevelType w:val="hybridMultilevel"/>
    <w:tmpl w:val="D3808820"/>
    <w:lvl w:ilvl="0" w:tplc="5F70E4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988"/>
    <w:rsid w:val="00011ED9"/>
    <w:rsid w:val="000369A9"/>
    <w:rsid w:val="000648FF"/>
    <w:rsid w:val="000951FD"/>
    <w:rsid w:val="001150B4"/>
    <w:rsid w:val="00194697"/>
    <w:rsid w:val="001D3BA9"/>
    <w:rsid w:val="00254932"/>
    <w:rsid w:val="003019E6"/>
    <w:rsid w:val="00400787"/>
    <w:rsid w:val="00444630"/>
    <w:rsid w:val="004A10B5"/>
    <w:rsid w:val="004A5988"/>
    <w:rsid w:val="00597911"/>
    <w:rsid w:val="00597BB6"/>
    <w:rsid w:val="0061405F"/>
    <w:rsid w:val="00662E5B"/>
    <w:rsid w:val="006A476C"/>
    <w:rsid w:val="00756B29"/>
    <w:rsid w:val="00765742"/>
    <w:rsid w:val="00783B11"/>
    <w:rsid w:val="0088115E"/>
    <w:rsid w:val="008B36D8"/>
    <w:rsid w:val="008E4007"/>
    <w:rsid w:val="00903030"/>
    <w:rsid w:val="009404B3"/>
    <w:rsid w:val="00983594"/>
    <w:rsid w:val="00992BB1"/>
    <w:rsid w:val="009A0302"/>
    <w:rsid w:val="009C5D72"/>
    <w:rsid w:val="00A21B0D"/>
    <w:rsid w:val="00A3663C"/>
    <w:rsid w:val="00A41040"/>
    <w:rsid w:val="00A562A5"/>
    <w:rsid w:val="00AC231F"/>
    <w:rsid w:val="00BC740B"/>
    <w:rsid w:val="00CD002F"/>
    <w:rsid w:val="00D1107A"/>
    <w:rsid w:val="00D1502F"/>
    <w:rsid w:val="00DA574C"/>
    <w:rsid w:val="00E52331"/>
    <w:rsid w:val="00E74D48"/>
    <w:rsid w:val="00EA4BDE"/>
    <w:rsid w:val="00FC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88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988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21B0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4A5988"/>
    <w:rPr>
      <w:rFonts w:cs="Times New Roman"/>
      <w:color w:val="0000FF"/>
      <w:u w:val="single"/>
    </w:rPr>
  </w:style>
  <w:style w:type="paragraph" w:customStyle="1" w:styleId="Char1CharChar">
    <w:name w:val="Char1 Char Char"/>
    <w:basedOn w:val="Normal"/>
    <w:uiPriority w:val="99"/>
    <w:rsid w:val="004A598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A598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21B0D"/>
    <w:rPr>
      <w:rFonts w:cs="Times New Roman"/>
      <w:sz w:val="2"/>
      <w:lang w:eastAsia="en-US"/>
    </w:rPr>
  </w:style>
  <w:style w:type="paragraph" w:customStyle="1" w:styleId="CharChar1">
    <w:name w:val="Char Char1"/>
    <w:basedOn w:val="Normal"/>
    <w:uiPriority w:val="99"/>
    <w:rsid w:val="000369A9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character" w:customStyle="1" w:styleId="BodyText3Char">
    <w:name w:val="Body Text 3 Char"/>
    <w:uiPriority w:val="99"/>
    <w:locked/>
    <w:rsid w:val="00662E5B"/>
    <w:rPr>
      <w:rFonts w:ascii="Calibri" w:hAnsi="Calibri"/>
      <w:sz w:val="16"/>
      <w:lang w:val="lt-LT" w:eastAsia="lt-LT"/>
    </w:rPr>
  </w:style>
  <w:style w:type="paragraph" w:styleId="BodyText3">
    <w:name w:val="Body Text 3"/>
    <w:basedOn w:val="Normal"/>
    <w:link w:val="BodyText3Char1"/>
    <w:uiPriority w:val="99"/>
    <w:rsid w:val="00662E5B"/>
    <w:pPr>
      <w:widowControl w:val="0"/>
      <w:overflowPunct/>
      <w:spacing w:after="120"/>
      <w:textAlignment w:val="auto"/>
    </w:pPr>
    <w:rPr>
      <w:rFonts w:ascii="Calibri" w:hAnsi="Calibri"/>
      <w:sz w:val="16"/>
      <w:szCs w:val="16"/>
      <w:lang w:eastAsia="lt-LT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A21B0D"/>
    <w:rPr>
      <w:rFonts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662E5B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customStyle="1" w:styleId="CharChar11">
    <w:name w:val="Char Char11"/>
    <w:basedOn w:val="Normal"/>
    <w:uiPriority w:val="99"/>
    <w:rsid w:val="00BC740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CD00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1B0D"/>
    <w:rPr>
      <w:rFonts w:cs="Times New Roman"/>
      <w:sz w:val="24"/>
      <w:lang w:eastAsia="en-US"/>
    </w:rPr>
  </w:style>
  <w:style w:type="paragraph" w:customStyle="1" w:styleId="Char1CharChar1">
    <w:name w:val="Char1 Char Char1"/>
    <w:basedOn w:val="Normal"/>
    <w:uiPriority w:val="99"/>
    <w:rsid w:val="00CD002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1002</Words>
  <Characters>572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32</cp:revision>
  <dcterms:created xsi:type="dcterms:W3CDTF">2015-04-29T04:15:00Z</dcterms:created>
  <dcterms:modified xsi:type="dcterms:W3CDTF">2017-04-27T13:19:00Z</dcterms:modified>
</cp:coreProperties>
</file>