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74" w:rsidRPr="00FB1BA6" w:rsidRDefault="00C14B74" w:rsidP="00962F61">
      <w:pPr>
        <w:tabs>
          <w:tab w:val="center" w:pos="4819"/>
          <w:tab w:val="right" w:pos="9071"/>
        </w:tabs>
        <w:overflowPunct w:val="0"/>
        <w:jc w:val="center"/>
        <w:textAlignment w:val="baseline"/>
        <w:rPr>
          <w:b/>
          <w:bCs/>
        </w:rPr>
      </w:pPr>
      <w:r>
        <w:rPr>
          <w:b/>
          <w:bCs/>
        </w:rPr>
        <w:t xml:space="preserve">                                                                                                                                                                                                                                                                                                     </w:t>
      </w:r>
    </w:p>
    <w:tbl>
      <w:tblPr>
        <w:tblW w:w="0" w:type="auto"/>
        <w:tblInd w:w="-106" w:type="dxa"/>
        <w:tblLayout w:type="fixed"/>
        <w:tblLook w:val="0000"/>
      </w:tblPr>
      <w:tblGrid>
        <w:gridCol w:w="9639"/>
      </w:tblGrid>
      <w:tr w:rsidR="00C14B74" w:rsidRPr="00F05204">
        <w:trPr>
          <w:trHeight w:hRule="exact" w:val="1055"/>
        </w:trPr>
        <w:tc>
          <w:tcPr>
            <w:tcW w:w="9639" w:type="dxa"/>
          </w:tcPr>
          <w:p w:rsidR="00C14B74" w:rsidRDefault="00C14B74" w:rsidP="00962F61">
            <w:pPr>
              <w:spacing w:line="240" w:lineRule="atLeast"/>
              <w:jc w:val="center"/>
              <w:rPr>
                <w:color w:val="000000"/>
              </w:rPr>
            </w:pPr>
            <w:r w:rsidRPr="006F15B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C14B74">
        <w:trPr>
          <w:trHeight w:hRule="exact" w:val="2077"/>
        </w:trPr>
        <w:tc>
          <w:tcPr>
            <w:tcW w:w="9639" w:type="dxa"/>
          </w:tcPr>
          <w:p w:rsidR="00C14B74" w:rsidRPr="00D87245" w:rsidRDefault="00C14B74" w:rsidP="00962F61">
            <w:pPr>
              <w:pStyle w:val="Heading2"/>
              <w:rPr>
                <w:rFonts w:ascii="Times New Roman" w:hAnsi="Times New Roman" w:cs="Times New Roman"/>
                <w:i w:val="0"/>
                <w:iCs w:val="0"/>
                <w:sz w:val="24"/>
                <w:szCs w:val="24"/>
              </w:rPr>
            </w:pPr>
            <w:r>
              <w:t xml:space="preserve">                             </w:t>
            </w:r>
            <w:r w:rsidRPr="008F378E">
              <w:rPr>
                <w:rFonts w:ascii="Times New Roman" w:hAnsi="Times New Roman" w:cs="Times New Roman"/>
                <w:i w:val="0"/>
                <w:iCs w:val="0"/>
              </w:rPr>
              <w:t xml:space="preserve">     </w:t>
            </w:r>
            <w:r w:rsidRPr="00D87245">
              <w:rPr>
                <w:rFonts w:ascii="Times New Roman" w:hAnsi="Times New Roman" w:cs="Times New Roman"/>
                <w:i w:val="0"/>
                <w:iCs w:val="0"/>
                <w:sz w:val="24"/>
                <w:szCs w:val="24"/>
              </w:rPr>
              <w:t>PAGĖGIŲ SAVIVALDYBĖS TARYBA</w:t>
            </w:r>
          </w:p>
          <w:p w:rsidR="00C14B74" w:rsidRDefault="00C14B74" w:rsidP="00962F61">
            <w:pPr>
              <w:spacing w:before="120"/>
              <w:jc w:val="both"/>
              <w:rPr>
                <w:b/>
                <w:bCs/>
                <w:caps/>
                <w:color w:val="000000"/>
              </w:rPr>
            </w:pPr>
          </w:p>
          <w:p w:rsidR="00C14B74" w:rsidRDefault="00C14B74" w:rsidP="00962F61">
            <w:pPr>
              <w:spacing w:before="120"/>
              <w:jc w:val="center"/>
              <w:rPr>
                <w:b/>
                <w:bCs/>
                <w:caps/>
                <w:color w:val="000000"/>
              </w:rPr>
            </w:pPr>
            <w:r>
              <w:rPr>
                <w:b/>
                <w:bCs/>
                <w:caps/>
                <w:color w:val="000000"/>
              </w:rPr>
              <w:t>sprendimas</w:t>
            </w:r>
          </w:p>
          <w:p w:rsidR="00C14B74" w:rsidRPr="00D25C0F" w:rsidRDefault="00C14B74" w:rsidP="00D25C0F">
            <w:pPr>
              <w:pStyle w:val="BodyText2"/>
              <w:jc w:val="center"/>
              <w:rPr>
                <w:b/>
                <w:bCs/>
              </w:rPr>
            </w:pPr>
            <w:r>
              <w:rPr>
                <w:rStyle w:val="PageNumber"/>
                <w:b/>
                <w:bCs/>
              </w:rPr>
              <w:t>DĖL DIENOS SOCIALINĖS GLOBOS ASMENS NAMUOSE PASLAUGŲ ORGANIZAVIMO IR TEIKIMO TVARKOS APRAŠO PATVIRTINIMO</w:t>
            </w:r>
          </w:p>
        </w:tc>
      </w:tr>
      <w:tr w:rsidR="00C14B74">
        <w:trPr>
          <w:trHeight w:hRule="exact" w:val="869"/>
        </w:trPr>
        <w:tc>
          <w:tcPr>
            <w:tcW w:w="9639" w:type="dxa"/>
          </w:tcPr>
          <w:p w:rsidR="00C14B74" w:rsidRPr="00486E3E" w:rsidRDefault="00C14B74" w:rsidP="00962F61">
            <w:pPr>
              <w:pStyle w:val="Heading2"/>
              <w:jc w:val="center"/>
              <w:rPr>
                <w:rFonts w:ascii="Times New Roman" w:hAnsi="Times New Roman" w:cs="Times New Roman"/>
                <w:b w:val="0"/>
                <w:bCs w:val="0"/>
                <w:i w:val="0"/>
                <w:iCs w:val="0"/>
                <w:caps/>
                <w:sz w:val="24"/>
                <w:szCs w:val="24"/>
              </w:rPr>
            </w:pPr>
            <w:r w:rsidRPr="008F378E">
              <w:rPr>
                <w:rFonts w:ascii="Times New Roman" w:hAnsi="Times New Roman" w:cs="Times New Roman"/>
                <w:b w:val="0"/>
                <w:bCs w:val="0"/>
                <w:i w:val="0"/>
                <w:iCs w:val="0"/>
                <w:sz w:val="24"/>
                <w:szCs w:val="24"/>
              </w:rPr>
              <w:t>201</w:t>
            </w:r>
            <w:r>
              <w:rPr>
                <w:rFonts w:ascii="Times New Roman" w:hAnsi="Times New Roman" w:cs="Times New Roman"/>
                <w:b w:val="0"/>
                <w:bCs w:val="0"/>
                <w:i w:val="0"/>
                <w:iCs w:val="0"/>
                <w:sz w:val="24"/>
                <w:szCs w:val="24"/>
              </w:rPr>
              <w:t>7</w:t>
            </w:r>
            <w:r w:rsidRPr="008F378E">
              <w:rPr>
                <w:rFonts w:ascii="Times New Roman" w:hAnsi="Times New Roman" w:cs="Times New Roman"/>
                <w:b w:val="0"/>
                <w:bCs w:val="0"/>
                <w:i w:val="0"/>
                <w:iCs w:val="0"/>
                <w:sz w:val="24"/>
                <w:szCs w:val="24"/>
              </w:rPr>
              <w:t xml:space="preserve"> m</w:t>
            </w:r>
            <w:r w:rsidRPr="00486E3E">
              <w:rPr>
                <w:rFonts w:ascii="Times New Roman" w:hAnsi="Times New Roman" w:cs="Times New Roman"/>
                <w:b w:val="0"/>
                <w:bCs w:val="0"/>
                <w:i w:val="0"/>
                <w:iCs w:val="0"/>
                <w:sz w:val="24"/>
                <w:szCs w:val="24"/>
              </w:rPr>
              <w:t xml:space="preserve">. balandžio </w:t>
            </w:r>
            <w:r>
              <w:rPr>
                <w:rFonts w:ascii="Times New Roman" w:hAnsi="Times New Roman" w:cs="Times New Roman"/>
                <w:b w:val="0"/>
                <w:bCs w:val="0"/>
                <w:i w:val="0"/>
                <w:iCs w:val="0"/>
                <w:sz w:val="24"/>
                <w:szCs w:val="24"/>
              </w:rPr>
              <w:t>27</w:t>
            </w:r>
            <w:r w:rsidRPr="00486E3E">
              <w:rPr>
                <w:rFonts w:ascii="Times New Roman" w:hAnsi="Times New Roman" w:cs="Times New Roman"/>
                <w:b w:val="0"/>
                <w:bCs w:val="0"/>
                <w:i w:val="0"/>
                <w:iCs w:val="0"/>
                <w:sz w:val="24"/>
                <w:szCs w:val="24"/>
              </w:rPr>
              <w:t xml:space="preserve"> d. Nr. T</w:t>
            </w:r>
            <w:r>
              <w:rPr>
                <w:rFonts w:ascii="Times New Roman" w:hAnsi="Times New Roman" w:cs="Times New Roman"/>
                <w:b w:val="0"/>
                <w:bCs w:val="0"/>
                <w:i w:val="0"/>
                <w:iCs w:val="0"/>
                <w:sz w:val="24"/>
                <w:szCs w:val="24"/>
              </w:rPr>
              <w:t>-57</w:t>
            </w:r>
          </w:p>
          <w:p w:rsidR="00C14B74" w:rsidRDefault="00C14B74" w:rsidP="00962F61">
            <w:pPr>
              <w:jc w:val="center"/>
            </w:pPr>
            <w:r w:rsidRPr="00486E3E">
              <w:t>Pagėgiai</w:t>
            </w:r>
          </w:p>
        </w:tc>
      </w:tr>
      <w:tr w:rsidR="00C14B74">
        <w:trPr>
          <w:trHeight w:hRule="exact" w:val="80"/>
        </w:trPr>
        <w:tc>
          <w:tcPr>
            <w:tcW w:w="9639" w:type="dxa"/>
          </w:tcPr>
          <w:p w:rsidR="00C14B74" w:rsidRPr="008F378E" w:rsidRDefault="00C14B74" w:rsidP="00962F61">
            <w:pPr>
              <w:pStyle w:val="Heading2"/>
              <w:jc w:val="center"/>
              <w:rPr>
                <w:rFonts w:ascii="Times New Roman" w:hAnsi="Times New Roman" w:cs="Times New Roman"/>
                <w:b w:val="0"/>
                <w:bCs w:val="0"/>
                <w:i w:val="0"/>
                <w:iCs w:val="0"/>
                <w:sz w:val="24"/>
                <w:szCs w:val="24"/>
              </w:rPr>
            </w:pPr>
          </w:p>
        </w:tc>
      </w:tr>
    </w:tbl>
    <w:p w:rsidR="00C14B74" w:rsidRDefault="00C14B74" w:rsidP="000A0E04"/>
    <w:p w:rsidR="00C14B74" w:rsidRPr="00917D7E" w:rsidRDefault="00C14B74" w:rsidP="0066152D">
      <w:pPr>
        <w:ind w:firstLine="720"/>
        <w:jc w:val="both"/>
      </w:pPr>
      <w:r>
        <w:t xml:space="preserve">      </w:t>
      </w:r>
      <w:r w:rsidRPr="002A5EB5">
        <w:t>Vadovaudamasi</w:t>
      </w:r>
      <w:r>
        <w:t xml:space="preserve"> </w:t>
      </w:r>
      <w:r w:rsidRPr="002A5EB5">
        <w:t xml:space="preserve">Lietuvos Respublikos vietos savivaldos įstatymo </w:t>
      </w:r>
      <w:r w:rsidRPr="005D5BF0">
        <w:t>16 straipsnio 4</w:t>
      </w:r>
      <w:r w:rsidRPr="00EA18C4">
        <w:rPr>
          <w:b/>
          <w:bCs/>
        </w:rPr>
        <w:t xml:space="preserve"> </w:t>
      </w:r>
      <w:r w:rsidRPr="005D5BF0">
        <w:t>dalimi</w:t>
      </w:r>
      <w:r w:rsidRPr="00EA18C4">
        <w:rPr>
          <w:b/>
          <w:bCs/>
        </w:rPr>
        <w:t>,</w:t>
      </w:r>
      <w:r>
        <w:t xml:space="preserve"> 18 straipsnio 1 dalimi, Lietuvos Respublikos socialinių paslaugų įstatymo 8 straipsnio 6 dalimi, 13 straipsniu, Socialinių paslaugų katalogu, patvirtintu Lietuvos Respublikos socialinės apsaugos ir darbo ministro 2006 m. balandžio 5 d. įsakymu Nr. A1-93 „Dėl Socialinių paslaugų katalogo patvirtinimo“, Integralios pagalbos plėtros veiksmų planu, patvirtintu Lietuvos Respublikos socialinės apsaugos ir darbo ministro 2015 m. liepos 14 d. įsakymu Nr. A1-435 „Dėl integralios pagalbos plėtros veiksmų plano patvirtinimo“, </w:t>
      </w:r>
      <w:r w:rsidRPr="00917D7E">
        <w:rPr>
          <w:color w:val="000000"/>
        </w:rPr>
        <w:t>Pagėgių</w:t>
      </w:r>
      <w:r w:rsidRPr="00917D7E">
        <w:t xml:space="preserve"> savivaldybės taryba  </w:t>
      </w:r>
      <w:r w:rsidRPr="00917D7E">
        <w:rPr>
          <w:spacing w:val="60"/>
        </w:rPr>
        <w:t>nusprendžia:</w:t>
      </w:r>
      <w:r w:rsidRPr="00917D7E">
        <w:t xml:space="preserve"> </w:t>
      </w:r>
    </w:p>
    <w:p w:rsidR="00C14B74" w:rsidRPr="00917D7E" w:rsidRDefault="00C14B74" w:rsidP="0066152D">
      <w:pPr>
        <w:tabs>
          <w:tab w:val="left" w:pos="993"/>
        </w:tabs>
        <w:jc w:val="both"/>
      </w:pPr>
      <w:r w:rsidRPr="007326D3">
        <w:rPr>
          <w:b/>
          <w:bCs/>
        </w:rPr>
        <w:tab/>
      </w:r>
      <w:r w:rsidRPr="00917D7E">
        <w:t>1. Patvirtinti</w:t>
      </w:r>
      <w:r>
        <w:t xml:space="preserve"> dienos socialinės globos asmens namuose  paslaugų organizavimo ir teikimo tvarkos aprašą (pridedama).</w:t>
      </w:r>
    </w:p>
    <w:p w:rsidR="00C14B74" w:rsidRPr="002A5EB5" w:rsidRDefault="00C14B74" w:rsidP="0066152D">
      <w:pPr>
        <w:tabs>
          <w:tab w:val="left" w:pos="993"/>
        </w:tabs>
        <w:jc w:val="both"/>
      </w:pPr>
      <w:r>
        <w:tab/>
        <w:t>2.</w:t>
      </w:r>
      <w:r>
        <w:rPr>
          <w:color w:val="000000"/>
        </w:rPr>
        <w:tab/>
        <w:t xml:space="preserve">Sprendimą paskelbti Teisės aktų registre </w:t>
      </w:r>
      <w:hyperlink r:id="rId6" w:history="1">
        <w:r w:rsidRPr="00E14B5B">
          <w:rPr>
            <w:rStyle w:val="Hyperlink"/>
            <w:color w:val="auto"/>
            <w:u w:val="none"/>
          </w:rPr>
          <w:t>www.e-tar.lt</w:t>
        </w:r>
      </w:hyperlink>
      <w:r>
        <w:rPr>
          <w:color w:val="000000"/>
        </w:rPr>
        <w:t xml:space="preserve"> ir Pagėgių savivaldybės interneto svetainėje www. pagegiai.lt.</w:t>
      </w:r>
    </w:p>
    <w:p w:rsidR="00C14B74" w:rsidRDefault="00C14B74" w:rsidP="0066152D">
      <w:pPr>
        <w:pStyle w:val="Header"/>
        <w:jc w:val="both"/>
      </w:pPr>
      <w:r w:rsidRPr="002D63DA">
        <w:rPr>
          <w:color w:val="000000"/>
        </w:rPr>
        <w:t xml:space="preserve">           </w:t>
      </w:r>
      <w:r>
        <w:rPr>
          <w:color w:val="000000"/>
        </w:rPr>
        <w:t xml:space="preserve">     </w:t>
      </w:r>
      <w:r w:rsidRPr="002D63DA">
        <w:t>Šis sprendimas gali būti skundžiamas Lietuvos Respublikos administracinių bylų tei</w:t>
      </w:r>
      <w:r>
        <w:t>senos įstatymo nustatyta tvarka.</w:t>
      </w:r>
    </w:p>
    <w:p w:rsidR="00C14B74" w:rsidRDefault="00C14B74" w:rsidP="0066152D"/>
    <w:p w:rsidR="00C14B74" w:rsidRDefault="00C14B74" w:rsidP="0066152D"/>
    <w:p w:rsidR="00C14B74" w:rsidRDefault="00C14B74" w:rsidP="0066152D"/>
    <w:p w:rsidR="00C14B74" w:rsidRDefault="00C14B74" w:rsidP="008935CA">
      <w:pPr>
        <w:jc w:val="both"/>
      </w:pPr>
      <w:r>
        <w:t>Savivaldybės meras</w:t>
      </w:r>
      <w:r>
        <w:tab/>
      </w:r>
      <w:r>
        <w:tab/>
      </w:r>
      <w:r>
        <w:tab/>
      </w:r>
      <w:r>
        <w:tab/>
        <w:t xml:space="preserve">                    Virginijus Komskis</w:t>
      </w: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0A0E04">
      <w:pPr>
        <w:ind w:left="1080"/>
        <w:jc w:val="both"/>
      </w:pPr>
    </w:p>
    <w:p w:rsidR="00C14B74" w:rsidRDefault="00C14B74" w:rsidP="00D25C0F">
      <w:pPr>
        <w:ind w:left="5184" w:firstLine="1296"/>
      </w:pPr>
      <w:r>
        <w:t>PATVIRTINTA</w:t>
      </w:r>
    </w:p>
    <w:p w:rsidR="00C14B74" w:rsidRDefault="00C14B74" w:rsidP="0066152D">
      <w:r>
        <w:t xml:space="preserve">                                                                                                            Pagėgių savivaldybės tarybos</w:t>
      </w:r>
    </w:p>
    <w:p w:rsidR="00C14B74" w:rsidRDefault="00C14B74" w:rsidP="0066152D">
      <w:r>
        <w:t xml:space="preserve">                                                                                                            2017 m. balandžio 27 d. </w:t>
      </w:r>
    </w:p>
    <w:p w:rsidR="00C14B74" w:rsidRDefault="00C14B74" w:rsidP="0066152D">
      <w:pPr>
        <w:ind w:left="5184"/>
      </w:pPr>
      <w:r>
        <w:t xml:space="preserve">                      sprendimu Nr. T-57</w:t>
      </w:r>
    </w:p>
    <w:p w:rsidR="00C14B74" w:rsidRDefault="00C14B74" w:rsidP="0066152D">
      <w:pPr>
        <w:tabs>
          <w:tab w:val="left" w:pos="6870"/>
        </w:tabs>
      </w:pPr>
    </w:p>
    <w:p w:rsidR="00C14B74" w:rsidRDefault="00C14B74" w:rsidP="0066152D">
      <w:pPr>
        <w:pStyle w:val="BodyText2"/>
        <w:jc w:val="center"/>
      </w:pPr>
      <w:r>
        <w:rPr>
          <w:rStyle w:val="PageNumber"/>
          <w:b/>
          <w:bCs/>
        </w:rPr>
        <w:t>DĖL</w:t>
      </w:r>
      <w:r w:rsidRPr="00F9639C">
        <w:rPr>
          <w:rStyle w:val="PageNumber"/>
          <w:b/>
          <w:bCs/>
        </w:rPr>
        <w:t xml:space="preserve"> </w:t>
      </w:r>
      <w:r>
        <w:rPr>
          <w:rStyle w:val="PageNumber"/>
          <w:b/>
          <w:bCs/>
        </w:rPr>
        <w:t>DIENOS SOCIALINĖS GLOBOS  ASMENS NAMUOSE  PASLAUGŲ ORGANIZAVIMO IR TEIKIMO TVARKOS APRAŠAS</w:t>
      </w:r>
    </w:p>
    <w:p w:rsidR="00C14B74" w:rsidRDefault="00C14B74" w:rsidP="0066152D"/>
    <w:p w:rsidR="00C14B74" w:rsidRPr="00E10D53" w:rsidRDefault="00C14B74" w:rsidP="0066152D">
      <w:pPr>
        <w:jc w:val="center"/>
        <w:rPr>
          <w:b/>
          <w:bCs/>
        </w:rPr>
      </w:pPr>
      <w:r w:rsidRPr="00E10D53">
        <w:rPr>
          <w:b/>
          <w:bCs/>
        </w:rPr>
        <w:t>I. BENDROSIOS NUOSTATOS</w:t>
      </w:r>
    </w:p>
    <w:p w:rsidR="00C14B74" w:rsidRDefault="00C14B74" w:rsidP="0066152D"/>
    <w:p w:rsidR="00C14B74" w:rsidRDefault="00C14B74" w:rsidP="0066152D">
      <w:pPr>
        <w:ind w:firstLine="1296"/>
        <w:jc w:val="both"/>
      </w:pPr>
      <w:bookmarkStart w:id="0" w:name="part_7d686808a30046dd9c9ba0edfec981d7"/>
      <w:bookmarkEnd w:id="0"/>
      <w:r>
        <w:t xml:space="preserve">1. Dienos socialinės globos paslaugų asmens namuose paslaugų organizavimo ir teikimo tvarkos aprašas (toliau – Aprašas) nustato dienos socialinės globos paslaugos teikimo tikslus ir pagrindinius principus, paslaugos sudėtį, paslaugų gavėjus, trukmę, skyrimą ir teikimą, paslaugos sąrašus, paslaugos teikimo sustabdymą ir nutraukimą, mokėjimą už suteiktas paslaugas ir jų finansavimą. </w:t>
      </w:r>
      <w:bookmarkStart w:id="1" w:name="part_2745bc802a9841509a7099b67b57de64"/>
      <w:bookmarkEnd w:id="1"/>
    </w:p>
    <w:p w:rsidR="00C14B74" w:rsidRPr="0013495A" w:rsidRDefault="00C14B74" w:rsidP="0066152D">
      <w:pPr>
        <w:ind w:firstLine="1296"/>
        <w:jc w:val="both"/>
      </w:pPr>
      <w:r>
        <w:t>2</w:t>
      </w:r>
      <w:r w:rsidRPr="0013495A">
        <w:t>. Dienos socialinė globa asmens namuose teikiam</w:t>
      </w:r>
      <w:r>
        <w:t>a</w:t>
      </w:r>
      <w:r w:rsidRPr="0013495A">
        <w:t>:</w:t>
      </w:r>
    </w:p>
    <w:p w:rsidR="00C14B74" w:rsidRPr="0013495A" w:rsidRDefault="00C14B74" w:rsidP="0066152D">
      <w:pPr>
        <w:ind w:firstLine="1296"/>
        <w:jc w:val="both"/>
      </w:pPr>
      <w:r w:rsidRPr="0013495A">
        <w:t>2.1. dienos socialinė globa ir slauga asmens namuose. Slaugos paslaugos finansuojamos įgyvendinant projektą „Integrali pagalba į namus Pagėgių savivaldybėje“</w:t>
      </w:r>
      <w:r>
        <w:t>;</w:t>
      </w:r>
    </w:p>
    <w:p w:rsidR="00C14B74" w:rsidRPr="0013495A" w:rsidRDefault="00C14B74" w:rsidP="0066152D">
      <w:pPr>
        <w:ind w:firstLine="1296"/>
        <w:jc w:val="both"/>
      </w:pPr>
      <w:r w:rsidRPr="0013495A">
        <w:t>2.2. dienos socialinės globos paslaugos asmens namuose. Slaugos dalis teikiama vadovaujantis Pagėgių savivaldybės tarybos patvirtintu 2009 m. rugsėjo 24 d. sprendimu Nr. T-704 „Dėl Pagėgių savivaldybės slaugos ir socialinių paslaugų bendro teikimo ir bendradarbiavimo tarp sveikatos priežiūros ir socialinių paslaugų įstaigų su</w:t>
      </w:r>
      <w:r>
        <w:t>tarčių sudarymo tvarkos aprašu“;</w:t>
      </w:r>
      <w:r w:rsidRPr="0013495A">
        <w:t xml:space="preserve"> </w:t>
      </w:r>
    </w:p>
    <w:p w:rsidR="00C14B74" w:rsidRPr="0013495A" w:rsidRDefault="00C14B74" w:rsidP="0066152D">
      <w:pPr>
        <w:ind w:firstLine="1296"/>
        <w:jc w:val="both"/>
      </w:pPr>
      <w:r w:rsidRPr="0013495A">
        <w:t xml:space="preserve">2.3. </w:t>
      </w:r>
      <w:r>
        <w:rPr>
          <w:rFonts w:eastAsia="SimSun"/>
          <w:kern w:val="1"/>
          <w:lang w:eastAsia="hi-IN" w:bidi="hi-IN"/>
        </w:rPr>
        <w:t>d</w:t>
      </w:r>
      <w:r w:rsidRPr="0013495A">
        <w:rPr>
          <w:rFonts w:eastAsia="SimSun"/>
          <w:kern w:val="1"/>
          <w:lang w:eastAsia="hi-IN" w:bidi="hi-IN"/>
        </w:rPr>
        <w:t>ienos socialinės globos paslaugos asmens namuose</w:t>
      </w:r>
      <w:r w:rsidRPr="0013495A">
        <w:t>. Slaugos funkcijas atlieka Paslaugos teikėjo sveikatos priežiūros specialistai, pagal Paslaugos teikėjui išduotas asmens sveikatos priežiūros ir socialin</w:t>
      </w:r>
      <w:r w:rsidRPr="0013495A">
        <w:rPr>
          <w:rFonts w:eastAsia="SimSun"/>
          <w:kern w:val="1"/>
          <w:lang w:eastAsia="hi-IN" w:bidi="hi-IN"/>
        </w:rPr>
        <w:t xml:space="preserve">ės globos vaikams, suaugusiems asmenims su negalia ar senyvo amžiaus asmenims namuose licencijas. </w:t>
      </w:r>
      <w:r w:rsidRPr="0013495A">
        <w:rPr>
          <w:rFonts w:eastAsia="SimSun"/>
          <w:color w:val="000000"/>
          <w:kern w:val="1"/>
          <w:lang w:eastAsia="hi-IN" w:bidi="hi-IN"/>
        </w:rPr>
        <w:t xml:space="preserve"> </w:t>
      </w:r>
    </w:p>
    <w:p w:rsidR="00C14B74" w:rsidRDefault="00C14B74" w:rsidP="0066152D">
      <w:pPr>
        <w:ind w:firstLine="1296"/>
        <w:jc w:val="both"/>
      </w:pPr>
      <w:r w:rsidRPr="0013495A">
        <w:t>2.4.  Paslaugos įvardintos 2.1, 2.2, 2.3. punktuose toliau  vadinamos</w:t>
      </w:r>
      <w:r>
        <w:t xml:space="preserve"> – Paslaugos.</w:t>
      </w:r>
    </w:p>
    <w:p w:rsidR="00C14B74" w:rsidRPr="00F37269" w:rsidRDefault="00C14B74" w:rsidP="0066152D">
      <w:pPr>
        <w:ind w:firstLine="1296"/>
        <w:jc w:val="both"/>
      </w:pPr>
      <w:r w:rsidRPr="0013495A">
        <w:t>3. Paslaugų tikslas – sudaryti sąlygas asmeniui kuo ilgiau visavertiškai gyventi namuose, bendruomenėje, užtikrinti tinkamą socialinės globos ir slaugos namuose paslaugų organizavimą ir teikimą, stiprinti asmens gebėjimus ir savarankiškumą, palaikyti socialinius ryšius su šeima, bendruomene.</w:t>
      </w:r>
    </w:p>
    <w:p w:rsidR="00C14B74" w:rsidRPr="0013495A" w:rsidRDefault="00C14B74" w:rsidP="0066152D">
      <w:pPr>
        <w:ind w:firstLine="1296"/>
        <w:jc w:val="both"/>
      </w:pPr>
      <w:bookmarkStart w:id="2" w:name="part_224478d2b2fa4daf946b23a18e6b0ad8"/>
      <w:bookmarkEnd w:id="2"/>
      <w:r w:rsidRPr="0013495A">
        <w:t xml:space="preserve">4. Paslaugos skiriamos Pagėgių savivaldybės administracijos direktoriaus ar jo įgalioto asmens sprendimu. </w:t>
      </w:r>
    </w:p>
    <w:p w:rsidR="00C14B74" w:rsidRDefault="00C14B74" w:rsidP="0066152D">
      <w:pPr>
        <w:widowControl w:val="0"/>
        <w:tabs>
          <w:tab w:val="left" w:pos="567"/>
          <w:tab w:val="left" w:pos="720"/>
        </w:tabs>
        <w:suppressAutoHyphens/>
        <w:ind w:firstLine="720"/>
        <w:jc w:val="both"/>
        <w:rPr>
          <w:rFonts w:eastAsia="SimSun"/>
          <w:kern w:val="1"/>
          <w:lang w:eastAsia="hi-IN" w:bidi="hi-IN"/>
        </w:rPr>
      </w:pPr>
      <w:r w:rsidRPr="0013495A">
        <w:tab/>
        <w:t xml:space="preserve">5. </w:t>
      </w:r>
      <w:r w:rsidRPr="0013495A">
        <w:rPr>
          <w:rFonts w:eastAsia="SimSun"/>
          <w:kern w:val="1"/>
          <w:lang w:eastAsia="hi-IN" w:bidi="hi-IN"/>
        </w:rPr>
        <w:t>Paslaugas teikia įstaigos, organizacijos turinčios Socialinės globos vaikams, suaugusiems asmenims su negalia ar senyvo amžiaus asmenims namuose licenciją,  išduotą</w:t>
      </w:r>
      <w:r>
        <w:rPr>
          <w:rFonts w:eastAsia="SimSun"/>
          <w:kern w:val="1"/>
          <w:lang w:eastAsia="hi-IN" w:bidi="hi-IN"/>
        </w:rPr>
        <w:t xml:space="preserve">  Socialinių paslaugų priežiūros departamento prie Socialinės apsaugos ir darbo ministerijos </w:t>
      </w:r>
      <w:r>
        <w:rPr>
          <w:rFonts w:eastAsia="SimSun"/>
          <w:color w:val="000000"/>
          <w:kern w:val="1"/>
          <w:lang w:eastAsia="hi-IN" w:bidi="hi-IN"/>
        </w:rPr>
        <w:t xml:space="preserve"> </w:t>
      </w:r>
      <w:r>
        <w:rPr>
          <w:rFonts w:eastAsia="SimSun"/>
          <w:kern w:val="1"/>
          <w:lang w:eastAsia="hi-IN" w:bidi="hi-IN"/>
        </w:rPr>
        <w:t>(toliau – Paslaugos teikėjas).</w:t>
      </w:r>
    </w:p>
    <w:p w:rsidR="00C14B74" w:rsidRDefault="00C14B74" w:rsidP="0066152D">
      <w:pPr>
        <w:widowControl w:val="0"/>
        <w:tabs>
          <w:tab w:val="left" w:pos="567"/>
          <w:tab w:val="left" w:pos="720"/>
        </w:tabs>
        <w:suppressAutoHyphens/>
        <w:ind w:firstLine="720"/>
        <w:jc w:val="both"/>
        <w:rPr>
          <w:rFonts w:eastAsia="SimSun"/>
          <w:kern w:val="1"/>
          <w:lang w:eastAsia="hi-IN" w:bidi="hi-IN"/>
        </w:rPr>
      </w:pPr>
      <w:r>
        <w:rPr>
          <w:rFonts w:eastAsia="SimSun"/>
          <w:kern w:val="1"/>
          <w:lang w:eastAsia="hi-IN" w:bidi="hi-IN"/>
        </w:rPr>
        <w:tab/>
        <w:t>6. Paslaugos organizuojamos ir teikiamos vadovaujantis šiais principais:</w:t>
      </w:r>
    </w:p>
    <w:p w:rsidR="00C14B74" w:rsidRPr="00F37269" w:rsidRDefault="00C14B74" w:rsidP="0066152D">
      <w:pPr>
        <w:ind w:firstLine="1296"/>
        <w:jc w:val="both"/>
      </w:pPr>
      <w:bookmarkStart w:id="3" w:name="part_7c7929065ec04dda8f322e60c4feacd4"/>
      <w:bookmarkStart w:id="4" w:name="part_6603d71fde3c4580abc83a7336498bfe"/>
      <w:bookmarkStart w:id="5" w:name="part_6f03b532bd6d446db63fe1db361d1ce4"/>
      <w:bookmarkEnd w:id="3"/>
      <w:bookmarkEnd w:id="4"/>
      <w:bookmarkEnd w:id="5"/>
      <w:r>
        <w:t>6.1. prieinamumo – integrali pagalba skiriama ir teikiama taip, kad būtų užtikrintas šių paslaugų teikimo asmeniui prieinamumas – kuo arčiau jo gyvenamosios vietos (asmens namuose);</w:t>
      </w:r>
    </w:p>
    <w:p w:rsidR="00C14B74" w:rsidRDefault="00C14B74" w:rsidP="0066152D">
      <w:pPr>
        <w:ind w:firstLine="1296"/>
        <w:jc w:val="both"/>
        <w:rPr>
          <w:lang w:val="en-US"/>
        </w:rPr>
      </w:pPr>
      <w:bookmarkStart w:id="6" w:name="part_6d6bde595017417e8f4381f9fc2a3dbc"/>
      <w:bookmarkEnd w:id="6"/>
      <w:r>
        <w:t>6.2. tinkamumo – turi būti užtikrinta integralios pagalbos kokybė ir efektyvumas. Asmeniui skiriamos ir teikiamos tokios integralios pagalbos paslaugos, kurios geriausiai atitinka asmens interesus ir nustatytus poreikius;</w:t>
      </w:r>
    </w:p>
    <w:p w:rsidR="00C14B74" w:rsidRDefault="00C14B74" w:rsidP="0066152D">
      <w:pPr>
        <w:ind w:firstLine="1296"/>
        <w:jc w:val="both"/>
        <w:rPr>
          <w:lang w:val="en-US"/>
        </w:rPr>
      </w:pPr>
      <w:bookmarkStart w:id="7" w:name="part_e5e316d407e747829b21edae02ee8f2e"/>
      <w:bookmarkEnd w:id="7"/>
      <w:r>
        <w:t>6.3. bendradarbiavimo – integralios pagalbos organizavimas ir teikimas turi būti pagrįstas įstaigų, teikiančių socialinės globos ir slaugos paslaugas, asmens sveikatos priežiūros įstaigų, Savivaldybės administracijos padalinių ir specialistų, šeimos, bendruomenės, visuomeninių organizacijų bendradarbiavimu ir tarpusavio pagalba, siekiant tinkamos, kokybiškos ir prieinamos asmenims integralios pagalbos;</w:t>
      </w:r>
    </w:p>
    <w:p w:rsidR="00C14B74" w:rsidRDefault="00C14B74" w:rsidP="0066152D">
      <w:pPr>
        <w:ind w:firstLine="1296"/>
        <w:jc w:val="both"/>
        <w:rPr>
          <w:lang w:val="en-US"/>
        </w:rPr>
      </w:pPr>
      <w:bookmarkStart w:id="8" w:name="part_cf1735d18996444f813f650125d41041"/>
      <w:bookmarkEnd w:id="8"/>
      <w:r>
        <w:t>6.4. kompleksiškumo – integrali pagalba asmeniui turi būti nustatoma kompleksiškai, įvertinant asmens, jo šeimos galimybes ir derinant su kitomis socialinės paramos ir sveikatos apsaugos formomis;</w:t>
      </w:r>
    </w:p>
    <w:p w:rsidR="00C14B74" w:rsidRDefault="00C14B74" w:rsidP="0066152D">
      <w:pPr>
        <w:ind w:firstLine="1296"/>
        <w:jc w:val="both"/>
        <w:rPr>
          <w:lang w:val="en-US"/>
        </w:rPr>
      </w:pPr>
      <w:bookmarkStart w:id="9" w:name="part_511f7d585d57461b97492899af07fdf1"/>
      <w:bookmarkEnd w:id="9"/>
      <w:r>
        <w:t>6.5. saugumo – asmeniui, jo šeimai turi būti užtikrintas kvalifikuotas integralios pagalbos teikimas bei saugus socialinių darbuotojų, socialinio darbuotojo padėjėjų, slaugytojų, slaugytojų padėjėjų, kineziterapeuto darbas;</w:t>
      </w:r>
    </w:p>
    <w:p w:rsidR="00C14B74" w:rsidRDefault="00C14B74" w:rsidP="0066152D">
      <w:pPr>
        <w:shd w:val="clear" w:color="auto" w:fill="FFFFFF"/>
        <w:ind w:firstLine="1296"/>
        <w:jc w:val="both"/>
        <w:rPr>
          <w:lang w:val="en-US"/>
        </w:rPr>
      </w:pPr>
      <w:bookmarkStart w:id="10" w:name="part_e51c9b36abd24f5abf5cd20274f4662f"/>
      <w:bookmarkEnd w:id="10"/>
      <w:r>
        <w:t>6.6. komandos – tai socialinio darbo ir slaugos specialistų susitelkimas vienam tikslui pasiekti – tenkinti asmens socialinės globos ir slaugos poreikius, jų prieinamumą, panaudojant savo profesines žinias ir įgūdžius bei dalijantis atsakomybe už suteiktas paslaugas.</w:t>
      </w:r>
    </w:p>
    <w:p w:rsidR="00C14B74" w:rsidRDefault="00C14B74" w:rsidP="0066152D">
      <w:pPr>
        <w:ind w:firstLine="1296"/>
        <w:jc w:val="both"/>
        <w:rPr>
          <w:lang w:val="en-US"/>
        </w:rPr>
      </w:pPr>
      <w:r>
        <w:rPr>
          <w:color w:val="000000"/>
        </w:rPr>
        <w:t> </w:t>
      </w:r>
      <w:bookmarkStart w:id="11" w:name="part_b8f52389281947fda13b6a33688aa7ad"/>
      <w:bookmarkEnd w:id="11"/>
    </w:p>
    <w:p w:rsidR="00C14B74" w:rsidRDefault="00C14B74" w:rsidP="0066152D">
      <w:pPr>
        <w:jc w:val="center"/>
        <w:rPr>
          <w:lang w:val="en-US"/>
        </w:rPr>
      </w:pPr>
      <w:r>
        <w:rPr>
          <w:b/>
          <w:bCs/>
        </w:rPr>
        <w:t xml:space="preserve">II.  DIENOS SOCIALINĖS GLOBOS IR SLAUGOS ASMENS NAMUOSE SUDĖTIS </w:t>
      </w:r>
    </w:p>
    <w:p w:rsidR="00C14B74" w:rsidRDefault="00C14B74" w:rsidP="0066152D">
      <w:pPr>
        <w:jc w:val="center"/>
        <w:rPr>
          <w:lang w:val="en-US"/>
        </w:rPr>
      </w:pPr>
      <w:r>
        <w:t> </w:t>
      </w:r>
    </w:p>
    <w:p w:rsidR="00C14B74" w:rsidRDefault="00C14B74" w:rsidP="0066152D">
      <w:pPr>
        <w:ind w:firstLine="1296"/>
        <w:jc w:val="both"/>
        <w:rPr>
          <w:lang w:val="en-US"/>
        </w:rPr>
      </w:pPr>
      <w:bookmarkStart w:id="12" w:name="part_c001cb13889a425887f4870223782a47"/>
      <w:bookmarkEnd w:id="12"/>
      <w:r>
        <w:t>7. Paslaugos susideda iš dviejų dalių:</w:t>
      </w:r>
    </w:p>
    <w:p w:rsidR="00C14B74" w:rsidRDefault="00C14B74" w:rsidP="0066152D">
      <w:pPr>
        <w:ind w:firstLine="1296"/>
        <w:jc w:val="both"/>
        <w:rPr>
          <w:lang w:val="en-US"/>
        </w:rPr>
      </w:pPr>
      <w:bookmarkStart w:id="13" w:name="part_dc8db1f3d2454560ae13898dfb953f31"/>
      <w:bookmarkEnd w:id="13"/>
      <w:r>
        <w:t>7.1. dienos socialinė globa asmens namuose – tai visuma socialinių paslaugų, kuriomis asmeniui teikiama kompleksinė pagalba namuose dienos metu;</w:t>
      </w:r>
    </w:p>
    <w:p w:rsidR="00C14B74" w:rsidRDefault="00C14B74" w:rsidP="0066152D">
      <w:pPr>
        <w:ind w:firstLine="1296"/>
        <w:jc w:val="both"/>
      </w:pPr>
      <w:bookmarkStart w:id="14" w:name="part_3aca5892bb18450db31d5a519e68174f"/>
      <w:bookmarkEnd w:id="14"/>
      <w:r>
        <w:t>7.2. slauga asmens namuose – tai asmens sveikatos priežiūros paslaugos, teikiamos asmeniui namuose, siekiant užtikrinti paslaugų prieinamumą ir tęstinumą, tenkinant asmens slaugos poreikius namų sąlygomis.</w:t>
      </w:r>
    </w:p>
    <w:p w:rsidR="00C14B74" w:rsidRPr="00491DDF" w:rsidRDefault="00C14B74" w:rsidP="0066152D">
      <w:pPr>
        <w:ind w:firstLine="1296"/>
        <w:jc w:val="both"/>
      </w:pPr>
      <w:r>
        <w:t xml:space="preserve">8. </w:t>
      </w:r>
      <w:r w:rsidRPr="006B755E">
        <w:rPr>
          <w:rFonts w:eastAsia="SimSun"/>
          <w:b/>
          <w:bCs/>
          <w:kern w:val="1"/>
          <w:lang w:eastAsia="hi-IN" w:bidi="hi-IN"/>
        </w:rPr>
        <w:t>D</w:t>
      </w:r>
      <w:r>
        <w:rPr>
          <w:rFonts w:eastAsia="SimSun"/>
          <w:b/>
          <w:bCs/>
          <w:kern w:val="1"/>
          <w:lang w:eastAsia="hi-IN" w:bidi="hi-IN"/>
        </w:rPr>
        <w:t xml:space="preserve">ienos socialinės globos asmens namuose paslaugomis </w:t>
      </w:r>
      <w:r>
        <w:rPr>
          <w:rFonts w:eastAsia="SimSun"/>
          <w:kern w:val="1"/>
          <w:lang w:eastAsia="hi-IN" w:bidi="hi-IN"/>
        </w:rPr>
        <w:t xml:space="preserve">siekiama sudaryti sąlygas asmeniui kuo ilgiau pilnavertiškai gyventi namuose, bendruomenėje, stiprinti asmens gebėjimus ir savarankiškumą, palaikyti socialinius ryšius su šeima, bendruomene, padėti įveikti negalią, ligą, socialinę atskirtį ir užkirsti kelią kitoms socialinėms problemoms kilti. </w:t>
      </w:r>
    </w:p>
    <w:p w:rsidR="00C14B74" w:rsidRPr="00112876" w:rsidRDefault="00C14B74" w:rsidP="0066152D">
      <w:pPr>
        <w:widowControl w:val="0"/>
        <w:tabs>
          <w:tab w:val="left" w:pos="720"/>
        </w:tabs>
        <w:suppressAutoHyphens/>
        <w:ind w:firstLine="720"/>
        <w:jc w:val="both"/>
        <w:rPr>
          <w:rFonts w:eastAsia="SimSun"/>
          <w:color w:val="000000"/>
          <w:kern w:val="1"/>
          <w:lang w:eastAsia="hi-IN" w:bidi="hi-IN"/>
        </w:rPr>
      </w:pPr>
      <w:r>
        <w:rPr>
          <w:rFonts w:eastAsia="SimSun"/>
          <w:kern w:val="1"/>
          <w:lang w:eastAsia="hi-IN" w:bidi="hi-IN"/>
        </w:rPr>
        <w:tab/>
        <w:t xml:space="preserve">9. </w:t>
      </w:r>
      <w:r>
        <w:rPr>
          <w:rFonts w:eastAsia="SimSun"/>
          <w:b/>
          <w:bCs/>
          <w:kern w:val="1"/>
          <w:lang w:eastAsia="hi-IN" w:bidi="hi-IN"/>
        </w:rPr>
        <w:t xml:space="preserve">Slaugos asmens namuose paslaugomis </w:t>
      </w:r>
      <w:r w:rsidRPr="00680121">
        <w:rPr>
          <w:rFonts w:eastAsia="SimSun"/>
          <w:kern w:val="1"/>
          <w:lang w:eastAsia="hi-IN" w:bidi="hi-IN"/>
        </w:rPr>
        <w:t>siekiama</w:t>
      </w:r>
      <w:r>
        <w:rPr>
          <w:rFonts w:eastAsia="SimSun"/>
          <w:b/>
          <w:bCs/>
          <w:kern w:val="1"/>
          <w:lang w:eastAsia="hi-IN" w:bidi="hi-IN"/>
        </w:rPr>
        <w:t xml:space="preserve"> </w:t>
      </w:r>
      <w:r>
        <w:rPr>
          <w:rFonts w:eastAsia="SimSun"/>
          <w:kern w:val="1"/>
          <w:lang w:eastAsia="hi-IN" w:bidi="hi-IN"/>
        </w:rPr>
        <w:t xml:space="preserve">pagerinti asmens gyvenimo kokybę, </w:t>
      </w:r>
      <w:r>
        <w:rPr>
          <w:rFonts w:eastAsia="SimSun"/>
          <w:color w:val="000000"/>
          <w:kern w:val="1"/>
          <w:lang w:eastAsia="hi-IN" w:bidi="hi-IN"/>
        </w:rPr>
        <w:t xml:space="preserve">išsaugoti jo savarankiškumą gyvenamojoje aplinkoje, </w:t>
      </w:r>
      <w:r w:rsidRPr="00112876">
        <w:rPr>
          <w:color w:val="000000"/>
          <w:shd w:val="clear" w:color="auto" w:fill="FFFFFF"/>
        </w:rPr>
        <w:t>apsaugoti asmenį nuo ligos paūmėjimo ar progresavimo,</w:t>
      </w:r>
      <w:r w:rsidRPr="00112876">
        <w:rPr>
          <w:rFonts w:eastAsia="SimSun"/>
          <w:color w:val="000000"/>
          <w:kern w:val="1"/>
          <w:lang w:eastAsia="hi-IN" w:bidi="hi-IN"/>
        </w:rPr>
        <w:t xml:space="preserve"> skatinant jo savirūpą. </w:t>
      </w:r>
    </w:p>
    <w:p w:rsidR="00C14B74" w:rsidRDefault="00C14B74" w:rsidP="0066152D">
      <w:pPr>
        <w:widowControl w:val="0"/>
        <w:tabs>
          <w:tab w:val="left" w:pos="720"/>
        </w:tabs>
        <w:suppressAutoHyphens/>
        <w:ind w:firstLine="720"/>
        <w:jc w:val="both"/>
        <w:rPr>
          <w:rFonts w:eastAsia="SimSun"/>
          <w:kern w:val="1"/>
          <w:lang w:eastAsia="hi-IN" w:bidi="hi-IN"/>
        </w:rPr>
      </w:pPr>
      <w:r>
        <w:rPr>
          <w:rFonts w:eastAsia="SimSun"/>
          <w:kern w:val="1"/>
          <w:lang w:eastAsia="hi-IN" w:bidi="hi-IN"/>
        </w:rPr>
        <w:tab/>
        <w:t>10. Dienos socialinės globos asmens namuose paslaugų teikimas yra derinamas su slaugos asmens namuose paslaugomis.</w:t>
      </w:r>
    </w:p>
    <w:p w:rsidR="00C14B74" w:rsidRDefault="00C14B74" w:rsidP="0066152D">
      <w:pPr>
        <w:jc w:val="both"/>
      </w:pPr>
    </w:p>
    <w:p w:rsidR="00C14B74" w:rsidRDefault="00C14B74" w:rsidP="0066152D">
      <w:pPr>
        <w:ind w:firstLine="567"/>
        <w:jc w:val="center"/>
        <w:rPr>
          <w:b/>
          <w:bCs/>
        </w:rPr>
      </w:pPr>
      <w:r w:rsidRPr="00BE36EB">
        <w:rPr>
          <w:b/>
          <w:bCs/>
        </w:rPr>
        <w:t xml:space="preserve">III. </w:t>
      </w:r>
      <w:r>
        <w:rPr>
          <w:b/>
          <w:bCs/>
        </w:rPr>
        <w:t xml:space="preserve">DIENOS SOCIALINĖS GLOBOS ASMENS NAMUOSE GAVĖJAI </w:t>
      </w:r>
    </w:p>
    <w:p w:rsidR="00C14B74" w:rsidRPr="00BE36EB" w:rsidRDefault="00C14B74" w:rsidP="0066152D">
      <w:pPr>
        <w:ind w:firstLine="567"/>
        <w:jc w:val="center"/>
        <w:rPr>
          <w:b/>
          <w:bCs/>
          <w:lang w:val="en-US"/>
        </w:rPr>
      </w:pPr>
    </w:p>
    <w:p w:rsidR="00C14B74" w:rsidRDefault="00C14B74" w:rsidP="0066152D">
      <w:pPr>
        <w:ind w:firstLine="1296"/>
        <w:jc w:val="both"/>
      </w:pPr>
      <w:bookmarkStart w:id="15" w:name="part_2727ff89b844424dbc5e6f1dc95013ff"/>
      <w:bookmarkEnd w:id="15"/>
      <w:r>
        <w:t xml:space="preserve">11. Paslaugos gavėjai yra: </w:t>
      </w:r>
      <w:bookmarkStart w:id="16" w:name="part_4f6096ec5a70484ebd138e843f89fd7a"/>
      <w:bookmarkEnd w:id="16"/>
    </w:p>
    <w:p w:rsidR="00C14B74" w:rsidRDefault="00C14B74" w:rsidP="0066152D">
      <w:pPr>
        <w:widowControl w:val="0"/>
        <w:tabs>
          <w:tab w:val="left" w:pos="567"/>
          <w:tab w:val="left" w:pos="720"/>
        </w:tabs>
        <w:suppressAutoHyphens/>
        <w:spacing w:line="276" w:lineRule="auto"/>
        <w:ind w:firstLine="720"/>
        <w:jc w:val="both"/>
        <w:rPr>
          <w:rFonts w:eastAsia="SimSun"/>
          <w:kern w:val="1"/>
          <w:lang w:eastAsia="hi-IN" w:bidi="hi-IN"/>
        </w:rPr>
      </w:pPr>
      <w:r>
        <w:tab/>
        <w:t>11.1.</w:t>
      </w:r>
      <w:r w:rsidRPr="00405718">
        <w:rPr>
          <w:rFonts w:eastAsia="SimSun"/>
          <w:kern w:val="1"/>
          <w:lang w:eastAsia="hi-IN" w:bidi="hi-IN"/>
        </w:rPr>
        <w:t xml:space="preserve"> </w:t>
      </w:r>
      <w:r>
        <w:rPr>
          <w:rFonts w:eastAsia="SimSun"/>
          <w:kern w:val="1"/>
          <w:lang w:eastAsia="hi-IN" w:bidi="hi-IN"/>
        </w:rPr>
        <w:t>suaugę darbingo amžiaus asmenys su negalia, kuriems nustatytas dalinio arba visiško nesavarankiškumo lygis, taip pat teisės aktų nustatyta tvarka nustatytas specialusis priežiūros (pagalbos) arba nuolatinės slaugos poreikis ir kurių deklaruota gyvenamoji vieta yra Pagėgių savivaldybė;</w:t>
      </w:r>
    </w:p>
    <w:p w:rsidR="00C14B74" w:rsidRDefault="00C14B74" w:rsidP="0066152D">
      <w:pPr>
        <w:widowControl w:val="0"/>
        <w:tabs>
          <w:tab w:val="left" w:pos="567"/>
          <w:tab w:val="left" w:pos="720"/>
        </w:tabs>
        <w:suppressAutoHyphens/>
        <w:spacing w:line="276" w:lineRule="auto"/>
        <w:ind w:firstLine="720"/>
        <w:jc w:val="both"/>
        <w:rPr>
          <w:rFonts w:eastAsia="SimSun"/>
          <w:kern w:val="1"/>
          <w:lang w:eastAsia="hi-IN" w:bidi="hi-IN"/>
        </w:rPr>
      </w:pPr>
      <w:r>
        <w:rPr>
          <w:rFonts w:eastAsia="SimSun"/>
          <w:kern w:val="1"/>
          <w:lang w:eastAsia="hi-IN" w:bidi="hi-IN"/>
        </w:rPr>
        <w:tab/>
        <w:t>11.2. senatvės pensijos amžių sukakę asmenys su sunkia negalia, kuriems nustatytas dalinio arba visiško nesavarankiškumo lygis, taip pat teisės aktų nustatyta tvarka nustatytas specialusis priežiūros (pagalbos) arba nuolatinės slaugos poreikis ir kurių deklaruota gyvenamoji vieta yra Pagėgių savivaldybėje.</w:t>
      </w:r>
    </w:p>
    <w:p w:rsidR="00C14B74" w:rsidRPr="00405718" w:rsidRDefault="00C14B74" w:rsidP="0066152D">
      <w:pPr>
        <w:pStyle w:val="Pagrindinistekstas2"/>
        <w:shd w:val="clear" w:color="auto" w:fill="auto"/>
        <w:spacing w:line="276" w:lineRule="auto"/>
        <w:ind w:firstLine="1296"/>
        <w:rPr>
          <w:sz w:val="24"/>
          <w:szCs w:val="24"/>
        </w:rPr>
      </w:pPr>
      <w:r>
        <w:rPr>
          <w:rFonts w:eastAsia="SimSun"/>
          <w:kern w:val="1"/>
          <w:lang w:eastAsia="hi-IN" w:bidi="hi-IN"/>
        </w:rPr>
        <w:t>12</w:t>
      </w:r>
      <w:r w:rsidRPr="00081A51">
        <w:rPr>
          <w:rFonts w:eastAsia="SimSun"/>
          <w:kern w:val="1"/>
          <w:lang w:eastAsia="hi-IN" w:bidi="hi-IN"/>
        </w:rPr>
        <w:t>.</w:t>
      </w:r>
      <w:r>
        <w:rPr>
          <w:rFonts w:eastAsia="SimSun"/>
          <w:color w:val="000000"/>
          <w:kern w:val="1"/>
          <w:lang w:eastAsia="hi-IN" w:bidi="hi-IN"/>
        </w:rPr>
        <w:t xml:space="preserve"> </w:t>
      </w:r>
      <w:r>
        <w:t>K</w:t>
      </w:r>
      <w:r w:rsidRPr="00B9249D">
        <w:t xml:space="preserve">iti asmenys, kuriems </w:t>
      </w:r>
      <w:r>
        <w:t>Pagėgių</w:t>
      </w:r>
      <w:r w:rsidRPr="00B9249D">
        <w:t xml:space="preserve"> savivaldybės</w:t>
      </w:r>
      <w:r w:rsidRPr="009D3836">
        <w:rPr>
          <w:color w:val="000000"/>
        </w:rPr>
        <w:t xml:space="preserve"> </w:t>
      </w:r>
      <w:r>
        <w:rPr>
          <w:color w:val="000000"/>
        </w:rPr>
        <w:t xml:space="preserve">administracijos </w:t>
      </w:r>
      <w:r>
        <w:t xml:space="preserve">įgalioto asmens sprendimu </w:t>
      </w:r>
      <w:r w:rsidRPr="009D3836">
        <w:t>skirt</w:t>
      </w:r>
      <w:r>
        <w:t>os dienos socialinės globos asmens namuose</w:t>
      </w:r>
      <w:r w:rsidRPr="009D3836">
        <w:t xml:space="preserve"> paslaug</w:t>
      </w:r>
      <w:r>
        <w:t>os</w:t>
      </w:r>
      <w:r w:rsidRPr="009D3836">
        <w:t>.</w:t>
      </w:r>
      <w:r>
        <w:t> </w:t>
      </w:r>
    </w:p>
    <w:p w:rsidR="00C14B74" w:rsidRDefault="00C14B74" w:rsidP="0066152D">
      <w:pPr>
        <w:jc w:val="center"/>
        <w:rPr>
          <w:lang w:val="en-US"/>
        </w:rPr>
      </w:pPr>
      <w:bookmarkStart w:id="17" w:name="part_5e95eda9aac14114a1bb05b7100b39d9"/>
      <w:bookmarkEnd w:id="17"/>
    </w:p>
    <w:p w:rsidR="00C14B74" w:rsidRDefault="00C14B74" w:rsidP="0066152D">
      <w:pPr>
        <w:jc w:val="center"/>
        <w:rPr>
          <w:lang w:val="en-US"/>
        </w:rPr>
      </w:pPr>
      <w:r>
        <w:rPr>
          <w:b/>
          <w:bCs/>
        </w:rPr>
        <w:t>IV.  DIENOS SOCIALINĖS GLOBOS PASLAUGŲ  TRUKMĖ</w:t>
      </w:r>
    </w:p>
    <w:p w:rsidR="00C14B74" w:rsidRDefault="00C14B74" w:rsidP="0066152D">
      <w:pPr>
        <w:jc w:val="center"/>
        <w:rPr>
          <w:lang w:val="en-US"/>
        </w:rPr>
      </w:pPr>
      <w:r>
        <w:rPr>
          <w:b/>
          <w:bCs/>
        </w:rPr>
        <w:t> </w:t>
      </w:r>
    </w:p>
    <w:p w:rsidR="00C14B74" w:rsidRDefault="00C14B74" w:rsidP="0066152D">
      <w:pPr>
        <w:ind w:firstLine="1296"/>
        <w:jc w:val="both"/>
      </w:pPr>
      <w:bookmarkStart w:id="18" w:name="part_00f276fc3c4a45f3b2983f6155137339"/>
      <w:bookmarkEnd w:id="18"/>
      <w:r>
        <w:t>13</w:t>
      </w:r>
      <w:r w:rsidRPr="00384E85">
        <w:t xml:space="preserve">. </w:t>
      </w:r>
      <w:r>
        <w:t xml:space="preserve">Dienos socialinės globos asmens namuose paslaugų trukmė gali būti skirtinga, individualiai atsižvelgiant į socialinės globos namuose poreikį, asmens gyvenimo ir buities sąlygas. </w:t>
      </w:r>
    </w:p>
    <w:p w:rsidR="00C14B74" w:rsidRDefault="00C14B74" w:rsidP="0066152D">
      <w:pPr>
        <w:ind w:firstLine="1296"/>
        <w:jc w:val="both"/>
      </w:pPr>
      <w:r>
        <w:t xml:space="preserve">14. Dienos socialinė globa teikiama </w:t>
      </w:r>
      <w:r w:rsidRPr="0013495A">
        <w:t>nuo 2 iki</w:t>
      </w:r>
      <w:r>
        <w:t xml:space="preserve"> 8 valandų per dieną iki 7 kartų per savaitę asmens namuose. Valandų poreikį nustato Paslaugos teikėjo socialinis darbuotojas pirmo apsilankymo pas asmenį namuose metu ir suderinęs su pageidaujančiu gauti paslaugas asmeniu (jo globėju, rūpintoju arba asmenį atstovaujančiu suaugusiu šeimos nariu).</w:t>
      </w:r>
    </w:p>
    <w:p w:rsidR="00C14B74" w:rsidRDefault="00C14B74" w:rsidP="0066152D">
      <w:pPr>
        <w:widowControl w:val="0"/>
        <w:tabs>
          <w:tab w:val="left" w:pos="567"/>
          <w:tab w:val="left" w:pos="720"/>
        </w:tabs>
        <w:suppressAutoHyphens/>
        <w:spacing w:line="276" w:lineRule="auto"/>
        <w:ind w:firstLine="720"/>
        <w:jc w:val="both"/>
        <w:rPr>
          <w:rFonts w:eastAsia="SimSun"/>
          <w:kern w:val="1"/>
          <w:lang w:eastAsia="hi-IN" w:bidi="hi-IN"/>
        </w:rPr>
      </w:pPr>
      <w:r>
        <w:tab/>
        <w:t xml:space="preserve">15. </w:t>
      </w:r>
      <w:r>
        <w:rPr>
          <w:rFonts w:eastAsia="SimSun"/>
          <w:kern w:val="1"/>
          <w:lang w:eastAsia="hi-IN" w:bidi="hi-IN"/>
        </w:rPr>
        <w:t>Slaugos paslaugos teikimo trukmę nustato slaugytojas pirmo apsilankymo pas asmenį namuose metu suderinęs su pageidaujančiu gauti paslaugas asmeniu (jo globėju, rūpintoju arba asmenį atstovaujančiu suaugusiu šeimos nariu). Slaugos paslaugos gali būti teikiamos iki 4 val. per dieną, iki 7 kartų per savaitę (tik asmenims, kuriems paslaugos teikiamos pagal šio aprašo 2.1. punktą).</w:t>
      </w:r>
    </w:p>
    <w:p w:rsidR="00C14B74" w:rsidRDefault="00C14B74" w:rsidP="0066152D">
      <w:pPr>
        <w:ind w:firstLine="1296"/>
        <w:jc w:val="both"/>
        <w:rPr>
          <w:rFonts w:eastAsia="SimSun"/>
          <w:color w:val="000000"/>
          <w:kern w:val="1"/>
          <w:lang w:eastAsia="hi-IN" w:bidi="hi-IN"/>
        </w:rPr>
      </w:pPr>
      <w:r>
        <w:t xml:space="preserve">16. </w:t>
      </w:r>
      <w:r>
        <w:rPr>
          <w:rFonts w:eastAsia="SimSun"/>
          <w:color w:val="000000"/>
          <w:kern w:val="1"/>
          <w:lang w:eastAsia="hi-IN" w:bidi="hi-IN"/>
        </w:rPr>
        <w:t>Siekiant išvengti slaugos namuose paslaugų dubliavimo, skatinamosios pirminės ambulatorinės asmens sveikatos priežiūros paslaugos į slaugos namuose paslaugų sąrašą nėra įtrauktos, nes jos finansuojamas iš Privalomojo sveikatos draudimo fondo lėšų ir jas atlieka Asmens pirminės sveikatos priežiūros įstaigų slaugos specialistai.</w:t>
      </w:r>
    </w:p>
    <w:p w:rsidR="00C14B74" w:rsidRDefault="00C14B74" w:rsidP="0066152D">
      <w:pPr>
        <w:ind w:firstLine="1296"/>
        <w:jc w:val="both"/>
        <w:rPr>
          <w:rFonts w:eastAsia="SimSun"/>
          <w:color w:val="000000"/>
          <w:kern w:val="1"/>
          <w:lang w:eastAsia="hi-IN" w:bidi="hi-IN"/>
        </w:rPr>
      </w:pPr>
    </w:p>
    <w:p w:rsidR="00C14B74" w:rsidRDefault="00C14B74" w:rsidP="0066152D">
      <w:pPr>
        <w:ind w:firstLine="1296"/>
        <w:jc w:val="both"/>
        <w:rPr>
          <w:rFonts w:eastAsia="SimSun"/>
          <w:color w:val="000000"/>
          <w:kern w:val="1"/>
          <w:lang w:eastAsia="hi-IN" w:bidi="hi-IN"/>
        </w:rPr>
      </w:pPr>
    </w:p>
    <w:p w:rsidR="00C14B74" w:rsidRDefault="00C14B74" w:rsidP="0066152D">
      <w:pPr>
        <w:ind w:firstLine="1296"/>
        <w:jc w:val="both"/>
        <w:rPr>
          <w:rFonts w:eastAsia="SimSun"/>
          <w:color w:val="000000"/>
          <w:kern w:val="1"/>
          <w:lang w:eastAsia="hi-IN" w:bidi="hi-IN"/>
        </w:rPr>
      </w:pPr>
    </w:p>
    <w:p w:rsidR="00C14B74" w:rsidRDefault="00C14B74" w:rsidP="0066152D">
      <w:pPr>
        <w:ind w:firstLine="1296"/>
        <w:jc w:val="both"/>
        <w:rPr>
          <w:rFonts w:eastAsia="SimSun"/>
          <w:color w:val="000000"/>
          <w:kern w:val="1"/>
          <w:lang w:eastAsia="hi-IN" w:bidi="hi-IN"/>
        </w:rPr>
      </w:pPr>
    </w:p>
    <w:p w:rsidR="00C14B74" w:rsidRPr="008F122A" w:rsidRDefault="00C14B74" w:rsidP="0066152D">
      <w:pPr>
        <w:spacing w:line="336" w:lineRule="auto"/>
        <w:rPr>
          <w:b/>
          <w:bCs/>
        </w:rPr>
      </w:pPr>
    </w:p>
    <w:p w:rsidR="00C14B74" w:rsidRDefault="00C14B74" w:rsidP="0066152D">
      <w:pPr>
        <w:jc w:val="center"/>
        <w:rPr>
          <w:lang w:val="en-US"/>
        </w:rPr>
      </w:pPr>
      <w:bookmarkStart w:id="19" w:name="part_50565129d9e0413eb953a4bdbaddb4fb"/>
      <w:bookmarkEnd w:id="19"/>
      <w:r>
        <w:rPr>
          <w:b/>
          <w:bCs/>
        </w:rPr>
        <w:t>V. DIENOS SOCIALINĖS GLOBOS ASMENS NAMUOSE SKYRIMAS IR TEIKIMAS</w:t>
      </w:r>
    </w:p>
    <w:p w:rsidR="00C14B74" w:rsidRPr="00EB2DA5" w:rsidRDefault="00C14B74" w:rsidP="0066152D">
      <w:pPr>
        <w:jc w:val="both"/>
      </w:pPr>
    </w:p>
    <w:p w:rsidR="00C14B74" w:rsidRDefault="00C14B74" w:rsidP="0066152D">
      <w:pPr>
        <w:jc w:val="both"/>
      </w:pPr>
      <w:r w:rsidRPr="00EB2DA5">
        <w:tab/>
        <w:t xml:space="preserve">17. </w:t>
      </w:r>
      <w:r>
        <w:t>Dienos socialinės globos paslaugas administruoja Savivaldybės administracijos Socialinės paramos skyrius (toliau – Skyrius).</w:t>
      </w:r>
    </w:p>
    <w:p w:rsidR="00C14B74" w:rsidRDefault="00C14B74" w:rsidP="0066152D">
      <w:pPr>
        <w:jc w:val="both"/>
      </w:pPr>
      <w:r>
        <w:tab/>
        <w:t>18. Dėl paslaugų skyrimo asmuo (vienas iš suaugusių šeimos narių) ar jo globėjas, rūpintojas kreipiasi į gyvenamosios vietos seniūniją ir pateikia:</w:t>
      </w:r>
    </w:p>
    <w:p w:rsidR="00C14B74" w:rsidRPr="00B42B50" w:rsidRDefault="00C14B74" w:rsidP="0066152D">
      <w:pPr>
        <w:jc w:val="both"/>
      </w:pPr>
      <w:r>
        <w:tab/>
        <w:t>18.1.</w:t>
      </w:r>
      <w:bookmarkStart w:id="20" w:name="part_22991ab2e89647368dac28addb6121de"/>
      <w:bookmarkEnd w:id="20"/>
      <w:r>
        <w:t xml:space="preserve"> prašymą – paraišką socialinėms paslaugoms gauti (forma SP-8) su priedais, patvirtintą Lietuvos Respublikos socialinės apsaugos ir darbo ministro įsakymu. </w:t>
      </w:r>
      <w:r w:rsidRPr="002406B2">
        <w:t>Asmuo dėl socialinės paslaugos skyrimo gal</w:t>
      </w:r>
      <w:r>
        <w:t>i kreiptis ir elektroniniu paštu;</w:t>
      </w:r>
    </w:p>
    <w:p w:rsidR="00C14B74" w:rsidRDefault="00C14B74" w:rsidP="0066152D">
      <w:pPr>
        <w:ind w:firstLine="1296"/>
        <w:jc w:val="both"/>
      </w:pPr>
      <w:bookmarkStart w:id="21" w:name="part_a2d6104ea0044492b5ff8638d248b1bf"/>
      <w:bookmarkEnd w:id="21"/>
      <w:r>
        <w:t>18.2. asmens tapatybę patvirtinantį dokumentą, išskyrus atvejus, kai dėl atitinkamos socialinės paslaugos skyrimo kreipiamasi elektroniniu būdu. Asmuo, pateikdamas prašymą elektroniniu būdu, patvirtina savo tapatybę elektroniniu parašu arba kitais būdais, nustatytais Lietuvos Respublikos teisės aktuose;</w:t>
      </w:r>
    </w:p>
    <w:p w:rsidR="00C14B74" w:rsidRPr="007C3C4D" w:rsidRDefault="00C14B74" w:rsidP="0066152D">
      <w:pPr>
        <w:ind w:firstLine="1296"/>
        <w:jc w:val="both"/>
      </w:pPr>
      <w:bookmarkStart w:id="22" w:name="part_5a868eab84a6466091e0f15a624132f1"/>
      <w:bookmarkEnd w:id="22"/>
      <w:r>
        <w:t>18.3.</w:t>
      </w:r>
      <w:r w:rsidRPr="007C3C4D">
        <w:t xml:space="preserve"> socialinį statusą ar veiklos pobūdį patvirtinantį dokumentą (pensin</w:t>
      </w:r>
      <w:r>
        <w:t>inko, neįgaliojo pažymėjimus ir k</w:t>
      </w:r>
      <w:r w:rsidRPr="007C3C4D">
        <w:t>t.);</w:t>
      </w:r>
    </w:p>
    <w:p w:rsidR="00C14B74" w:rsidRDefault="00C14B74" w:rsidP="0066152D">
      <w:pPr>
        <w:ind w:firstLine="1296"/>
        <w:jc w:val="both"/>
      </w:pPr>
      <w:r>
        <w:t>18.4.</w:t>
      </w:r>
      <w:r w:rsidRPr="007C3C4D">
        <w:t xml:space="preserve"> specialiojo nuolatinės priežiūros (pagalbos) poreikio nustatymo</w:t>
      </w:r>
      <w:r>
        <w:t xml:space="preserve"> pažymos </w:t>
      </w:r>
      <w:r w:rsidRPr="007C3C4D">
        <w:t>ar specialiojo nuolatinės slaugos poreikio nustatymo pažym</w:t>
      </w:r>
      <w:r>
        <w:t>os</w:t>
      </w:r>
      <w:r w:rsidRPr="007C3C4D">
        <w:t xml:space="preserve"> kopij</w:t>
      </w:r>
      <w:r>
        <w:t xml:space="preserve">ą; </w:t>
      </w:r>
    </w:p>
    <w:p w:rsidR="00C14B74" w:rsidRDefault="00C14B74" w:rsidP="0066152D">
      <w:pPr>
        <w:ind w:firstLine="1296"/>
        <w:jc w:val="both"/>
      </w:pPr>
      <w:r>
        <w:t>18.5. informacija apie asmens (šeimos narių) turimas pajamas (išskyrus informaciją, kurią Savivaldybės administracija gauna pagal duomenų teikimo sutartis);</w:t>
      </w:r>
    </w:p>
    <w:p w:rsidR="00C14B74" w:rsidRDefault="00C14B74" w:rsidP="0066152D">
      <w:pPr>
        <w:ind w:firstLine="1296"/>
        <w:jc w:val="both"/>
      </w:pPr>
      <w:r>
        <w:t>18.6. pažymą apie asmens deklaruotą gyvenamąją vietą arba pažymą, patvirtinančią, kad asmuo įtrauktas į gyvenamosios vietos neturinčių asmenų apskaitą (Gyventojų registras);</w:t>
      </w:r>
    </w:p>
    <w:p w:rsidR="00C14B74" w:rsidRPr="00650E3C" w:rsidRDefault="00C14B74" w:rsidP="0066152D">
      <w:r>
        <w:rPr>
          <w:b/>
          <w:bCs/>
        </w:rPr>
        <w:tab/>
      </w:r>
      <w:r w:rsidRPr="00650E3C">
        <w:t>18</w:t>
      </w:r>
      <w:r>
        <w:t>.7. kitus dokumentus, atsižvelgiant į konkrečią pareiškėjo situaciją.</w:t>
      </w:r>
    </w:p>
    <w:p w:rsidR="00C14B74" w:rsidRDefault="00C14B74" w:rsidP="0066152D">
      <w:pPr>
        <w:jc w:val="both"/>
      </w:pPr>
      <w:r>
        <w:rPr>
          <w:b/>
          <w:bCs/>
        </w:rPr>
        <w:t> </w:t>
      </w:r>
      <w:r>
        <w:rPr>
          <w:b/>
          <w:bCs/>
        </w:rPr>
        <w:tab/>
      </w:r>
      <w:r w:rsidRPr="007304D2">
        <w:t>19. Kai</w:t>
      </w:r>
      <w:r>
        <w:t xml:space="preserve"> asmuo nepajėgia pateikti dokumentų ar nėra artimųjų arba, kai informacija apie paslaugų poreikį yra gauta telefonu, dokumentus surenka ir pateikia socialinio darbo organizatoriai pagal gyvenamąją vietą.</w:t>
      </w:r>
    </w:p>
    <w:p w:rsidR="00C14B74" w:rsidRDefault="00C14B74" w:rsidP="0066152D">
      <w:pPr>
        <w:jc w:val="both"/>
      </w:pPr>
      <w:r>
        <w:tab/>
        <w:t>20. Veikdami asmens (šeimos) ar visuomenės socialinio saugumo interesais, prašymą išimties tvarka gali pateikti seniūnijų socialinio darbo organizatoriai, bendruomenės nariai ar kiti suinteresuoti asmenys, nurodę priežastį, dėl kurios asmuo (vienas iš suaugusių šeimos narių) ar jo globėjas, rūpintojas negali to padaryti pats.</w:t>
      </w:r>
    </w:p>
    <w:p w:rsidR="00C14B74" w:rsidRDefault="00C14B74" w:rsidP="0066152D">
      <w:pPr>
        <w:jc w:val="both"/>
      </w:pPr>
      <w:r>
        <w:tab/>
        <w:t>21. Asmens (šeimos) socialinių paslaugų poreikį nustato seniūnijų socialinio darbo organizatoriai. Paslaugos teikimo laikotarpiu, pasikeitus aplinkybėms ar Paslaugų gavėjo sveikatos būklei, asmens (šeimos) socialinių paslaugų poreikį vertina paslaugos teikėjo socialinis darbuotojas. Pasikeitus situacijai, esant būtinumui dėl socialinių paslaugų pakeitimo informuoja Socialinės paramos skyrių ir pateikia dokumentus dėl socialinių paslaugų pakeitimo.</w:t>
      </w:r>
    </w:p>
    <w:p w:rsidR="00C14B74" w:rsidRDefault="00C14B74" w:rsidP="0066152D">
      <w:pPr>
        <w:jc w:val="both"/>
      </w:pPr>
      <w:r>
        <w:tab/>
        <w:t>22. Socialinio darbo organizatorius ne</w:t>
      </w:r>
      <w:r w:rsidRPr="009E240D">
        <w:t xml:space="preserve"> vėliau kaip per 30 darbo dienų nuo prašymo gavimo dienos įvertina asmens socialinės globos poreikį, vadovaudamasis asmens (šeimos) socialinių paslaugų poreikio nustatymo ir skyrimo tvarkos aprašo ir Senyvo amžiaus asmens bei suaugusio asmens su negalia socialinės globos poreikio nustatymo metodika.</w:t>
      </w:r>
    </w:p>
    <w:p w:rsidR="00C14B74" w:rsidRDefault="00C14B74" w:rsidP="0066152D">
      <w:pPr>
        <w:jc w:val="both"/>
      </w:pPr>
      <w:r>
        <w:tab/>
        <w:t>23. Skyrius suformuotus seniūnijos dokumentus pateikia Pagėgių savivaldybės gyventojams socialinių paslaugų ir socialinės paramos teikimo komisijai (toliau – Komisija), kuri priima rekomendacinio pobūdžio sprendimą dėl Paslaugos skyrimo.</w:t>
      </w:r>
    </w:p>
    <w:p w:rsidR="00C14B74" w:rsidRDefault="00C14B74" w:rsidP="0066152D">
      <w:pPr>
        <w:jc w:val="both"/>
      </w:pPr>
      <w:r>
        <w:tab/>
        <w:t>24. Paslaugos asmeniui skiriamos Komisijos teikimu, administracijos direktoriaus ar jo įgalioto asmens sprendimu (SP-9).</w:t>
      </w:r>
    </w:p>
    <w:p w:rsidR="00C14B74" w:rsidRDefault="00C14B74" w:rsidP="0066152D">
      <w:pPr>
        <w:jc w:val="both"/>
      </w:pPr>
      <w:r>
        <w:tab/>
        <w:t>25. Asmuo (šeima) atleidžiamas nuo mokėjimo ar sumažinamas mokėjimas už dienos socialinės globos asmens namuose paslaugas, Pagėgių savivaldybės administracijos direktoriaus ar jo įgalioto asmens įsakymu, išnagrinėjus asmens (šeimos) prašymą Pagėgių savivaldybės gyventojams socialinių paslaugų ir socialinės paramos teikimo komisijoje. Asmuo (šeima) turi pateikti informaciją apie materialinę padėtį, nurodyti nelaimės priežastis ir kt.</w:t>
      </w:r>
    </w:p>
    <w:p w:rsidR="00C14B74" w:rsidRDefault="00C14B74" w:rsidP="0066152D">
      <w:pPr>
        <w:jc w:val="both"/>
      </w:pPr>
      <w:r>
        <w:tab/>
        <w:t>26. Sprendimas dėl dienos socialinės globos asmens namuose asmeniui (šeimai) skyrimo priimamas per 14 kalendorinių dienų nuo socialinių darbuotojų asmens (šeimos) socialinių paslaugų poreikio vertinimo išvadų pateikimo savivaldybei dienos.</w:t>
      </w:r>
    </w:p>
    <w:p w:rsidR="00C14B74" w:rsidRDefault="00C14B74" w:rsidP="0066152D">
      <w:pPr>
        <w:jc w:val="both"/>
      </w:pPr>
      <w:r>
        <w:tab/>
        <w:t>27. Esant sprendimui skirti Paslaugas, tačiau tuo metu įstaiga negali teikti paslaugos, asmuo pagal sprendimo datą įrašomas į eilę paslaugoms gauti. Eilė sudaroma Socialinės paramos skyriuje.</w:t>
      </w:r>
    </w:p>
    <w:p w:rsidR="00C14B74" w:rsidRDefault="00C14B74" w:rsidP="0066152D">
      <w:pPr>
        <w:jc w:val="both"/>
      </w:pPr>
      <w:r>
        <w:tab/>
        <w:t>28. Paslaugos nutraukiamos socialines paslaugas teikiančios įstaigos teikimu, administracijos direktoriaus ar jo įgalioto asmens sprendimu.</w:t>
      </w:r>
    </w:p>
    <w:p w:rsidR="00C14B74" w:rsidRDefault="00C14B74" w:rsidP="0066152D">
      <w:pPr>
        <w:jc w:val="both"/>
      </w:pPr>
      <w:r>
        <w:tab/>
      </w:r>
      <w:r w:rsidRPr="00CB0A20">
        <w:t>29. Suformuota byla su originaliais dokumentais lieka Socialinės paramos skyriuje, o bylos ir sprendimo kopija perduodama paslaugas teikiančiai įstaigai.</w:t>
      </w:r>
    </w:p>
    <w:p w:rsidR="00C14B74" w:rsidRDefault="00C14B74" w:rsidP="0066152D">
      <w:pPr>
        <w:jc w:val="both"/>
      </w:pPr>
      <w:r>
        <w:tab/>
        <w:t xml:space="preserve">30. Paslaugos pradedamos teikti sudarius Paslaugų teikimo sutartį tarp Paslaugos teikėjo ir paslaugos gavėjo. </w:t>
      </w:r>
      <w:r w:rsidRPr="00CB0A20">
        <w:t>Sutarties formą ir kitus dokumentus reikalingus paslaugoms teikti tvirtina Paslaugos teikėjas savo įsakymu.</w:t>
      </w:r>
    </w:p>
    <w:p w:rsidR="00C14B74" w:rsidRDefault="00C14B74" w:rsidP="0066152D">
      <w:pPr>
        <w:jc w:val="both"/>
      </w:pPr>
      <w:r>
        <w:tab/>
        <w:t>31. Socialinės paramos skyriaus atsakingas specialistas atlieka paslaugos skyrimą Socialinės paramos informacinėje sistemoje (SPIS), Paslaugų gavėjo duomenų koregavimą (paslaugos nutraukimą, apmokėjimą ir kt.).</w:t>
      </w:r>
    </w:p>
    <w:p w:rsidR="00C14B74" w:rsidRDefault="00C14B74" w:rsidP="0066152D">
      <w:pPr>
        <w:jc w:val="both"/>
      </w:pPr>
      <w:r>
        <w:tab/>
        <w:t xml:space="preserve">32. Paslaugų gavėjams finansinis vertinimas pirmą kartą atliekamas įvertinus socialinių paslaugų poreikį, po to pasibaigus kalendoriniams metams ar pasikeitus gaunamoms pajamoms (1 priedas). </w:t>
      </w:r>
    </w:p>
    <w:p w:rsidR="00C14B74" w:rsidRDefault="00C14B74" w:rsidP="0066152D">
      <w:pPr>
        <w:jc w:val="both"/>
      </w:pPr>
      <w:r>
        <w:tab/>
        <w:t>33. Asmens (šeimos narių) finansinės galimybės vertinamos tuo pačiu metu, kuriuo nustatomas asmens (šeimos) socialinių paslaugų poreikis.</w:t>
      </w:r>
    </w:p>
    <w:p w:rsidR="00C14B74" w:rsidRDefault="00C14B74" w:rsidP="0066152D">
      <w:pPr>
        <w:jc w:val="both"/>
      </w:pPr>
      <w:r>
        <w:t xml:space="preserve"> </w:t>
      </w:r>
      <w:r>
        <w:tab/>
        <w:t>34. Paslaugoms asmens namuose teikiamos komandos, kurios tikslas – išsiaiškinti asmens socialinės globos ir slaugos namuose poreikį, organizuoti ir teikti šias paslaugas, taikant efektyvias slaugos priemones bei socialines paslaugas, principu.</w:t>
      </w:r>
    </w:p>
    <w:p w:rsidR="00C14B74" w:rsidRDefault="00C14B74" w:rsidP="0066152D">
      <w:pPr>
        <w:jc w:val="both"/>
      </w:pPr>
      <w:r>
        <w:tab/>
        <w:t>35. Komandą sudaro šie specialistai (tik asmenims, kuriems paslaugos teikiamos pagal šio aprašo 2.1. punktą): socialinis darbuotojas ir jo padėjėjai, slaugytojas ir jo padėjėjai ir kiti sveikatos specialistai (kineziterapeutas, masažistas ir kt.).</w:t>
      </w:r>
    </w:p>
    <w:p w:rsidR="00C14B74" w:rsidRDefault="00C14B74" w:rsidP="0066152D">
      <w:pPr>
        <w:jc w:val="both"/>
      </w:pPr>
      <w:r>
        <w:tab/>
        <w:t>36. Masažo paslaugų skaičių nustato masažuotojas, vadovaudamasis sveikatos priežiūros įstaigos užpildytu medicinos dokumento išrašu (forma Nr. 027/a) forma, tik asmenims, kuriems paslaugos teikiamos pagal šio aprašo 2.1. punktą).</w:t>
      </w:r>
    </w:p>
    <w:p w:rsidR="00C14B74" w:rsidRDefault="00C14B74" w:rsidP="0066152D">
      <w:pPr>
        <w:jc w:val="both"/>
      </w:pPr>
      <w:r>
        <w:tab/>
        <w:t>37. Socialinio darbuotojo padėjėjas ir slaugytojo padėjėjas yra tiesioginis Paslaugos teikėjas. Jo pareigos, teisės ir atsakomybė numatomi pareigybės aprašymuose.</w:t>
      </w:r>
    </w:p>
    <w:p w:rsidR="00C14B74" w:rsidRDefault="00C14B74" w:rsidP="0066152D">
      <w:pPr>
        <w:jc w:val="both"/>
      </w:pPr>
      <w:r>
        <w:tab/>
        <w:t>38. Paslaugos teikėjo direktorius ar jo įgaliotas socialinis darbuotojas, įvertinęs socialinės globos ir slaugos dažnumą (trukmę) ir paslaugų gavėjų skaičių, tvirtina socialinio darbuotojo padėjėjo ir slaugytojo padėjėjo Paslaugų teikimo (darbo) grafiką.</w:t>
      </w:r>
    </w:p>
    <w:p w:rsidR="00C14B74" w:rsidRDefault="00C14B74" w:rsidP="0066152D">
      <w:pPr>
        <w:jc w:val="both"/>
      </w:pPr>
      <w:r>
        <w:tab/>
        <w:t xml:space="preserve">39. Jei asmeniui, gaunančiam Paslaugas, reikalinga keisti paslaugų rūšį, Paslaugos teikėjo direktorius, </w:t>
      </w:r>
      <w:r w:rsidRPr="00CB0A20">
        <w:t>ar jo įgaliotas asmuo</w:t>
      </w:r>
      <w:r>
        <w:t xml:space="preserve"> dėl paslaugų rūšies  keitimo su asmens prašymu kreipiasi į Socialinės paramos skyrių dėl kitos rūšies socialinių paslaugų (ilgalaikės ar trumpalaikės socialinės globos socialinės globos) asmeniui skyrimo.  </w:t>
      </w:r>
    </w:p>
    <w:p w:rsidR="00C14B74" w:rsidRDefault="00C14B74" w:rsidP="0066152D">
      <w:pPr>
        <w:jc w:val="both"/>
      </w:pPr>
    </w:p>
    <w:p w:rsidR="00C14B74" w:rsidRDefault="00C14B74" w:rsidP="0066152D">
      <w:pPr>
        <w:jc w:val="center"/>
        <w:rPr>
          <w:b/>
          <w:bCs/>
        </w:rPr>
      </w:pPr>
      <w:r w:rsidRPr="002653D4">
        <w:rPr>
          <w:b/>
          <w:bCs/>
        </w:rPr>
        <w:t>VI. DIENOS SOCIALINĖS GLOBOS IR SLAUGOS PASLAUGŲ SĄRAŠAI</w:t>
      </w:r>
    </w:p>
    <w:p w:rsidR="00C14B74" w:rsidRDefault="00C14B74" w:rsidP="0066152D">
      <w:pPr>
        <w:jc w:val="center"/>
        <w:rPr>
          <w:b/>
          <w:bCs/>
        </w:rPr>
      </w:pPr>
    </w:p>
    <w:p w:rsidR="00C14B74" w:rsidRDefault="00C14B74" w:rsidP="0066152D">
      <w:pPr>
        <w:jc w:val="both"/>
      </w:pPr>
      <w:r>
        <w:rPr>
          <w:b/>
          <w:bCs/>
        </w:rPr>
        <w:tab/>
      </w:r>
      <w:r w:rsidRPr="002653D4">
        <w:t xml:space="preserve">40. </w:t>
      </w:r>
      <w:r>
        <w:t>Dienos socialinės globos asmens namuose paslaugų sąrašas sudaromas vadovaujantis Socialinių paslaugų katalogu, patvirtintu Lietuvos Respublikos socialinės apsaugos  ir darbo ministro įsakymu.</w:t>
      </w:r>
    </w:p>
    <w:p w:rsidR="00C14B74" w:rsidRDefault="00C14B74" w:rsidP="0066152D">
      <w:pPr>
        <w:jc w:val="both"/>
      </w:pPr>
      <w:r>
        <w:tab/>
        <w:t>41. Dienos socialinės globos paslaugų, teikiamų asmens namuose, pateikiamas sąrašas (2 priedas).</w:t>
      </w:r>
    </w:p>
    <w:p w:rsidR="00C14B74" w:rsidRDefault="00C14B74" w:rsidP="0066152D">
      <w:pPr>
        <w:jc w:val="both"/>
      </w:pPr>
      <w:r>
        <w:tab/>
        <w:t>42. Slaugos asmens namuose paslaugų sąrašas sudaromas vadovaujantis Sveikatos ministro įsakymu patvirtintais reikalavimais ir slaugos namuose paslaugų sąrašu, Medicinos normomis: MN 57:2011 „Bendruomenės slaugytojas. Teisės, pareigos, kompetencija ir atsakomybė“ ir MN 21:2000 „Slaugytojo padėjėjas. Funkcijos, pareigos, teisės, kompetencija ir atsakomybė“.</w:t>
      </w:r>
    </w:p>
    <w:p w:rsidR="00C14B74" w:rsidRPr="002653D4" w:rsidRDefault="00C14B74" w:rsidP="0066152D">
      <w:pPr>
        <w:jc w:val="both"/>
      </w:pPr>
      <w:r>
        <w:tab/>
        <w:t>43. Slaugos paslaugų, teikiamų asmens namuose (</w:t>
      </w:r>
      <w:r w:rsidRPr="00CB0A20">
        <w:t>šio aprašo 2.1.paslaugoms)</w:t>
      </w:r>
      <w:r>
        <w:t>, pateikiamas sąrašas (3 priedas).</w:t>
      </w:r>
    </w:p>
    <w:p w:rsidR="00C14B74" w:rsidRPr="002653D4" w:rsidRDefault="00C14B74" w:rsidP="0066152D">
      <w:pPr>
        <w:jc w:val="both"/>
        <w:rPr>
          <w:b/>
          <w:bCs/>
        </w:rPr>
      </w:pPr>
    </w:p>
    <w:p w:rsidR="00C14B74" w:rsidRDefault="00C14B74" w:rsidP="0066152D">
      <w:pPr>
        <w:ind w:firstLine="567"/>
        <w:jc w:val="center"/>
        <w:rPr>
          <w:b/>
          <w:bCs/>
        </w:rPr>
      </w:pPr>
      <w:bookmarkStart w:id="23" w:name="part_916951d3e3eb4649976099a5e06ba727"/>
      <w:bookmarkStart w:id="24" w:name="part_a38e528c16614523b20bfa4ebcb4ec67"/>
      <w:bookmarkStart w:id="25" w:name="part_53530d92f0fb40e3ae4b3afbc7bb5ba0"/>
      <w:bookmarkEnd w:id="23"/>
      <w:bookmarkEnd w:id="24"/>
      <w:bookmarkEnd w:id="25"/>
      <w:r>
        <w:rPr>
          <w:b/>
          <w:bCs/>
        </w:rPr>
        <w:t>VII.  DIENOS SOCIALINĖS GLOBOS ASMENS NAMUOSE PAGALBOS SUSTABDYMAS IR NUTRAUKIMAS</w:t>
      </w:r>
    </w:p>
    <w:p w:rsidR="00C14B74" w:rsidRDefault="00C14B74" w:rsidP="0066152D">
      <w:pPr>
        <w:jc w:val="both"/>
        <w:rPr>
          <w:b/>
          <w:bCs/>
        </w:rPr>
      </w:pPr>
    </w:p>
    <w:p w:rsidR="00C14B74" w:rsidRDefault="00C14B74" w:rsidP="0066152D">
      <w:pPr>
        <w:jc w:val="both"/>
      </w:pPr>
      <w:r>
        <w:rPr>
          <w:b/>
          <w:bCs/>
        </w:rPr>
        <w:tab/>
      </w:r>
      <w:r w:rsidRPr="00A06B3D">
        <w:t>44.</w:t>
      </w:r>
      <w:r>
        <w:t xml:space="preserve"> Paslaugos sustabdomos Paslaugos teikėjo sprendimu:</w:t>
      </w:r>
    </w:p>
    <w:p w:rsidR="00C14B74" w:rsidRDefault="00C14B74" w:rsidP="0066152D">
      <w:pPr>
        <w:jc w:val="both"/>
      </w:pPr>
      <w:r>
        <w:tab/>
        <w:t>44.1. paslaugų gavėjui (globėjui, asmeniui, turinčiam įgaliojimą, kitiems suinteresuotiems asmenims) pateikus motyvuotą raštišką prašymą, ne ilgiau kaip 4 mėnesiams;</w:t>
      </w:r>
    </w:p>
    <w:p w:rsidR="00C14B74" w:rsidRPr="00CB0A20" w:rsidRDefault="00C14B74" w:rsidP="0066152D">
      <w:pPr>
        <w:jc w:val="both"/>
      </w:pPr>
      <w:r>
        <w:tab/>
        <w:t xml:space="preserve">44.2. paaiškėjus, kad asmuo (šeima), jo globėjas, rūpintojas, besikreipiantis dėl  </w:t>
      </w:r>
      <w:r w:rsidRPr="00CB0A20">
        <w:t>paslaugų, pateikė neteisingą informaciją socialinių paslaugų poreikio vertinimui, norėdamas gauti paslaugas. Šiuo atveju paslaugos sustabdomos tol, kol, atsižvelgiant į naujai paaiškėjusias aplinkybes, pakartotinai nustatomas poreikis;</w:t>
      </w:r>
    </w:p>
    <w:p w:rsidR="00C14B74" w:rsidRDefault="00C14B74" w:rsidP="0066152D">
      <w:pPr>
        <w:jc w:val="both"/>
      </w:pPr>
      <w:r w:rsidRPr="00CB0A20">
        <w:tab/>
        <w:t>44.3. kai asmens namuose nuolat girtaujama, smurtaujama ir/ar iškyla kita grėsmė  paslaugų teikėjų</w:t>
      </w:r>
      <w:r>
        <w:t xml:space="preserve"> saugumui (iki bus pašalintos nurodytos aplinkybės);</w:t>
      </w:r>
    </w:p>
    <w:p w:rsidR="00C14B74" w:rsidRDefault="00C14B74" w:rsidP="0066152D">
      <w:pPr>
        <w:jc w:val="both"/>
      </w:pPr>
      <w:r>
        <w:tab/>
        <w:t>44.4. kai įtariama, kad asmuo (jo šeimos nariai) gali sirgti užkrečiama liga, iki tol, kol gaunama gydytojų išvada, kad asmuo nekelia pavojaus tiesioginiams paslaugų teikėjams – socialinio darbuotojo padėjėjui ir/ar slaugytojo padėjėjui užsikrėsti;</w:t>
      </w:r>
    </w:p>
    <w:p w:rsidR="00C14B74" w:rsidRDefault="00C14B74" w:rsidP="0066152D">
      <w:pPr>
        <w:jc w:val="both"/>
      </w:pPr>
      <w:r>
        <w:tab/>
        <w:t xml:space="preserve">44.5. kai asmens namuose visiškai nesudarytos </w:t>
      </w:r>
      <w:r w:rsidRPr="00CB0A20">
        <w:t>sąlygos paslaugų</w:t>
      </w:r>
      <w:r>
        <w:t xml:space="preserve"> teikimui: namuose antisanitarinės sąlygos, nėra tinkamų indų, priemonių, įrangos ir pan. (iki bus pašalintos priežastys).</w:t>
      </w:r>
    </w:p>
    <w:p w:rsidR="00C14B74" w:rsidRDefault="00C14B74" w:rsidP="0066152D">
      <w:pPr>
        <w:jc w:val="both"/>
      </w:pPr>
      <w:r>
        <w:tab/>
        <w:t>45. Paslaugos nutraukiamos Pagėgių savivaldybės administracijos direktoriaus ar jo įgalioto asmens sprendimu:</w:t>
      </w:r>
    </w:p>
    <w:p w:rsidR="00C14B74" w:rsidRDefault="00C14B74" w:rsidP="0066152D">
      <w:pPr>
        <w:jc w:val="both"/>
      </w:pPr>
      <w:r>
        <w:tab/>
        <w:t>45.1. kuriai nors iš šalių nevykdant arba netinkamai vykdant sutartyje numatytus įsipareigojimus;</w:t>
      </w:r>
    </w:p>
    <w:p w:rsidR="00C14B74" w:rsidRDefault="00C14B74" w:rsidP="0066152D">
      <w:pPr>
        <w:jc w:val="both"/>
      </w:pPr>
      <w:r>
        <w:tab/>
        <w:t>45.2. paslaugų gavėjui mirus;</w:t>
      </w:r>
    </w:p>
    <w:p w:rsidR="00C14B74" w:rsidRDefault="00C14B74" w:rsidP="0066152D">
      <w:pPr>
        <w:jc w:val="both"/>
      </w:pPr>
      <w:r>
        <w:tab/>
        <w:t>45.3. paslaugų gavėjui apsigyvenus valstybės ar savivaldybės išlaikomoje įstaigoje;</w:t>
      </w:r>
    </w:p>
    <w:p w:rsidR="00C14B74" w:rsidRDefault="00C14B74" w:rsidP="0066152D">
      <w:pPr>
        <w:jc w:val="both"/>
      </w:pPr>
      <w:r>
        <w:tab/>
        <w:t>45.4. paslaugų gavėjui išvykus gyventi į kitą rajoną;</w:t>
      </w:r>
    </w:p>
    <w:p w:rsidR="00C14B74" w:rsidRDefault="00C14B74" w:rsidP="0066152D">
      <w:pPr>
        <w:jc w:val="both"/>
      </w:pPr>
      <w:r>
        <w:tab/>
        <w:t>45.5. paslaugų gavėjo iniciatyva, raštu pranešus paslaugų teikėjui;</w:t>
      </w:r>
    </w:p>
    <w:p w:rsidR="00C14B74" w:rsidRDefault="00C14B74" w:rsidP="0066152D">
      <w:pPr>
        <w:jc w:val="both"/>
      </w:pPr>
      <w:r>
        <w:tab/>
        <w:t>45.6. kitais šiame apraše nenumatytais atvejais.</w:t>
      </w:r>
    </w:p>
    <w:p w:rsidR="00C14B74" w:rsidRPr="00A06B3D" w:rsidRDefault="00C14B74" w:rsidP="0066152D">
      <w:pPr>
        <w:jc w:val="both"/>
        <w:rPr>
          <w:lang w:val="en-US"/>
        </w:rPr>
      </w:pPr>
    </w:p>
    <w:p w:rsidR="00C14B74" w:rsidRDefault="00C14B74" w:rsidP="0066152D">
      <w:pPr>
        <w:jc w:val="center"/>
        <w:rPr>
          <w:b/>
          <w:bCs/>
        </w:rPr>
      </w:pPr>
      <w:r>
        <w:rPr>
          <w:b/>
          <w:bCs/>
        </w:rPr>
        <w:t>VIII. MOKĖJIMAS UŽ DIENOS SOCIALINĖS GLOBOS ASMENS NAMUOSE PASLAUGAS</w:t>
      </w:r>
    </w:p>
    <w:p w:rsidR="00C14B74" w:rsidRDefault="00C14B74" w:rsidP="0066152D">
      <w:pPr>
        <w:rPr>
          <w:b/>
          <w:bCs/>
        </w:rPr>
      </w:pPr>
    </w:p>
    <w:p w:rsidR="00C14B74" w:rsidRDefault="00C14B74" w:rsidP="0066152D">
      <w:pPr>
        <w:jc w:val="both"/>
      </w:pPr>
      <w:r>
        <w:rPr>
          <w:b/>
          <w:bCs/>
        </w:rPr>
        <w:tab/>
      </w:r>
      <w:r w:rsidRPr="00C22517">
        <w:t xml:space="preserve">46. Slaugos </w:t>
      </w:r>
      <w:r>
        <w:t>paslaugos asmens namuose Integralios pagalbos plėtros veiksmų plano, patvirtinto Lietuvos Respublikos socialinės apsaugos ir darbo ministro 2015 m. liepos 14 d. įsakymu Nr. A1-435 „Dėl Integralios pagalbos plėtros veiksmų plano patvirtinimo“ įgyvendinimo laikotarpiu, kai jos finansuojamos Europos socialinio fondo lėšomis, teikiamos nemokamai.</w:t>
      </w:r>
    </w:p>
    <w:p w:rsidR="00C14B74" w:rsidRDefault="00C14B74" w:rsidP="0066152D">
      <w:pPr>
        <w:jc w:val="both"/>
      </w:pPr>
      <w:r>
        <w:tab/>
        <w:t>47. Mokėjimo už dienos socialinės globos asmens namuose paslaugas, dydis asmeniui nustatomas individualiai, atsižvelgiant į asmens (šeimos) pajamas.</w:t>
      </w:r>
    </w:p>
    <w:p w:rsidR="00C14B74" w:rsidRDefault="00C14B74" w:rsidP="0066152D">
      <w:pPr>
        <w:jc w:val="both"/>
        <w:rPr>
          <w:b/>
          <w:bCs/>
        </w:rPr>
      </w:pPr>
      <w:r>
        <w:tab/>
        <w:t xml:space="preserve">48. Vieno gyvenančio asmens mokėjimas už vieną kalendorinį mėnesį teikiamos dienos socialinę globą dydis </w:t>
      </w:r>
      <w:r w:rsidRPr="002263F3">
        <w:t>neturi viršyti 20 procentų asmens pajamų.</w:t>
      </w:r>
    </w:p>
    <w:p w:rsidR="00C14B74" w:rsidRDefault="00C14B74" w:rsidP="0066152D">
      <w:pPr>
        <w:jc w:val="both"/>
      </w:pPr>
      <w:r>
        <w:rPr>
          <w:b/>
          <w:bCs/>
        </w:rPr>
        <w:tab/>
      </w:r>
      <w:r>
        <w:t>49</w:t>
      </w:r>
      <w:r w:rsidRPr="005F5643">
        <w:t>.</w:t>
      </w:r>
      <w:r>
        <w:t xml:space="preserve"> Asmens, gyvenančio šeimoje, kurio pajamos vienam šeimos nariui neviršija valstybės</w:t>
      </w:r>
      <w:r w:rsidRPr="005F5643">
        <w:t xml:space="preserve"> </w:t>
      </w:r>
      <w:r>
        <w:t>remiamų pajamų trigubo dydžio, mokėjimo už vieną kalendorinį mėnesį teikiamą dienos socialinę globą dydis neturi viršyti 20 proc. asmens pajamų.</w:t>
      </w:r>
    </w:p>
    <w:p w:rsidR="00C14B74" w:rsidRDefault="00C14B74" w:rsidP="0066152D">
      <w:pPr>
        <w:jc w:val="both"/>
      </w:pPr>
      <w:r>
        <w:tab/>
        <w:t>50. Asmens, gyvenančio šeimoje, kurios pajamos vienam šeimos nariui viršija valstybės remiamų pajamų trigubą dydį, mokėjimo už vieną kalendorinį mėnesį teikiamą dienos socialinę globą dydis neturi viršyti 50 procentų asmens pajamų.</w:t>
      </w:r>
    </w:p>
    <w:p w:rsidR="00C14B74" w:rsidRDefault="00C14B74" w:rsidP="0066152D">
      <w:pPr>
        <w:jc w:val="both"/>
      </w:pPr>
      <w:r>
        <w:tab/>
        <w:t>51. Dienos socialinės globos teikimo asmeniui su sunkia negalia lėšos naudojamos skirtumui tarp socialinės globos kainos ir asmens mokėjimo už socialines paslaugas finansuoti.</w:t>
      </w:r>
    </w:p>
    <w:p w:rsidR="00C14B74" w:rsidRDefault="00C14B74" w:rsidP="0066152D">
      <w:pPr>
        <w:jc w:val="both"/>
      </w:pPr>
      <w:r>
        <w:tab/>
        <w:t xml:space="preserve">52. </w:t>
      </w:r>
      <w:r w:rsidRPr="00CB0A20">
        <w:t>Socialinės globos kaina nustatoma vienos valandos dienos socialinės globos asmens namuose kainą padauginus iš teikiamų valandų skaičiaus per mėnesį.</w:t>
      </w:r>
      <w:r>
        <w:t xml:space="preserve"> Vienos valandos dienos socialinės globos kainą savivaldybės biudžetinėms įstaigoms tvirtina Pagėgių savivaldybės taryba, kiti Paslaugų teikėjai vienos valandos kainą tvirtina patys. </w:t>
      </w:r>
    </w:p>
    <w:p w:rsidR="00C14B74" w:rsidRDefault="00C14B74" w:rsidP="0066152D">
      <w:pPr>
        <w:jc w:val="both"/>
      </w:pPr>
      <w:r>
        <w:tab/>
        <w:t>53. Paslaugos kaina Paslaugos gavėjui apskaičiuojama individualiai, atsižvelgiant į Paslaugų gavėjo pajamas, paslaugos teikimo trukmę valandomis.</w:t>
      </w:r>
    </w:p>
    <w:p w:rsidR="00C14B74" w:rsidRDefault="00C14B74" w:rsidP="0066152D">
      <w:pPr>
        <w:jc w:val="both"/>
      </w:pPr>
      <w:r>
        <w:tab/>
        <w:t>54. Asmuo (šeima) gaunantis dienos socialinės globos paslaugas asmens namuose moka per mėnesį:</w:t>
      </w:r>
    </w:p>
    <w:p w:rsidR="00C14B74" w:rsidRDefault="00C14B74" w:rsidP="0066152D">
      <w:pPr>
        <w:jc w:val="both"/>
      </w:pPr>
      <w:r>
        <w:tab/>
        <w:t>54.1. vienas gyvenantis asmuo moka:</w:t>
      </w:r>
    </w:p>
    <w:p w:rsidR="00C14B74" w:rsidRDefault="00C14B74" w:rsidP="0066152D">
      <w:pPr>
        <w:jc w:val="both"/>
      </w:pPr>
      <w:r>
        <w:tab/>
        <w:t>- kai paslaugų trukmė per mėnesį iki 63 valandų – moka 15 proc. nuo savo pajamų;</w:t>
      </w:r>
    </w:p>
    <w:p w:rsidR="00C14B74" w:rsidRDefault="00C14B74" w:rsidP="0066152D">
      <w:pPr>
        <w:jc w:val="both"/>
      </w:pPr>
      <w:r>
        <w:tab/>
        <w:t>- kai paslaugų trukmė per mėnesį nuo 64 iki 105 valandų – moka 20 procentų nuo savo pajamų;</w:t>
      </w:r>
    </w:p>
    <w:p w:rsidR="00C14B74" w:rsidRPr="002438BA" w:rsidRDefault="00C14B74" w:rsidP="0066152D">
      <w:pPr>
        <w:jc w:val="both"/>
      </w:pPr>
      <w:r>
        <w:tab/>
      </w:r>
      <w:r w:rsidRPr="002438BA">
        <w:t>54.2. Asmens, gyvenančio šeimoje, kurios vidutinės šeimos pajamos, tenkančios vienam šeimos nariui per mėnesį neviršija 3 VRP (valstybės remiamos pajamos) dydžio, ir:</w:t>
      </w:r>
    </w:p>
    <w:p w:rsidR="00C14B74" w:rsidRPr="002438BA" w:rsidRDefault="00C14B74" w:rsidP="0066152D">
      <w:pPr>
        <w:jc w:val="both"/>
      </w:pPr>
      <w:r w:rsidRPr="002438BA">
        <w:rPr>
          <w:b/>
          <w:bCs/>
        </w:rPr>
        <w:tab/>
      </w:r>
      <w:r w:rsidRPr="002438BA">
        <w:t>- paslaugų trukmė per mėnesį  iki 63 valandų – moka 15 procentų savo pajamų;</w:t>
      </w:r>
    </w:p>
    <w:p w:rsidR="00C14B74" w:rsidRPr="002438BA" w:rsidRDefault="00C14B74" w:rsidP="0066152D">
      <w:pPr>
        <w:jc w:val="both"/>
      </w:pPr>
      <w:r w:rsidRPr="002438BA">
        <w:rPr>
          <w:b/>
          <w:bCs/>
        </w:rPr>
        <w:tab/>
      </w:r>
      <w:r w:rsidRPr="002438BA">
        <w:t xml:space="preserve">- paslaugų trukmė per mėnesį nuo </w:t>
      </w:r>
      <w:r w:rsidRPr="00CB0A20">
        <w:t>64 iki 105</w:t>
      </w:r>
      <w:r w:rsidRPr="002438BA">
        <w:t xml:space="preserve"> valandų – moka 20 procentų nuo savo pajamų.</w:t>
      </w:r>
    </w:p>
    <w:p w:rsidR="00C14B74" w:rsidRPr="002438BA" w:rsidRDefault="00C14B74" w:rsidP="0066152D">
      <w:pPr>
        <w:jc w:val="both"/>
      </w:pPr>
      <w:r w:rsidRPr="002438BA">
        <w:rPr>
          <w:b/>
          <w:bCs/>
        </w:rPr>
        <w:tab/>
      </w:r>
      <w:r w:rsidRPr="002438BA">
        <w:t>54.3. Asmens, gyvenančio šeimoje, kurios vidutinės šeimos pajamos, tenkančios vienam šeimos nariui per mėnesį viršija 3 VRP (valstybės remiamos pajamos) dydžio, ir:</w:t>
      </w:r>
    </w:p>
    <w:p w:rsidR="00C14B74" w:rsidRPr="00EF42BD" w:rsidRDefault="00C14B74" w:rsidP="005623D8">
      <w:pPr>
        <w:ind w:firstLine="1296"/>
        <w:jc w:val="both"/>
      </w:pPr>
      <w:r w:rsidRPr="002438BA">
        <w:rPr>
          <w:b/>
          <w:bCs/>
        </w:rPr>
        <w:t xml:space="preserve">- </w:t>
      </w:r>
      <w:r w:rsidRPr="00EF42BD">
        <w:t>paslaugų trukmė per mėnesį iki 84 valandų – moka 20 procentų savo pajamų;</w:t>
      </w:r>
    </w:p>
    <w:p w:rsidR="00C14B74" w:rsidRPr="00EF42BD" w:rsidRDefault="00C14B74" w:rsidP="0066152D">
      <w:pPr>
        <w:jc w:val="both"/>
      </w:pPr>
      <w:r w:rsidRPr="00EF42BD">
        <w:tab/>
        <w:t>- paslaugų trukmė per mėnesį nuo 85 iki 105 valandų – moka 25 procentus nuo savo pajamų.</w:t>
      </w:r>
    </w:p>
    <w:p w:rsidR="00C14B74" w:rsidRPr="00EF42BD" w:rsidRDefault="00C14B74" w:rsidP="0066152D">
      <w:pPr>
        <w:jc w:val="both"/>
      </w:pPr>
      <w:r w:rsidRPr="00EF42BD">
        <w:tab/>
        <w:t>- paslaugų trukmė per mėnesį nuo 106 iki 130 valandų – moka 35 procentų savo pajamų;</w:t>
      </w:r>
    </w:p>
    <w:p w:rsidR="00C14B74" w:rsidRDefault="00C14B74" w:rsidP="0066152D">
      <w:pPr>
        <w:jc w:val="both"/>
      </w:pPr>
      <w:r w:rsidRPr="00EF42BD">
        <w:tab/>
        <w:t>- paslaugų trukmė per mėnesį nuo 131 iki 160 valandų – moka 45 procentus nuo savo pajamų.</w:t>
      </w:r>
    </w:p>
    <w:p w:rsidR="00C14B74" w:rsidRPr="005F5643" w:rsidRDefault="00C14B74" w:rsidP="0066152D">
      <w:pPr>
        <w:jc w:val="both"/>
      </w:pPr>
      <w:r>
        <w:tab/>
        <w:t>55. Mokėjimo už trumpiau nei vieną kalendorinį mėnesį ar ne visą dieną teikiamą dienos socialinę globą dydis nustatomas proporcingai teikiamos dienos socialinės globos trukmei.</w:t>
      </w:r>
    </w:p>
    <w:p w:rsidR="00C14B74" w:rsidRDefault="00C14B74" w:rsidP="00764BBD">
      <w:pPr>
        <w:rPr>
          <w:b/>
          <w:bCs/>
        </w:rPr>
      </w:pPr>
    </w:p>
    <w:p w:rsidR="00C14B74" w:rsidRDefault="00C14B74" w:rsidP="0066152D">
      <w:pPr>
        <w:jc w:val="center"/>
        <w:rPr>
          <w:b/>
          <w:bCs/>
        </w:rPr>
      </w:pPr>
      <w:r>
        <w:rPr>
          <w:b/>
          <w:bCs/>
        </w:rPr>
        <w:t>IX. DIENOS SOCIALINĖS GLOBOS IR SLAUGOS ASMENS NAMUOSE FINANSAVIMAS</w:t>
      </w:r>
    </w:p>
    <w:p w:rsidR="00C14B74" w:rsidRDefault="00C14B74" w:rsidP="0066152D">
      <w:pPr>
        <w:rPr>
          <w:b/>
          <w:bCs/>
        </w:rPr>
      </w:pPr>
    </w:p>
    <w:p w:rsidR="00C14B74" w:rsidRDefault="00C14B74" w:rsidP="0066152D">
      <w:r>
        <w:rPr>
          <w:b/>
          <w:bCs/>
        </w:rPr>
        <w:tab/>
      </w:r>
      <w:r w:rsidRPr="00F24E53">
        <w:t>56.</w:t>
      </w:r>
      <w:r>
        <w:t xml:space="preserve"> Paslaugų finansavimo šaltiniai:</w:t>
      </w:r>
    </w:p>
    <w:p w:rsidR="00C14B74" w:rsidRDefault="00C14B74" w:rsidP="0066152D">
      <w:pPr>
        <w:jc w:val="both"/>
      </w:pPr>
      <w:r>
        <w:tab/>
        <w:t>56.1. valstybės biudžeto specialiosios tikslinės dotacijos savivaldybių biudžetams socialinei globai asmenims su sunkia negalia organizuoti dienos socialinės globos dalis;</w:t>
      </w:r>
    </w:p>
    <w:p w:rsidR="00C14B74" w:rsidRDefault="00C14B74" w:rsidP="0066152D">
      <w:r>
        <w:tab/>
        <w:t>56.2. Europos Sąjungos struktūrinių fondų lėšos – slaugos dalis;</w:t>
      </w:r>
    </w:p>
    <w:p w:rsidR="00C14B74" w:rsidRDefault="00C14B74" w:rsidP="0066152D">
      <w:r>
        <w:tab/>
        <w:t>56.3. lėšos, gautos už suteiktas dienos socialinės globos paslaugas – dienos socialinės globos dalis;</w:t>
      </w:r>
    </w:p>
    <w:p w:rsidR="00C14B74" w:rsidRDefault="00C14B74" w:rsidP="0066152D">
      <w:r>
        <w:tab/>
        <w:t>56.4. kitos teisėtai gautos lėšos.</w:t>
      </w:r>
    </w:p>
    <w:p w:rsidR="00C14B74" w:rsidRDefault="00C14B74" w:rsidP="0066152D">
      <w:r>
        <w:tab/>
        <w:t>57. Lėšų panaudojimo kontrolę vykdo:</w:t>
      </w:r>
    </w:p>
    <w:p w:rsidR="00C14B74" w:rsidRDefault="00C14B74" w:rsidP="0066152D">
      <w:pPr>
        <w:jc w:val="both"/>
      </w:pPr>
      <w:r>
        <w:tab/>
        <w:t>57.1. socialinių paslaugų priežiūros departamentas prie Socialinės apsaugos ir darbo ministerijos ir kitos valstybės kontrolės teisę turinčios institucijos kontroliuoja valstybės biudžeto specialiųjų tikslinių dotacijų socialinei globai asmenims su sunkia negalia organizuoti lėšų panaudojimą.</w:t>
      </w:r>
    </w:p>
    <w:p w:rsidR="00C14B74" w:rsidRDefault="00C14B74" w:rsidP="0066152D">
      <w:pPr>
        <w:jc w:val="both"/>
      </w:pPr>
    </w:p>
    <w:p w:rsidR="00C14B74" w:rsidRPr="00C200C9" w:rsidRDefault="00C14B74" w:rsidP="0066152D">
      <w:pPr>
        <w:jc w:val="both"/>
        <w:rPr>
          <w:b/>
          <w:bCs/>
        </w:rPr>
      </w:pPr>
      <w:r>
        <w:tab/>
      </w:r>
      <w:r>
        <w:tab/>
      </w:r>
      <w:r w:rsidRPr="00C200C9">
        <w:rPr>
          <w:b/>
          <w:bCs/>
        </w:rPr>
        <w:t>X. BAIGIAMOS</w:t>
      </w:r>
      <w:r>
        <w:rPr>
          <w:b/>
          <w:bCs/>
        </w:rPr>
        <w:t>IOS</w:t>
      </w:r>
      <w:r w:rsidRPr="00C200C9">
        <w:rPr>
          <w:b/>
          <w:bCs/>
        </w:rPr>
        <w:t xml:space="preserve"> NUOSTATOS</w:t>
      </w:r>
    </w:p>
    <w:p w:rsidR="00C14B74" w:rsidRDefault="00C14B74" w:rsidP="0066152D">
      <w:pPr>
        <w:jc w:val="both"/>
      </w:pPr>
      <w:r>
        <w:tab/>
      </w:r>
    </w:p>
    <w:p w:rsidR="00C14B74" w:rsidRDefault="00C14B74" w:rsidP="0066152D">
      <w:pPr>
        <w:ind w:firstLine="1296"/>
        <w:jc w:val="both"/>
      </w:pPr>
      <w:r>
        <w:t>58. Šis tvarkos aprašas gali būti keičiamas ir papildomas, pasikeitus teisės aktams.</w:t>
      </w:r>
    </w:p>
    <w:p w:rsidR="00C14B74" w:rsidRDefault="00C14B74" w:rsidP="0066152D">
      <w:pPr>
        <w:ind w:firstLine="1296"/>
        <w:jc w:val="both"/>
      </w:pPr>
      <w:r>
        <w:t>59. Šis tvarkos aprašas gali būti skundžiamas Lietuvos Respublikos administracinių bylų teisenos įstatymo nustatyta tvarka.</w:t>
      </w:r>
    </w:p>
    <w:p w:rsidR="00C14B74" w:rsidRDefault="00C14B74" w:rsidP="0066152D">
      <w:pPr>
        <w:jc w:val="both"/>
      </w:pPr>
    </w:p>
    <w:p w:rsidR="00C14B74" w:rsidRDefault="00C14B74" w:rsidP="0066152D">
      <w:pPr>
        <w:jc w:val="both"/>
      </w:pPr>
      <w:r>
        <w:tab/>
        <w:t>_____________________________________________________</w:t>
      </w: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66152D">
      <w:pPr>
        <w:jc w:val="both"/>
      </w:pPr>
    </w:p>
    <w:p w:rsidR="00C14B74" w:rsidRDefault="00C14B74" w:rsidP="001564B8">
      <w:pPr>
        <w:ind w:right="-29" w:firstLine="1296"/>
      </w:pPr>
      <w:r>
        <w:t xml:space="preserve">                                                                                      Dienos socialinės globos </w:t>
      </w:r>
    </w:p>
    <w:p w:rsidR="00C14B74" w:rsidRDefault="00C14B74" w:rsidP="001564B8">
      <w:pPr>
        <w:ind w:right="-29" w:firstLine="1296"/>
      </w:pPr>
      <w:r>
        <w:tab/>
      </w:r>
      <w:r>
        <w:tab/>
      </w:r>
      <w:r>
        <w:tab/>
      </w:r>
      <w:r>
        <w:tab/>
        <w:t>Asmens namuose organizavimo</w:t>
      </w:r>
    </w:p>
    <w:p w:rsidR="00C14B74" w:rsidRDefault="00C14B74" w:rsidP="001564B8">
      <w:pPr>
        <w:ind w:right="-29" w:firstLine="1296"/>
      </w:pPr>
      <w:r>
        <w:tab/>
      </w:r>
      <w:r>
        <w:tab/>
      </w:r>
      <w:r>
        <w:tab/>
      </w:r>
      <w:r>
        <w:tab/>
        <w:t>ir teikimo tvarkos aprašo</w:t>
      </w:r>
    </w:p>
    <w:p w:rsidR="00C14B74" w:rsidRDefault="00C14B74" w:rsidP="001564B8">
      <w:pPr>
        <w:ind w:right="-29" w:firstLine="1296"/>
      </w:pPr>
      <w:r>
        <w:tab/>
      </w:r>
      <w:r>
        <w:tab/>
      </w:r>
      <w:r>
        <w:tab/>
      </w:r>
      <w:r>
        <w:tab/>
        <w:t>1 priedas</w:t>
      </w:r>
    </w:p>
    <w:p w:rsidR="00C14B74" w:rsidRDefault="00C14B74" w:rsidP="001564B8">
      <w:pPr>
        <w:ind w:right="-29" w:firstLine="1296"/>
      </w:pPr>
    </w:p>
    <w:p w:rsidR="00C14B74" w:rsidRDefault="00C14B74" w:rsidP="001564B8">
      <w:pPr>
        <w:ind w:right="-29" w:firstLine="1296"/>
        <w:jc w:val="center"/>
        <w:rPr>
          <w:b/>
          <w:bCs/>
          <w:sz w:val="22"/>
          <w:szCs w:val="22"/>
        </w:rPr>
      </w:pPr>
      <w:r w:rsidRPr="00006E5F">
        <w:rPr>
          <w:b/>
          <w:bCs/>
          <w:sz w:val="22"/>
          <w:szCs w:val="22"/>
        </w:rPr>
        <w:t>ASMENS (ŠEIMOS) FINANSINIŲ GALIMYBIŲ MOKĖTI UŽ</w:t>
      </w:r>
    </w:p>
    <w:p w:rsidR="00C14B74" w:rsidRPr="00405EB5" w:rsidRDefault="00C14B74" w:rsidP="001564B8">
      <w:pPr>
        <w:ind w:right="-29" w:firstLine="1296"/>
        <w:jc w:val="center"/>
        <w:rPr>
          <w:b/>
          <w:bCs/>
          <w:sz w:val="22"/>
          <w:szCs w:val="22"/>
        </w:rPr>
      </w:pPr>
      <w:r>
        <w:rPr>
          <w:b/>
          <w:bCs/>
          <w:sz w:val="22"/>
          <w:szCs w:val="22"/>
        </w:rPr>
        <w:t xml:space="preserve">DIENOS SOCIALINĖS GLOBOS </w:t>
      </w:r>
      <w:r w:rsidRPr="00405EB5">
        <w:rPr>
          <w:b/>
          <w:bCs/>
          <w:sz w:val="22"/>
          <w:szCs w:val="22"/>
        </w:rPr>
        <w:t>PASLAUGAS</w:t>
      </w:r>
    </w:p>
    <w:p w:rsidR="00C14B74" w:rsidRPr="00405EB5" w:rsidRDefault="00C14B74" w:rsidP="001564B8">
      <w:pPr>
        <w:ind w:right="-29"/>
        <w:jc w:val="center"/>
        <w:rPr>
          <w:b/>
          <w:bCs/>
          <w:sz w:val="22"/>
          <w:szCs w:val="22"/>
        </w:rPr>
      </w:pPr>
      <w:r w:rsidRPr="00405EB5">
        <w:rPr>
          <w:b/>
          <w:bCs/>
          <w:sz w:val="22"/>
          <w:szCs w:val="22"/>
        </w:rPr>
        <w:t>ĮVERTINIMAS</w:t>
      </w:r>
    </w:p>
    <w:p w:rsidR="00C14B74" w:rsidRPr="0070528A" w:rsidRDefault="00C14B74" w:rsidP="001564B8">
      <w:pPr>
        <w:ind w:right="-29"/>
        <w:jc w:val="center"/>
        <w:rPr>
          <w:b/>
          <w:bCs/>
          <w:sz w:val="22"/>
          <w:szCs w:val="22"/>
        </w:rPr>
      </w:pPr>
      <w:r>
        <w:rPr>
          <w:b/>
          <w:bCs/>
          <w:sz w:val="22"/>
          <w:szCs w:val="22"/>
        </w:rPr>
        <w:t>20........</w:t>
      </w:r>
      <w:r w:rsidRPr="00405EB5">
        <w:rPr>
          <w:b/>
          <w:bCs/>
          <w:sz w:val="22"/>
          <w:szCs w:val="22"/>
        </w:rPr>
        <w:t xml:space="preserve"> m. </w:t>
      </w:r>
      <w:r>
        <w:rPr>
          <w:b/>
          <w:bCs/>
          <w:sz w:val="22"/>
          <w:szCs w:val="22"/>
        </w:rPr>
        <w:t xml:space="preserve">.............................mėn.  ................ </w:t>
      </w:r>
      <w:r w:rsidRPr="00405EB5">
        <w:rPr>
          <w:b/>
          <w:bCs/>
          <w:sz w:val="22"/>
          <w:szCs w:val="22"/>
        </w:rPr>
        <w:t xml:space="preserve">d. Nr. </w:t>
      </w:r>
      <w:r>
        <w:rPr>
          <w:b/>
          <w:bCs/>
          <w:sz w:val="22"/>
          <w:szCs w:val="22"/>
        </w:rPr>
        <w:t>..............</w:t>
      </w:r>
      <w:r w:rsidRPr="00405EB5">
        <w:rPr>
          <w:sz w:val="22"/>
          <w:szCs w:val="22"/>
        </w:rPr>
        <w:t xml:space="preserve">                                                                       </w:t>
      </w:r>
    </w:p>
    <w:p w:rsidR="00C14B74" w:rsidRPr="00405EB5" w:rsidRDefault="00C14B74" w:rsidP="001564B8">
      <w:pPr>
        <w:pStyle w:val="BodyTextIndent3"/>
        <w:ind w:left="0" w:right="-29"/>
        <w:rPr>
          <w:sz w:val="22"/>
          <w:szCs w:val="22"/>
        </w:rPr>
      </w:pPr>
      <w:r w:rsidRPr="00405EB5">
        <w:rPr>
          <w:sz w:val="22"/>
          <w:szCs w:val="22"/>
        </w:rPr>
        <w:t>ASMUO, KURIAM REIKIA SOCIALINIŲ PASLAUGŲ</w:t>
      </w:r>
    </w:p>
    <w:tbl>
      <w:tblPr>
        <w:tblW w:w="76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2"/>
        <w:gridCol w:w="351"/>
        <w:gridCol w:w="375"/>
        <w:gridCol w:w="263"/>
        <w:gridCol w:w="264"/>
        <w:gridCol w:w="264"/>
        <w:gridCol w:w="264"/>
        <w:gridCol w:w="264"/>
        <w:gridCol w:w="264"/>
        <w:gridCol w:w="264"/>
        <w:gridCol w:w="263"/>
        <w:gridCol w:w="264"/>
        <w:gridCol w:w="264"/>
        <w:gridCol w:w="263"/>
        <w:gridCol w:w="264"/>
        <w:gridCol w:w="263"/>
        <w:gridCol w:w="264"/>
        <w:gridCol w:w="264"/>
        <w:gridCol w:w="263"/>
        <w:gridCol w:w="264"/>
        <w:gridCol w:w="263"/>
        <w:gridCol w:w="264"/>
        <w:gridCol w:w="264"/>
        <w:gridCol w:w="263"/>
        <w:gridCol w:w="264"/>
      </w:tblGrid>
      <w:tr w:rsidR="00C14B74" w:rsidRPr="00AB6F50">
        <w:tc>
          <w:tcPr>
            <w:tcW w:w="1082" w:type="dxa"/>
          </w:tcPr>
          <w:p w:rsidR="00C14B74" w:rsidRPr="00AB6F50" w:rsidRDefault="00C14B74" w:rsidP="008814F8">
            <w:r w:rsidRPr="00AB6F50">
              <w:rPr>
                <w:sz w:val="22"/>
                <w:szCs w:val="22"/>
              </w:rPr>
              <w:t>Vardas</w:t>
            </w:r>
          </w:p>
        </w:tc>
        <w:tc>
          <w:tcPr>
            <w:tcW w:w="351" w:type="dxa"/>
          </w:tcPr>
          <w:p w:rsidR="00C14B74" w:rsidRPr="00AB6F50" w:rsidRDefault="00C14B74" w:rsidP="008814F8"/>
        </w:tc>
        <w:tc>
          <w:tcPr>
            <w:tcW w:w="375" w:type="dxa"/>
          </w:tcPr>
          <w:p w:rsidR="00C14B74" w:rsidRPr="00AB6F50" w:rsidRDefault="00C14B74" w:rsidP="008814F8"/>
        </w:tc>
        <w:tc>
          <w:tcPr>
            <w:tcW w:w="263"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3"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3" w:type="dxa"/>
          </w:tcPr>
          <w:p w:rsidR="00C14B74" w:rsidRPr="00AB6F50" w:rsidRDefault="00C14B74" w:rsidP="008814F8"/>
        </w:tc>
        <w:tc>
          <w:tcPr>
            <w:tcW w:w="264" w:type="dxa"/>
          </w:tcPr>
          <w:p w:rsidR="00C14B74" w:rsidRPr="00AB6F50" w:rsidRDefault="00C14B74" w:rsidP="008814F8"/>
        </w:tc>
        <w:tc>
          <w:tcPr>
            <w:tcW w:w="263"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3" w:type="dxa"/>
          </w:tcPr>
          <w:p w:rsidR="00C14B74" w:rsidRPr="00AB6F50" w:rsidRDefault="00C14B74" w:rsidP="008814F8"/>
        </w:tc>
        <w:tc>
          <w:tcPr>
            <w:tcW w:w="264" w:type="dxa"/>
          </w:tcPr>
          <w:p w:rsidR="00C14B74" w:rsidRPr="00AB6F50" w:rsidRDefault="00C14B74" w:rsidP="008814F8"/>
        </w:tc>
        <w:tc>
          <w:tcPr>
            <w:tcW w:w="263" w:type="dxa"/>
          </w:tcPr>
          <w:p w:rsidR="00C14B74" w:rsidRPr="00AB6F50" w:rsidRDefault="00C14B74" w:rsidP="008814F8"/>
        </w:tc>
        <w:tc>
          <w:tcPr>
            <w:tcW w:w="264" w:type="dxa"/>
          </w:tcPr>
          <w:p w:rsidR="00C14B74" w:rsidRPr="00AB6F50" w:rsidRDefault="00C14B74" w:rsidP="008814F8"/>
        </w:tc>
        <w:tc>
          <w:tcPr>
            <w:tcW w:w="264" w:type="dxa"/>
          </w:tcPr>
          <w:p w:rsidR="00C14B74" w:rsidRPr="00AB6F50" w:rsidRDefault="00C14B74" w:rsidP="008814F8"/>
        </w:tc>
        <w:tc>
          <w:tcPr>
            <w:tcW w:w="263" w:type="dxa"/>
          </w:tcPr>
          <w:p w:rsidR="00C14B74" w:rsidRPr="00AB6F50" w:rsidRDefault="00C14B74" w:rsidP="008814F8"/>
        </w:tc>
        <w:tc>
          <w:tcPr>
            <w:tcW w:w="264" w:type="dxa"/>
          </w:tcPr>
          <w:p w:rsidR="00C14B74" w:rsidRPr="00AB6F50" w:rsidRDefault="00C14B74" w:rsidP="008814F8"/>
        </w:tc>
      </w:tr>
    </w:tbl>
    <w:p w:rsidR="00C14B74" w:rsidRPr="00AB6F50" w:rsidRDefault="00C14B74" w:rsidP="001564B8">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351"/>
        <w:gridCol w:w="375"/>
        <w:gridCol w:w="339"/>
        <w:gridCol w:w="339"/>
        <w:gridCol w:w="375"/>
        <w:gridCol w:w="290"/>
        <w:gridCol w:w="351"/>
        <w:gridCol w:w="290"/>
        <w:gridCol w:w="351"/>
        <w:gridCol w:w="375"/>
        <w:gridCol w:w="351"/>
        <w:gridCol w:w="270"/>
        <w:gridCol w:w="270"/>
        <w:gridCol w:w="270"/>
        <w:gridCol w:w="270"/>
        <w:gridCol w:w="270"/>
        <w:gridCol w:w="270"/>
        <w:gridCol w:w="270"/>
        <w:gridCol w:w="270"/>
        <w:gridCol w:w="270"/>
        <w:gridCol w:w="270"/>
        <w:gridCol w:w="270"/>
        <w:gridCol w:w="270"/>
        <w:gridCol w:w="270"/>
        <w:gridCol w:w="1098"/>
      </w:tblGrid>
      <w:tr w:rsidR="00C14B74" w:rsidRPr="00AB6F50">
        <w:tc>
          <w:tcPr>
            <w:tcW w:w="1163" w:type="dxa"/>
          </w:tcPr>
          <w:p w:rsidR="00C14B74" w:rsidRPr="00AB6F50" w:rsidRDefault="00C14B74" w:rsidP="008814F8">
            <w:r w:rsidRPr="00AB6F50">
              <w:rPr>
                <w:sz w:val="22"/>
                <w:szCs w:val="22"/>
              </w:rPr>
              <w:t>Pavardė</w:t>
            </w:r>
          </w:p>
        </w:tc>
        <w:tc>
          <w:tcPr>
            <w:tcW w:w="351" w:type="dxa"/>
          </w:tcPr>
          <w:p w:rsidR="00C14B74" w:rsidRPr="00AB6F50" w:rsidRDefault="00C14B74" w:rsidP="008814F8"/>
        </w:tc>
        <w:tc>
          <w:tcPr>
            <w:tcW w:w="375" w:type="dxa"/>
          </w:tcPr>
          <w:p w:rsidR="00C14B74" w:rsidRPr="00AB6F50" w:rsidRDefault="00C14B74" w:rsidP="008814F8"/>
        </w:tc>
        <w:tc>
          <w:tcPr>
            <w:tcW w:w="339" w:type="dxa"/>
          </w:tcPr>
          <w:p w:rsidR="00C14B74" w:rsidRPr="00AB6F50" w:rsidRDefault="00C14B74" w:rsidP="008814F8"/>
        </w:tc>
        <w:tc>
          <w:tcPr>
            <w:tcW w:w="339" w:type="dxa"/>
          </w:tcPr>
          <w:p w:rsidR="00C14B74" w:rsidRPr="00AB6F50" w:rsidRDefault="00C14B74" w:rsidP="008814F8"/>
        </w:tc>
        <w:tc>
          <w:tcPr>
            <w:tcW w:w="375" w:type="dxa"/>
          </w:tcPr>
          <w:p w:rsidR="00C14B74" w:rsidRPr="00AB6F50" w:rsidRDefault="00C14B74" w:rsidP="008814F8"/>
        </w:tc>
        <w:tc>
          <w:tcPr>
            <w:tcW w:w="290" w:type="dxa"/>
          </w:tcPr>
          <w:p w:rsidR="00C14B74" w:rsidRPr="00AB6F50" w:rsidRDefault="00C14B74" w:rsidP="008814F8"/>
        </w:tc>
        <w:tc>
          <w:tcPr>
            <w:tcW w:w="351" w:type="dxa"/>
          </w:tcPr>
          <w:p w:rsidR="00C14B74" w:rsidRPr="00AB6F50" w:rsidRDefault="00C14B74" w:rsidP="008814F8"/>
        </w:tc>
        <w:tc>
          <w:tcPr>
            <w:tcW w:w="290" w:type="dxa"/>
          </w:tcPr>
          <w:p w:rsidR="00C14B74" w:rsidRPr="00AB6F50" w:rsidRDefault="00C14B74" w:rsidP="008814F8"/>
        </w:tc>
        <w:tc>
          <w:tcPr>
            <w:tcW w:w="351" w:type="dxa"/>
          </w:tcPr>
          <w:p w:rsidR="00C14B74" w:rsidRPr="00AB6F50" w:rsidRDefault="00C14B74" w:rsidP="008814F8"/>
        </w:tc>
        <w:tc>
          <w:tcPr>
            <w:tcW w:w="375" w:type="dxa"/>
          </w:tcPr>
          <w:p w:rsidR="00C14B74" w:rsidRPr="00AB6F50" w:rsidRDefault="00C14B74" w:rsidP="008814F8"/>
        </w:tc>
        <w:tc>
          <w:tcPr>
            <w:tcW w:w="351"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Pr>
          <w:p w:rsidR="00C14B74" w:rsidRPr="00AB6F50" w:rsidRDefault="00C14B74" w:rsidP="008814F8"/>
        </w:tc>
        <w:tc>
          <w:tcPr>
            <w:tcW w:w="270" w:type="dxa"/>
            <w:tcBorders>
              <w:top w:val="nil"/>
              <w:bottom w:val="nil"/>
              <w:right w:val="nil"/>
            </w:tcBorders>
          </w:tcPr>
          <w:p w:rsidR="00C14B74" w:rsidRPr="00AB6F50" w:rsidRDefault="00C14B74" w:rsidP="008814F8"/>
        </w:tc>
        <w:tc>
          <w:tcPr>
            <w:tcW w:w="1098" w:type="dxa"/>
            <w:tcBorders>
              <w:top w:val="nil"/>
              <w:left w:val="nil"/>
              <w:bottom w:val="nil"/>
              <w:right w:val="nil"/>
            </w:tcBorders>
          </w:tcPr>
          <w:p w:rsidR="00C14B74" w:rsidRPr="00AB6F50" w:rsidRDefault="00C14B74" w:rsidP="008814F8"/>
        </w:tc>
      </w:tr>
    </w:tbl>
    <w:p w:rsidR="00C14B74" w:rsidRPr="00AB6F50" w:rsidRDefault="00C14B74" w:rsidP="001564B8">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7"/>
        <w:gridCol w:w="236"/>
        <w:gridCol w:w="336"/>
        <w:gridCol w:w="336"/>
        <w:gridCol w:w="336"/>
        <w:gridCol w:w="336"/>
        <w:gridCol w:w="336"/>
        <w:gridCol w:w="336"/>
        <w:gridCol w:w="336"/>
        <w:gridCol w:w="336"/>
        <w:gridCol w:w="336"/>
        <w:gridCol w:w="336"/>
        <w:gridCol w:w="4655"/>
      </w:tblGrid>
      <w:tr w:rsidR="00C14B74" w:rsidRPr="00AB6F50">
        <w:tc>
          <w:tcPr>
            <w:tcW w:w="1577" w:type="dxa"/>
          </w:tcPr>
          <w:p w:rsidR="00C14B74" w:rsidRPr="00AB6F50" w:rsidRDefault="00C14B74" w:rsidP="008814F8">
            <w:r w:rsidRPr="00AB6F50">
              <w:rPr>
                <w:sz w:val="22"/>
                <w:szCs w:val="22"/>
              </w:rPr>
              <w:t>Asmens kodas</w:t>
            </w:r>
          </w:p>
        </w:tc>
        <w:tc>
          <w:tcPr>
            <w:tcW w:w="2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336" w:type="dxa"/>
          </w:tcPr>
          <w:p w:rsidR="00C14B74" w:rsidRPr="00AB6F50" w:rsidRDefault="00C14B74" w:rsidP="008814F8"/>
        </w:tc>
        <w:tc>
          <w:tcPr>
            <w:tcW w:w="4655" w:type="dxa"/>
            <w:tcBorders>
              <w:top w:val="nil"/>
              <w:bottom w:val="nil"/>
              <w:right w:val="nil"/>
            </w:tcBorders>
          </w:tcPr>
          <w:p w:rsidR="00C14B74" w:rsidRPr="00AB6F50" w:rsidRDefault="00C14B74" w:rsidP="008814F8"/>
        </w:tc>
      </w:tr>
    </w:tbl>
    <w:p w:rsidR="00C14B74" w:rsidRPr="00AB6F50" w:rsidRDefault="00C14B74" w:rsidP="001564B8">
      <w:pPr>
        <w:rPr>
          <w:sz w:val="22"/>
          <w:szCs w:val="22"/>
        </w:rPr>
      </w:pP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121"/>
      </w:tblGrid>
      <w:tr w:rsidR="00C14B74" w:rsidRPr="00AB6F50">
        <w:trPr>
          <w:trHeight w:val="525"/>
        </w:trPr>
        <w:tc>
          <w:tcPr>
            <w:tcW w:w="6419" w:type="dxa"/>
            <w:tcBorders>
              <w:bottom w:val="nil"/>
            </w:tcBorders>
          </w:tcPr>
          <w:p w:rsidR="00C14B74" w:rsidRPr="00AB6F50" w:rsidRDefault="00C14B74" w:rsidP="008814F8">
            <w:r w:rsidRPr="00AB6F50">
              <w:rPr>
                <w:sz w:val="22"/>
                <w:szCs w:val="22"/>
              </w:rPr>
              <w:t xml:space="preserve">Deklaruotos gyvenamosios vietos adresas:  </w:t>
            </w:r>
          </w:p>
        </w:tc>
        <w:tc>
          <w:tcPr>
            <w:tcW w:w="3121" w:type="dxa"/>
          </w:tcPr>
          <w:p w:rsidR="00C14B74" w:rsidRPr="00AB6F50" w:rsidRDefault="00C14B74" w:rsidP="008814F8">
            <w:r w:rsidRPr="00AB6F50">
              <w:rPr>
                <w:sz w:val="22"/>
                <w:szCs w:val="22"/>
              </w:rPr>
              <w:t>Deklaravimo data:</w:t>
            </w:r>
          </w:p>
          <w:p w:rsidR="00C14B74" w:rsidRPr="00AB6F50" w:rsidRDefault="00C14B74" w:rsidP="008814F8"/>
        </w:tc>
      </w:tr>
      <w:tr w:rsidR="00C14B74" w:rsidRPr="00AB6F50">
        <w:tc>
          <w:tcPr>
            <w:tcW w:w="6419" w:type="dxa"/>
            <w:tcBorders>
              <w:top w:val="nil"/>
            </w:tcBorders>
          </w:tcPr>
          <w:p w:rsidR="00C14B74" w:rsidRPr="00AB6F50" w:rsidRDefault="00C14B74" w:rsidP="008814F8"/>
        </w:tc>
        <w:tc>
          <w:tcPr>
            <w:tcW w:w="3121" w:type="dxa"/>
          </w:tcPr>
          <w:p w:rsidR="00C14B74" w:rsidRPr="00AB6F50" w:rsidRDefault="00C14B74" w:rsidP="008814F8">
            <w:r w:rsidRPr="00AB6F50">
              <w:rPr>
                <w:sz w:val="22"/>
                <w:szCs w:val="22"/>
              </w:rPr>
              <w:t xml:space="preserve">Telefono Nr. </w:t>
            </w:r>
          </w:p>
        </w:tc>
      </w:tr>
    </w:tbl>
    <w:p w:rsidR="00C14B74" w:rsidRPr="00405EB5" w:rsidRDefault="00C14B74" w:rsidP="001564B8">
      <w:pPr>
        <w:rPr>
          <w:sz w:val="22"/>
          <w:szCs w:val="22"/>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301"/>
      </w:tblGrid>
      <w:tr w:rsidR="00C14B74" w:rsidRPr="005F48FD">
        <w:trPr>
          <w:cantSplit/>
        </w:trPr>
        <w:tc>
          <w:tcPr>
            <w:tcW w:w="9720" w:type="dxa"/>
            <w:gridSpan w:val="2"/>
            <w:tcBorders>
              <w:bottom w:val="nil"/>
            </w:tcBorders>
          </w:tcPr>
          <w:p w:rsidR="00C14B74" w:rsidRPr="00AB6F50" w:rsidRDefault="00C14B74" w:rsidP="008814F8">
            <w:pPr>
              <w:jc w:val="both"/>
            </w:pPr>
            <w:r w:rsidRPr="00AB6F50">
              <w:rPr>
                <w:sz w:val="22"/>
                <w:szCs w:val="22"/>
              </w:rPr>
              <w:t xml:space="preserve">Faktinės gyvenamosios vietos adresas:. </w:t>
            </w:r>
          </w:p>
        </w:tc>
      </w:tr>
      <w:tr w:rsidR="00C14B74" w:rsidRPr="00405EB5">
        <w:tc>
          <w:tcPr>
            <w:tcW w:w="6419" w:type="dxa"/>
            <w:tcBorders>
              <w:top w:val="nil"/>
            </w:tcBorders>
          </w:tcPr>
          <w:p w:rsidR="00C14B74" w:rsidRPr="00AB6F50" w:rsidRDefault="00C14B74" w:rsidP="008814F8"/>
        </w:tc>
        <w:tc>
          <w:tcPr>
            <w:tcW w:w="3301" w:type="dxa"/>
          </w:tcPr>
          <w:p w:rsidR="00C14B74" w:rsidRPr="00AB6F50" w:rsidRDefault="00C14B74" w:rsidP="008814F8">
            <w:r w:rsidRPr="00AB6F50">
              <w:rPr>
                <w:sz w:val="22"/>
                <w:szCs w:val="22"/>
              </w:rPr>
              <w:t>Telefono Nr.</w:t>
            </w:r>
            <w:r>
              <w:rPr>
                <w:sz w:val="22"/>
                <w:szCs w:val="22"/>
              </w:rPr>
              <w:t xml:space="preserve"> ----</w:t>
            </w:r>
          </w:p>
        </w:tc>
      </w:tr>
    </w:tbl>
    <w:p w:rsidR="00C14B74" w:rsidRPr="002758AF" w:rsidRDefault="00C14B74" w:rsidP="001564B8">
      <w:pPr>
        <w:ind w:right="-29" w:firstLine="1080"/>
        <w:rPr>
          <w:b/>
          <w:bCs/>
          <w:sz w:val="22"/>
          <w:szCs w:val="22"/>
          <w:lang w:val="pt-BR"/>
        </w:rPr>
      </w:pPr>
      <w:r w:rsidRPr="002758AF">
        <w:rPr>
          <w:b/>
          <w:bCs/>
          <w:sz w:val="22"/>
          <w:szCs w:val="22"/>
          <w:lang w:val="pt-BR"/>
        </w:rPr>
        <w:t xml:space="preserve">                    INFORMACIJA APIE ASMENS (ŠEIMOS) PAJAMOS</w:t>
      </w:r>
    </w:p>
    <w:p w:rsidR="00C14B74" w:rsidRPr="002956FD" w:rsidRDefault="00C14B74" w:rsidP="001564B8">
      <w:pPr>
        <w:pStyle w:val="Footer"/>
        <w:tabs>
          <w:tab w:val="clear" w:pos="4153"/>
          <w:tab w:val="clear" w:pos="8306"/>
        </w:tabs>
        <w:ind w:left="60" w:firstLine="1020"/>
        <w:jc w:val="both"/>
        <w:rPr>
          <w:sz w:val="22"/>
          <w:szCs w:val="22"/>
          <w:lang w:val="pt-BR"/>
        </w:rPr>
      </w:pPr>
      <w:r w:rsidRPr="00405EB5">
        <w:rPr>
          <w:sz w:val="22"/>
          <w:szCs w:val="22"/>
          <w:lang w:val="lt-LT"/>
        </w:rPr>
        <w:t>Asmens (</w:t>
      </w:r>
      <w:r w:rsidRPr="00405EB5">
        <w:rPr>
          <w:i/>
          <w:iCs/>
          <w:sz w:val="22"/>
          <w:szCs w:val="22"/>
          <w:lang w:val="lt-LT"/>
        </w:rPr>
        <w:t xml:space="preserve">šeimos narių) </w:t>
      </w:r>
      <w:r w:rsidRPr="00405EB5">
        <w:rPr>
          <w:sz w:val="22"/>
          <w:szCs w:val="22"/>
          <w:lang w:val="lt-LT"/>
        </w:rPr>
        <w:t>per paskutinius 3 mėn. iki kreipimosi dėl socialinių paslaugų gautos   pajamos arba vieno mėnesio, nuo kurio pradėtos gauti paslaugos (kai jos pasikeitė, palyginti su praėjusiais 3 mėnesiais iki kre</w:t>
      </w:r>
      <w:r>
        <w:rPr>
          <w:sz w:val="22"/>
          <w:szCs w:val="22"/>
          <w:lang w:val="lt-LT"/>
        </w:rPr>
        <w:t xml:space="preserve">ipimosi pajamomis),  pajamos:  </w:t>
      </w:r>
      <w:r>
        <w:rPr>
          <w:sz w:val="22"/>
          <w:szCs w:val="22"/>
          <w:lang w:val="pt-BR"/>
        </w:rPr>
        <w:t>...................</w:t>
      </w: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5023"/>
        <w:gridCol w:w="2530"/>
        <w:gridCol w:w="1619"/>
      </w:tblGrid>
      <w:tr w:rsidR="00C14B74" w:rsidRPr="00570033">
        <w:tc>
          <w:tcPr>
            <w:tcW w:w="656" w:type="dxa"/>
          </w:tcPr>
          <w:p w:rsidR="00C14B74" w:rsidRPr="00570033" w:rsidRDefault="00C14B74" w:rsidP="008814F8">
            <w:r w:rsidRPr="00570033">
              <w:rPr>
                <w:sz w:val="22"/>
                <w:szCs w:val="22"/>
              </w:rPr>
              <w:t>Eil.</w:t>
            </w:r>
          </w:p>
          <w:p w:rsidR="00C14B74" w:rsidRPr="00570033" w:rsidRDefault="00C14B74" w:rsidP="008814F8">
            <w:r w:rsidRPr="00570033">
              <w:rPr>
                <w:sz w:val="22"/>
                <w:szCs w:val="22"/>
              </w:rPr>
              <w:t>Nr.</w:t>
            </w:r>
          </w:p>
        </w:tc>
        <w:tc>
          <w:tcPr>
            <w:tcW w:w="5023" w:type="dxa"/>
          </w:tcPr>
          <w:p w:rsidR="00C14B74" w:rsidRPr="00570033" w:rsidRDefault="00C14B74" w:rsidP="008814F8"/>
          <w:p w:rsidR="00C14B74" w:rsidRPr="00570033" w:rsidRDefault="00C14B74" w:rsidP="008814F8">
            <w:pPr>
              <w:jc w:val="center"/>
            </w:pPr>
            <w:r w:rsidRPr="00570033">
              <w:rPr>
                <w:sz w:val="22"/>
                <w:szCs w:val="22"/>
              </w:rPr>
              <w:t>Asmens (šeimos narių) pajamos</w:t>
            </w:r>
          </w:p>
          <w:p w:rsidR="00C14B74" w:rsidRPr="00570033" w:rsidRDefault="00C14B74" w:rsidP="008814F8"/>
        </w:tc>
        <w:tc>
          <w:tcPr>
            <w:tcW w:w="2530" w:type="dxa"/>
          </w:tcPr>
          <w:p w:rsidR="00C14B74" w:rsidRPr="00570033" w:rsidRDefault="00C14B74" w:rsidP="008814F8">
            <w:pPr>
              <w:tabs>
                <w:tab w:val="left" w:pos="737"/>
              </w:tabs>
              <w:jc w:val="center"/>
              <w:rPr>
                <w:lang w:val="pt-BR"/>
              </w:rPr>
            </w:pPr>
            <w:r w:rsidRPr="00570033">
              <w:rPr>
                <w:sz w:val="22"/>
                <w:szCs w:val="22"/>
                <w:lang w:val="pt-BR"/>
              </w:rPr>
              <w:t>Asmens</w:t>
            </w:r>
          </w:p>
          <w:p w:rsidR="00C14B74" w:rsidRPr="00570033" w:rsidRDefault="00C14B74" w:rsidP="008814F8">
            <w:pPr>
              <w:jc w:val="center"/>
              <w:rPr>
                <w:lang w:val="pt-BR"/>
              </w:rPr>
            </w:pPr>
            <w:r w:rsidRPr="00570033">
              <w:rPr>
                <w:sz w:val="22"/>
                <w:szCs w:val="22"/>
                <w:lang w:val="pt-BR"/>
              </w:rPr>
              <w:t>pajamos per mėnesį eurais</w:t>
            </w:r>
          </w:p>
        </w:tc>
        <w:tc>
          <w:tcPr>
            <w:tcW w:w="1619" w:type="dxa"/>
          </w:tcPr>
          <w:p w:rsidR="00C14B74" w:rsidRPr="00570033" w:rsidRDefault="00C14B74" w:rsidP="008814F8">
            <w:pPr>
              <w:tabs>
                <w:tab w:val="left" w:pos="737"/>
              </w:tabs>
              <w:jc w:val="center"/>
              <w:rPr>
                <w:lang w:val="pt-BR"/>
              </w:rPr>
            </w:pPr>
            <w:r w:rsidRPr="00570033">
              <w:rPr>
                <w:sz w:val="22"/>
                <w:szCs w:val="22"/>
                <w:lang w:val="pt-BR"/>
              </w:rPr>
              <w:t xml:space="preserve">Šeimos narių </w:t>
            </w:r>
          </w:p>
          <w:p w:rsidR="00C14B74" w:rsidRPr="00570033" w:rsidRDefault="00C14B74" w:rsidP="008814F8">
            <w:pPr>
              <w:jc w:val="center"/>
              <w:rPr>
                <w:lang w:val="pt-BR"/>
              </w:rPr>
            </w:pPr>
            <w:r w:rsidRPr="00570033">
              <w:rPr>
                <w:sz w:val="22"/>
                <w:szCs w:val="22"/>
                <w:lang w:val="pt-BR"/>
              </w:rPr>
              <w:t>pajamos per mėnesį eurais</w:t>
            </w:r>
          </w:p>
        </w:tc>
      </w:tr>
      <w:tr w:rsidR="00C14B74" w:rsidRPr="00570033">
        <w:tc>
          <w:tcPr>
            <w:tcW w:w="656" w:type="dxa"/>
          </w:tcPr>
          <w:p w:rsidR="00C14B74" w:rsidRPr="00570033" w:rsidRDefault="00C14B74" w:rsidP="008814F8">
            <w:r w:rsidRPr="00570033">
              <w:rPr>
                <w:sz w:val="22"/>
                <w:szCs w:val="22"/>
              </w:rPr>
              <w:t>1.</w:t>
            </w:r>
          </w:p>
        </w:tc>
        <w:tc>
          <w:tcPr>
            <w:tcW w:w="5023" w:type="dxa"/>
          </w:tcPr>
          <w:p w:rsidR="00C14B74" w:rsidRPr="00570033" w:rsidRDefault="00C14B74" w:rsidP="008814F8">
            <w:pPr>
              <w:rPr>
                <w:lang w:val="pt-BR"/>
              </w:rPr>
            </w:pPr>
            <w:r w:rsidRPr="00570033">
              <w:rPr>
                <w:sz w:val="22"/>
                <w:szCs w:val="22"/>
                <w:lang w:val="pt-BR"/>
              </w:rPr>
              <w:t xml:space="preserve">Su darbo ar tarnybos santykiais susijusios pajamos (darbo pajamos) </w:t>
            </w:r>
          </w:p>
        </w:tc>
        <w:tc>
          <w:tcPr>
            <w:tcW w:w="2530" w:type="dxa"/>
          </w:tcPr>
          <w:p w:rsidR="00C14B74" w:rsidRPr="00570033" w:rsidRDefault="00C14B74" w:rsidP="008814F8">
            <w:pPr>
              <w:rPr>
                <w:lang w:val="pt-BR"/>
              </w:rPr>
            </w:pP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r w:rsidRPr="00570033">
              <w:rPr>
                <w:sz w:val="22"/>
                <w:szCs w:val="22"/>
              </w:rPr>
              <w:t>2.</w:t>
            </w:r>
          </w:p>
        </w:tc>
        <w:tc>
          <w:tcPr>
            <w:tcW w:w="5023" w:type="dxa"/>
          </w:tcPr>
          <w:p w:rsidR="00C14B74" w:rsidRPr="00570033" w:rsidRDefault="00C14B74" w:rsidP="008814F8">
            <w:pPr>
              <w:rPr>
                <w:lang w:val="pt-BR"/>
              </w:rPr>
            </w:pPr>
            <w:r w:rsidRPr="00570033">
              <w:rPr>
                <w:sz w:val="22"/>
                <w:szCs w:val="22"/>
                <w:lang w:val="pt-BR"/>
              </w:rPr>
              <w:t xml:space="preserve">Pensijos, pensijų išmokos bei vietoj pensijų mokamos kompensacijos, rentos </w:t>
            </w:r>
          </w:p>
        </w:tc>
        <w:tc>
          <w:tcPr>
            <w:tcW w:w="2530" w:type="dxa"/>
          </w:tcPr>
          <w:p w:rsidR="00C14B74" w:rsidRPr="00570033" w:rsidRDefault="00C14B74" w:rsidP="008814F8">
            <w:pPr>
              <w:jc w:val="center"/>
              <w:rPr>
                <w:lang w:val="pt-BR"/>
              </w:rPr>
            </w:pPr>
          </w:p>
        </w:tc>
        <w:tc>
          <w:tcPr>
            <w:tcW w:w="1619" w:type="dxa"/>
          </w:tcPr>
          <w:p w:rsidR="00C14B74" w:rsidRPr="00570033" w:rsidRDefault="00C14B74" w:rsidP="008814F8">
            <w:pPr>
              <w:jc w:val="center"/>
              <w:rPr>
                <w:lang w:val="pt-BR"/>
              </w:rPr>
            </w:pPr>
          </w:p>
        </w:tc>
      </w:tr>
      <w:tr w:rsidR="00C14B74" w:rsidRPr="00570033">
        <w:tc>
          <w:tcPr>
            <w:tcW w:w="656" w:type="dxa"/>
          </w:tcPr>
          <w:p w:rsidR="00C14B74" w:rsidRPr="00570033" w:rsidRDefault="00C14B74" w:rsidP="008814F8">
            <w:pPr>
              <w:rPr>
                <w:lang w:val="pt-BR"/>
              </w:rPr>
            </w:pPr>
            <w:r w:rsidRPr="00570033">
              <w:rPr>
                <w:sz w:val="22"/>
                <w:szCs w:val="22"/>
                <w:lang w:val="pt-BR"/>
              </w:rPr>
              <w:t>3.</w:t>
            </w:r>
          </w:p>
        </w:tc>
        <w:tc>
          <w:tcPr>
            <w:tcW w:w="5023" w:type="dxa"/>
          </w:tcPr>
          <w:p w:rsidR="00C14B74" w:rsidRPr="00570033" w:rsidRDefault="00C14B74" w:rsidP="008814F8">
            <w:pPr>
              <w:rPr>
                <w:lang w:val="pt-BR"/>
              </w:rPr>
            </w:pPr>
            <w:r w:rsidRPr="00570033">
              <w:rPr>
                <w:sz w:val="22"/>
                <w:szCs w:val="22"/>
                <w:lang w:val="pt-BR"/>
              </w:rPr>
              <w:t>Valstybinės šalpos išmokos, mokamos pagal Valstybinių šalpos išmokų įstatymą</w:t>
            </w:r>
          </w:p>
        </w:tc>
        <w:tc>
          <w:tcPr>
            <w:tcW w:w="2530" w:type="dxa"/>
          </w:tcPr>
          <w:p w:rsidR="00C14B74" w:rsidRPr="00570033" w:rsidRDefault="00C14B74" w:rsidP="008814F8">
            <w:pPr>
              <w:jc w:val="center"/>
              <w:rPr>
                <w:lang w:val="pt-BR"/>
              </w:rPr>
            </w:pPr>
          </w:p>
        </w:tc>
        <w:tc>
          <w:tcPr>
            <w:tcW w:w="1619" w:type="dxa"/>
          </w:tcPr>
          <w:p w:rsidR="00C14B74" w:rsidRPr="00570033" w:rsidRDefault="00C14B74" w:rsidP="008814F8">
            <w:pPr>
              <w:jc w:val="center"/>
              <w:rPr>
                <w:lang w:val="pt-BR"/>
              </w:rPr>
            </w:pPr>
          </w:p>
        </w:tc>
      </w:tr>
      <w:tr w:rsidR="00C14B74" w:rsidRPr="00570033">
        <w:tc>
          <w:tcPr>
            <w:tcW w:w="656" w:type="dxa"/>
          </w:tcPr>
          <w:p w:rsidR="00C14B74" w:rsidRPr="00570033" w:rsidRDefault="00C14B74" w:rsidP="008814F8">
            <w:pPr>
              <w:rPr>
                <w:lang w:val="pt-BR"/>
              </w:rPr>
            </w:pPr>
            <w:r w:rsidRPr="00570033">
              <w:rPr>
                <w:sz w:val="22"/>
                <w:szCs w:val="22"/>
                <w:lang w:val="pt-BR"/>
              </w:rPr>
              <w:t>4.</w:t>
            </w:r>
          </w:p>
        </w:tc>
        <w:tc>
          <w:tcPr>
            <w:tcW w:w="5023" w:type="dxa"/>
          </w:tcPr>
          <w:p w:rsidR="00C14B74" w:rsidRPr="00570033" w:rsidRDefault="00C14B74" w:rsidP="008814F8">
            <w:r w:rsidRPr="00570033">
              <w:rPr>
                <w:sz w:val="22"/>
                <w:szCs w:val="22"/>
              </w:rPr>
              <w:t>Valstybinės šalpos kompensacija (priežiūra ar slauga)</w:t>
            </w:r>
          </w:p>
        </w:tc>
        <w:tc>
          <w:tcPr>
            <w:tcW w:w="2530" w:type="dxa"/>
          </w:tcPr>
          <w:p w:rsidR="00C14B74" w:rsidRPr="00570033" w:rsidRDefault="00C14B74" w:rsidP="008814F8">
            <w:pPr>
              <w:jc w:val="center"/>
            </w:pP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r w:rsidRPr="00570033">
              <w:rPr>
                <w:sz w:val="22"/>
                <w:szCs w:val="22"/>
              </w:rPr>
              <w:t>5.</w:t>
            </w:r>
          </w:p>
        </w:tc>
        <w:tc>
          <w:tcPr>
            <w:tcW w:w="5023" w:type="dxa"/>
          </w:tcPr>
          <w:p w:rsidR="00C14B74" w:rsidRPr="00570033" w:rsidRDefault="00C14B74" w:rsidP="008814F8">
            <w:r w:rsidRPr="00570033">
              <w:rPr>
                <w:sz w:val="22"/>
                <w:szCs w:val="22"/>
              </w:rPr>
              <w:t>Netekto darbingumo periodinės kompensacijos</w:t>
            </w:r>
          </w:p>
        </w:tc>
        <w:tc>
          <w:tcPr>
            <w:tcW w:w="2530" w:type="dxa"/>
          </w:tcPr>
          <w:p w:rsidR="00C14B74" w:rsidRPr="00570033" w:rsidRDefault="00C14B74" w:rsidP="008814F8">
            <w:pPr>
              <w:jc w:val="center"/>
            </w:pPr>
          </w:p>
        </w:tc>
        <w:tc>
          <w:tcPr>
            <w:tcW w:w="1619" w:type="dxa"/>
          </w:tcPr>
          <w:p w:rsidR="00C14B74" w:rsidRPr="00570033" w:rsidRDefault="00C14B74" w:rsidP="008814F8"/>
        </w:tc>
      </w:tr>
      <w:tr w:rsidR="00C14B74" w:rsidRPr="00570033">
        <w:tc>
          <w:tcPr>
            <w:tcW w:w="656" w:type="dxa"/>
          </w:tcPr>
          <w:p w:rsidR="00C14B74" w:rsidRPr="00570033" w:rsidRDefault="00C14B74" w:rsidP="008814F8">
            <w:r w:rsidRPr="00570033">
              <w:rPr>
                <w:sz w:val="22"/>
                <w:szCs w:val="22"/>
              </w:rPr>
              <w:t>6.</w:t>
            </w:r>
          </w:p>
        </w:tc>
        <w:tc>
          <w:tcPr>
            <w:tcW w:w="5023" w:type="dxa"/>
          </w:tcPr>
          <w:p w:rsidR="00C14B74" w:rsidRPr="00570033" w:rsidRDefault="00C14B74" w:rsidP="008814F8">
            <w:r w:rsidRPr="00570033">
              <w:rPr>
                <w:b/>
                <w:bCs/>
                <w:sz w:val="22"/>
                <w:szCs w:val="22"/>
              </w:rPr>
              <w:t>Iš viso pajamų:</w:t>
            </w:r>
          </w:p>
        </w:tc>
        <w:tc>
          <w:tcPr>
            <w:tcW w:w="2530" w:type="dxa"/>
          </w:tcPr>
          <w:p w:rsidR="00C14B74" w:rsidRPr="00570033" w:rsidRDefault="00C14B74" w:rsidP="008814F8">
            <w:pPr>
              <w:jc w:val="center"/>
            </w:pP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tc>
        <w:tc>
          <w:tcPr>
            <w:tcW w:w="5023" w:type="dxa"/>
          </w:tcPr>
          <w:p w:rsidR="00C14B74" w:rsidRPr="00570033" w:rsidRDefault="00C14B74" w:rsidP="008814F8">
            <w:pPr>
              <w:rPr>
                <w:b/>
                <w:bCs/>
              </w:rPr>
            </w:pPr>
            <w:r w:rsidRPr="00570033">
              <w:rPr>
                <w:b/>
                <w:bCs/>
                <w:sz w:val="22"/>
                <w:szCs w:val="22"/>
              </w:rPr>
              <w:t>DIENOS SOCIALINĖS GLOBOS KAINA</w:t>
            </w:r>
          </w:p>
        </w:tc>
        <w:tc>
          <w:tcPr>
            <w:tcW w:w="2530" w:type="dxa"/>
          </w:tcPr>
          <w:p w:rsidR="00C14B74" w:rsidRPr="00570033" w:rsidRDefault="00C14B74" w:rsidP="008814F8">
            <w:pPr>
              <w:jc w:val="center"/>
            </w:pP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r w:rsidRPr="00570033">
              <w:rPr>
                <w:sz w:val="22"/>
                <w:szCs w:val="22"/>
              </w:rPr>
              <w:t>7.</w:t>
            </w:r>
          </w:p>
        </w:tc>
        <w:tc>
          <w:tcPr>
            <w:tcW w:w="5023" w:type="dxa"/>
          </w:tcPr>
          <w:p w:rsidR="00C14B74" w:rsidRPr="00570033" w:rsidRDefault="00C14B74" w:rsidP="008814F8">
            <w:r w:rsidRPr="00570033">
              <w:rPr>
                <w:b/>
                <w:bCs/>
                <w:sz w:val="22"/>
                <w:szCs w:val="22"/>
              </w:rPr>
              <w:t>1 val. paslaugos  kaina</w:t>
            </w:r>
          </w:p>
        </w:tc>
        <w:tc>
          <w:tcPr>
            <w:tcW w:w="2530" w:type="dxa"/>
          </w:tcPr>
          <w:p w:rsidR="00C14B74" w:rsidRPr="00570033" w:rsidRDefault="00C14B74" w:rsidP="008814F8">
            <w:pPr>
              <w:jc w:val="center"/>
            </w:pP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r w:rsidRPr="00570033">
              <w:rPr>
                <w:sz w:val="22"/>
                <w:szCs w:val="22"/>
              </w:rPr>
              <w:t>8.</w:t>
            </w:r>
          </w:p>
        </w:tc>
        <w:tc>
          <w:tcPr>
            <w:tcW w:w="5023" w:type="dxa"/>
          </w:tcPr>
          <w:p w:rsidR="00C14B74" w:rsidRPr="00570033" w:rsidRDefault="00C14B74" w:rsidP="008814F8">
            <w:pPr>
              <w:rPr>
                <w:b/>
                <w:bCs/>
              </w:rPr>
            </w:pPr>
            <w:r w:rsidRPr="00570033">
              <w:rPr>
                <w:b/>
                <w:bCs/>
                <w:sz w:val="22"/>
                <w:szCs w:val="22"/>
              </w:rPr>
              <w:t>Suteikta paslaugų per mėn. (val.)</w:t>
            </w:r>
          </w:p>
        </w:tc>
        <w:tc>
          <w:tcPr>
            <w:tcW w:w="2530" w:type="dxa"/>
          </w:tcPr>
          <w:p w:rsidR="00C14B74" w:rsidRPr="00570033" w:rsidRDefault="00C14B74" w:rsidP="008814F8">
            <w:pPr>
              <w:jc w:val="center"/>
              <w:rPr>
                <w:lang w:val="pt-BR"/>
              </w:rPr>
            </w:pPr>
          </w:p>
        </w:tc>
        <w:tc>
          <w:tcPr>
            <w:tcW w:w="1619" w:type="dxa"/>
          </w:tcPr>
          <w:p w:rsidR="00C14B74" w:rsidRPr="00570033" w:rsidRDefault="00C14B74" w:rsidP="008814F8">
            <w:pPr>
              <w:jc w:val="center"/>
              <w:rPr>
                <w:lang w:val="pt-BR"/>
              </w:rPr>
            </w:pPr>
          </w:p>
        </w:tc>
      </w:tr>
      <w:tr w:rsidR="00C14B74" w:rsidRPr="00570033">
        <w:tc>
          <w:tcPr>
            <w:tcW w:w="656" w:type="dxa"/>
          </w:tcPr>
          <w:p w:rsidR="00C14B74" w:rsidRPr="00570033" w:rsidRDefault="00C14B74" w:rsidP="008814F8">
            <w:pPr>
              <w:rPr>
                <w:lang w:val="pt-BR"/>
              </w:rPr>
            </w:pPr>
            <w:r w:rsidRPr="00570033">
              <w:rPr>
                <w:sz w:val="22"/>
                <w:szCs w:val="22"/>
                <w:lang w:val="pt-BR"/>
              </w:rPr>
              <w:t>9.</w:t>
            </w:r>
          </w:p>
        </w:tc>
        <w:tc>
          <w:tcPr>
            <w:tcW w:w="5023" w:type="dxa"/>
          </w:tcPr>
          <w:p w:rsidR="00C14B74" w:rsidRPr="00570033" w:rsidRDefault="00C14B74" w:rsidP="008814F8">
            <w:pPr>
              <w:jc w:val="both"/>
            </w:pPr>
            <w:r w:rsidRPr="00570033">
              <w:rPr>
                <w:sz w:val="22"/>
                <w:szCs w:val="22"/>
              </w:rPr>
              <w:t>Mokėjimas pagal gaunamas pajamas ir pagal teikiamas valandas (pagal patvirtintą sprendimą)</w:t>
            </w:r>
          </w:p>
        </w:tc>
        <w:tc>
          <w:tcPr>
            <w:tcW w:w="2530" w:type="dxa"/>
          </w:tcPr>
          <w:p w:rsidR="00C14B74" w:rsidRPr="00570033" w:rsidRDefault="00C14B74" w:rsidP="008814F8">
            <w:pPr>
              <w:rPr>
                <w:lang w:val="pt-BR"/>
              </w:rPr>
            </w:pPr>
          </w:p>
        </w:tc>
        <w:tc>
          <w:tcPr>
            <w:tcW w:w="1619" w:type="dxa"/>
          </w:tcPr>
          <w:p w:rsidR="00C14B74" w:rsidRPr="00570033" w:rsidRDefault="00C14B74" w:rsidP="008814F8">
            <w:pPr>
              <w:jc w:val="center"/>
              <w:rPr>
                <w:lang w:val="pt-BR"/>
              </w:rPr>
            </w:pPr>
          </w:p>
        </w:tc>
      </w:tr>
      <w:tr w:rsidR="00C14B74" w:rsidRPr="00570033">
        <w:tc>
          <w:tcPr>
            <w:tcW w:w="656" w:type="dxa"/>
          </w:tcPr>
          <w:p w:rsidR="00C14B74" w:rsidRPr="00570033" w:rsidRDefault="00C14B74" w:rsidP="008814F8">
            <w:pPr>
              <w:rPr>
                <w:lang w:val="pt-BR"/>
              </w:rPr>
            </w:pPr>
            <w:r w:rsidRPr="00570033">
              <w:rPr>
                <w:sz w:val="22"/>
                <w:szCs w:val="22"/>
                <w:lang w:val="pt-BR"/>
              </w:rPr>
              <w:t>10.</w:t>
            </w:r>
          </w:p>
        </w:tc>
        <w:tc>
          <w:tcPr>
            <w:tcW w:w="5023" w:type="dxa"/>
          </w:tcPr>
          <w:p w:rsidR="00C14B74" w:rsidRPr="00570033" w:rsidRDefault="00C14B74" w:rsidP="008814F8"/>
        </w:tc>
        <w:tc>
          <w:tcPr>
            <w:tcW w:w="2530" w:type="dxa"/>
          </w:tcPr>
          <w:p w:rsidR="00C14B74" w:rsidRPr="00570033" w:rsidRDefault="00C14B74" w:rsidP="008814F8">
            <w:pPr>
              <w:jc w:val="center"/>
              <w:rPr>
                <w:b/>
                <w:bCs/>
                <w:lang w:val="pt-BR"/>
              </w:rPr>
            </w:pPr>
          </w:p>
        </w:tc>
        <w:tc>
          <w:tcPr>
            <w:tcW w:w="1619" w:type="dxa"/>
          </w:tcPr>
          <w:p w:rsidR="00C14B74" w:rsidRPr="00570033" w:rsidRDefault="00C14B74" w:rsidP="008814F8">
            <w:pPr>
              <w:jc w:val="center"/>
              <w:rPr>
                <w:lang w:val="pt-BR"/>
              </w:rPr>
            </w:pPr>
          </w:p>
        </w:tc>
      </w:tr>
      <w:tr w:rsidR="00C14B74" w:rsidRPr="00570033">
        <w:tc>
          <w:tcPr>
            <w:tcW w:w="656" w:type="dxa"/>
          </w:tcPr>
          <w:p w:rsidR="00C14B74" w:rsidRPr="00570033" w:rsidRDefault="00C14B74" w:rsidP="008814F8">
            <w:pPr>
              <w:rPr>
                <w:lang w:val="pt-BR"/>
              </w:rPr>
            </w:pPr>
            <w:r w:rsidRPr="00570033">
              <w:rPr>
                <w:sz w:val="22"/>
                <w:szCs w:val="22"/>
                <w:lang w:val="pt-BR"/>
              </w:rPr>
              <w:t>11.</w:t>
            </w:r>
          </w:p>
        </w:tc>
        <w:tc>
          <w:tcPr>
            <w:tcW w:w="5023" w:type="dxa"/>
          </w:tcPr>
          <w:p w:rsidR="00C14B74" w:rsidRPr="00570033" w:rsidRDefault="00C14B74" w:rsidP="008814F8"/>
        </w:tc>
        <w:tc>
          <w:tcPr>
            <w:tcW w:w="2530" w:type="dxa"/>
          </w:tcPr>
          <w:p w:rsidR="00C14B74" w:rsidRPr="00570033" w:rsidRDefault="00C14B74" w:rsidP="008814F8">
            <w:pPr>
              <w:rPr>
                <w:b/>
                <w:bCs/>
              </w:rPr>
            </w:pPr>
            <w:r w:rsidRPr="00570033">
              <w:rPr>
                <w:b/>
                <w:bCs/>
                <w:sz w:val="22"/>
                <w:szCs w:val="22"/>
              </w:rPr>
              <w:t xml:space="preserve">     </w:t>
            </w: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r w:rsidRPr="00570033">
              <w:rPr>
                <w:sz w:val="22"/>
                <w:szCs w:val="22"/>
              </w:rPr>
              <w:t>12.</w:t>
            </w:r>
          </w:p>
        </w:tc>
        <w:tc>
          <w:tcPr>
            <w:tcW w:w="5023" w:type="dxa"/>
          </w:tcPr>
          <w:p w:rsidR="00C14B74" w:rsidRPr="00570033" w:rsidRDefault="00C14B74" w:rsidP="008814F8"/>
        </w:tc>
        <w:tc>
          <w:tcPr>
            <w:tcW w:w="2530" w:type="dxa"/>
          </w:tcPr>
          <w:p w:rsidR="00C14B74" w:rsidRPr="00570033" w:rsidRDefault="00C14B74" w:rsidP="008814F8">
            <w:pPr>
              <w:jc w:val="center"/>
              <w:rPr>
                <w:b/>
                <w:bCs/>
                <w:lang w:val="pt-BR"/>
              </w:rPr>
            </w:pPr>
          </w:p>
        </w:tc>
        <w:tc>
          <w:tcPr>
            <w:tcW w:w="1619" w:type="dxa"/>
          </w:tcPr>
          <w:p w:rsidR="00C14B74" w:rsidRPr="00570033" w:rsidRDefault="00C14B74" w:rsidP="008814F8">
            <w:pPr>
              <w:jc w:val="center"/>
              <w:rPr>
                <w:lang w:val="pt-BR"/>
              </w:rPr>
            </w:pPr>
          </w:p>
        </w:tc>
      </w:tr>
      <w:tr w:rsidR="00C14B74" w:rsidRPr="00570033">
        <w:trPr>
          <w:trHeight w:val="517"/>
        </w:trPr>
        <w:tc>
          <w:tcPr>
            <w:tcW w:w="656" w:type="dxa"/>
          </w:tcPr>
          <w:p w:rsidR="00C14B74" w:rsidRPr="00570033" w:rsidRDefault="00C14B74" w:rsidP="008814F8">
            <w:r w:rsidRPr="00570033">
              <w:rPr>
                <w:sz w:val="22"/>
                <w:szCs w:val="22"/>
              </w:rPr>
              <w:t>12.1.</w:t>
            </w:r>
          </w:p>
        </w:tc>
        <w:tc>
          <w:tcPr>
            <w:tcW w:w="5023" w:type="dxa"/>
          </w:tcPr>
          <w:p w:rsidR="00C14B74" w:rsidRPr="00570033" w:rsidRDefault="00C14B74" w:rsidP="008814F8">
            <w:pPr>
              <w:rPr>
                <w:lang w:val="pt-BR"/>
              </w:rPr>
            </w:pPr>
          </w:p>
        </w:tc>
        <w:tc>
          <w:tcPr>
            <w:tcW w:w="2530" w:type="dxa"/>
          </w:tcPr>
          <w:p w:rsidR="00C14B74" w:rsidRPr="00570033" w:rsidRDefault="00C14B74" w:rsidP="008814F8">
            <w:pPr>
              <w:jc w:val="center"/>
            </w:pP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r w:rsidRPr="00570033">
              <w:rPr>
                <w:sz w:val="22"/>
                <w:szCs w:val="22"/>
              </w:rPr>
              <w:t>12.2.</w:t>
            </w:r>
          </w:p>
        </w:tc>
        <w:tc>
          <w:tcPr>
            <w:tcW w:w="5023" w:type="dxa"/>
          </w:tcPr>
          <w:p w:rsidR="00C14B74" w:rsidRPr="00570033" w:rsidRDefault="00C14B74" w:rsidP="008814F8">
            <w:pPr>
              <w:rPr>
                <w:lang w:val="pt-BR"/>
              </w:rPr>
            </w:pPr>
          </w:p>
        </w:tc>
        <w:tc>
          <w:tcPr>
            <w:tcW w:w="2530" w:type="dxa"/>
          </w:tcPr>
          <w:p w:rsidR="00C14B74" w:rsidRPr="00570033" w:rsidRDefault="00C14B74" w:rsidP="008814F8">
            <w:pPr>
              <w:jc w:val="center"/>
              <w:rPr>
                <w:b/>
                <w:bCs/>
              </w:rPr>
            </w:pPr>
          </w:p>
        </w:tc>
        <w:tc>
          <w:tcPr>
            <w:tcW w:w="1619" w:type="dxa"/>
          </w:tcPr>
          <w:p w:rsidR="00C14B74" w:rsidRPr="00570033" w:rsidRDefault="00C14B74" w:rsidP="008814F8">
            <w:pPr>
              <w:jc w:val="center"/>
            </w:pPr>
          </w:p>
        </w:tc>
      </w:tr>
      <w:tr w:rsidR="00C14B74" w:rsidRPr="00570033">
        <w:tc>
          <w:tcPr>
            <w:tcW w:w="656" w:type="dxa"/>
          </w:tcPr>
          <w:p w:rsidR="00C14B74" w:rsidRPr="00570033" w:rsidRDefault="00C14B74" w:rsidP="008814F8">
            <w:r w:rsidRPr="00570033">
              <w:rPr>
                <w:sz w:val="22"/>
                <w:szCs w:val="22"/>
              </w:rPr>
              <w:t>12.3.</w:t>
            </w:r>
          </w:p>
        </w:tc>
        <w:tc>
          <w:tcPr>
            <w:tcW w:w="5023" w:type="dxa"/>
          </w:tcPr>
          <w:p w:rsidR="00C14B74" w:rsidRPr="00570033" w:rsidRDefault="00C14B74" w:rsidP="008814F8">
            <w:pPr>
              <w:rPr>
                <w:lang w:val="pt-BR"/>
              </w:rPr>
            </w:pPr>
          </w:p>
        </w:tc>
        <w:tc>
          <w:tcPr>
            <w:tcW w:w="2530" w:type="dxa"/>
          </w:tcPr>
          <w:p w:rsidR="00C14B74" w:rsidRPr="00570033" w:rsidRDefault="00C14B74" w:rsidP="008814F8">
            <w:pPr>
              <w:jc w:val="center"/>
              <w:rPr>
                <w:lang w:val="pt-BR"/>
              </w:rPr>
            </w:pPr>
          </w:p>
        </w:tc>
        <w:tc>
          <w:tcPr>
            <w:tcW w:w="1619" w:type="dxa"/>
          </w:tcPr>
          <w:p w:rsidR="00C14B74" w:rsidRPr="00570033" w:rsidRDefault="00C14B74" w:rsidP="008814F8">
            <w:pPr>
              <w:jc w:val="center"/>
              <w:rPr>
                <w:lang w:val="pt-BR"/>
              </w:rPr>
            </w:pPr>
          </w:p>
        </w:tc>
      </w:tr>
      <w:tr w:rsidR="00C14B74" w:rsidRPr="00570033">
        <w:tc>
          <w:tcPr>
            <w:tcW w:w="656" w:type="dxa"/>
          </w:tcPr>
          <w:p w:rsidR="00C14B74" w:rsidRPr="00570033" w:rsidRDefault="00C14B74" w:rsidP="008814F8">
            <w:pPr>
              <w:rPr>
                <w:lang w:val="pt-BR"/>
              </w:rPr>
            </w:pPr>
          </w:p>
        </w:tc>
        <w:tc>
          <w:tcPr>
            <w:tcW w:w="5023" w:type="dxa"/>
          </w:tcPr>
          <w:p w:rsidR="00C14B74" w:rsidRPr="00570033" w:rsidRDefault="00C14B74" w:rsidP="008814F8">
            <w:pPr>
              <w:rPr>
                <w:b/>
                <w:bCs/>
                <w:lang w:val="pt-BR"/>
              </w:rPr>
            </w:pPr>
            <w:r w:rsidRPr="00570033">
              <w:rPr>
                <w:b/>
                <w:bCs/>
                <w:sz w:val="22"/>
                <w:szCs w:val="22"/>
                <w:lang w:val="pt-BR"/>
              </w:rPr>
              <w:t>Valstybės tikslinė dotacija</w:t>
            </w:r>
          </w:p>
        </w:tc>
        <w:tc>
          <w:tcPr>
            <w:tcW w:w="2530" w:type="dxa"/>
          </w:tcPr>
          <w:p w:rsidR="00C14B74" w:rsidRPr="00570033" w:rsidRDefault="00C14B74" w:rsidP="008814F8">
            <w:pPr>
              <w:jc w:val="center"/>
              <w:rPr>
                <w:b/>
                <w:bCs/>
                <w:lang w:val="pt-BR"/>
              </w:rPr>
            </w:pPr>
          </w:p>
        </w:tc>
        <w:tc>
          <w:tcPr>
            <w:tcW w:w="1619" w:type="dxa"/>
          </w:tcPr>
          <w:p w:rsidR="00C14B74" w:rsidRPr="00570033" w:rsidRDefault="00C14B74" w:rsidP="008814F8">
            <w:pPr>
              <w:jc w:val="center"/>
              <w:rPr>
                <w:lang w:val="pt-BR"/>
              </w:rPr>
            </w:pPr>
          </w:p>
        </w:tc>
      </w:tr>
      <w:tr w:rsidR="00C14B74" w:rsidRPr="00570033">
        <w:tc>
          <w:tcPr>
            <w:tcW w:w="656" w:type="dxa"/>
          </w:tcPr>
          <w:p w:rsidR="00C14B74" w:rsidRPr="00570033" w:rsidRDefault="00C14B74" w:rsidP="008814F8">
            <w:pPr>
              <w:rPr>
                <w:lang w:val="pt-BR"/>
              </w:rPr>
            </w:pPr>
          </w:p>
        </w:tc>
        <w:tc>
          <w:tcPr>
            <w:tcW w:w="5023" w:type="dxa"/>
          </w:tcPr>
          <w:p w:rsidR="00C14B74" w:rsidRPr="00570033" w:rsidRDefault="00C14B74" w:rsidP="008814F8">
            <w:pPr>
              <w:rPr>
                <w:b/>
                <w:bCs/>
                <w:lang w:val="pt-BR"/>
              </w:rPr>
            </w:pPr>
            <w:r w:rsidRPr="00570033">
              <w:rPr>
                <w:b/>
                <w:bCs/>
                <w:sz w:val="22"/>
                <w:szCs w:val="22"/>
                <w:lang w:val="pt-BR"/>
              </w:rPr>
              <w:t>Mokėti:</w:t>
            </w:r>
          </w:p>
        </w:tc>
        <w:tc>
          <w:tcPr>
            <w:tcW w:w="2530" w:type="dxa"/>
          </w:tcPr>
          <w:p w:rsidR="00C14B74" w:rsidRPr="00570033" w:rsidRDefault="00C14B74" w:rsidP="008814F8">
            <w:pPr>
              <w:jc w:val="center"/>
              <w:rPr>
                <w:b/>
                <w:bCs/>
                <w:lang w:val="pt-BR"/>
              </w:rPr>
            </w:pPr>
          </w:p>
        </w:tc>
        <w:tc>
          <w:tcPr>
            <w:tcW w:w="1619" w:type="dxa"/>
          </w:tcPr>
          <w:p w:rsidR="00C14B74" w:rsidRPr="00570033" w:rsidRDefault="00C14B74" w:rsidP="008814F8">
            <w:pPr>
              <w:jc w:val="center"/>
              <w:rPr>
                <w:lang w:val="pt-BR"/>
              </w:rPr>
            </w:pPr>
          </w:p>
        </w:tc>
      </w:tr>
    </w:tbl>
    <w:p w:rsidR="00C14B74" w:rsidRPr="00405EB5" w:rsidRDefault="00C14B74" w:rsidP="001564B8">
      <w:pPr>
        <w:rPr>
          <w:sz w:val="22"/>
          <w:szCs w:val="22"/>
        </w:rPr>
      </w:pPr>
      <w:r w:rsidRPr="00405EB5">
        <w:rPr>
          <w:sz w:val="22"/>
          <w:szCs w:val="22"/>
        </w:rPr>
        <w:t xml:space="preserve">Asmens (šeimos) finansines galimybes mokėti už </w:t>
      </w:r>
      <w:r>
        <w:rPr>
          <w:sz w:val="22"/>
          <w:szCs w:val="22"/>
        </w:rPr>
        <w:t>socialinės priežiūros paslaugas</w:t>
      </w:r>
      <w:r w:rsidRPr="00405EB5">
        <w:rPr>
          <w:sz w:val="22"/>
          <w:szCs w:val="22"/>
        </w:rPr>
        <w:t xml:space="preserve"> įvertino:</w:t>
      </w:r>
    </w:p>
    <w:tbl>
      <w:tblPr>
        <w:tblW w:w="0" w:type="auto"/>
        <w:tblInd w:w="-106" w:type="dxa"/>
        <w:tblLook w:val="01E0"/>
      </w:tblPr>
      <w:tblGrid>
        <w:gridCol w:w="3708"/>
        <w:gridCol w:w="2520"/>
        <w:gridCol w:w="3528"/>
      </w:tblGrid>
      <w:tr w:rsidR="00C14B74" w:rsidRPr="00405EB5">
        <w:tc>
          <w:tcPr>
            <w:tcW w:w="3708" w:type="dxa"/>
          </w:tcPr>
          <w:p w:rsidR="00C14B74" w:rsidRPr="00405EB5" w:rsidRDefault="00C14B74" w:rsidP="008814F8">
            <w:pPr>
              <w:rPr>
                <w:b/>
                <w:bCs/>
              </w:rPr>
            </w:pPr>
          </w:p>
        </w:tc>
        <w:tc>
          <w:tcPr>
            <w:tcW w:w="2520" w:type="dxa"/>
          </w:tcPr>
          <w:p w:rsidR="00C14B74" w:rsidRPr="00AB6F50" w:rsidRDefault="00C14B74" w:rsidP="008814F8">
            <w:r w:rsidRPr="00AB6F50">
              <w:rPr>
                <w:sz w:val="22"/>
                <w:szCs w:val="22"/>
              </w:rPr>
              <w:t>________________</w:t>
            </w:r>
          </w:p>
          <w:p w:rsidR="00C14B74" w:rsidRPr="00AB6F50" w:rsidRDefault="00C14B74" w:rsidP="008814F8">
            <w:pPr>
              <w:tabs>
                <w:tab w:val="right" w:pos="2304"/>
              </w:tabs>
            </w:pPr>
            <w:r w:rsidRPr="00AB6F50">
              <w:rPr>
                <w:sz w:val="22"/>
                <w:szCs w:val="22"/>
              </w:rPr>
              <w:t xml:space="preserve">             (parašas)</w:t>
            </w:r>
            <w:r w:rsidRPr="00AB6F50">
              <w:rPr>
                <w:sz w:val="22"/>
                <w:szCs w:val="22"/>
              </w:rPr>
              <w:tab/>
            </w:r>
          </w:p>
        </w:tc>
        <w:tc>
          <w:tcPr>
            <w:tcW w:w="3528" w:type="dxa"/>
          </w:tcPr>
          <w:p w:rsidR="00C14B74" w:rsidRDefault="00C14B74" w:rsidP="008814F8">
            <w:r w:rsidRPr="00AB6F50">
              <w:rPr>
                <w:sz w:val="22"/>
                <w:szCs w:val="22"/>
              </w:rPr>
              <w:t xml:space="preserve">         </w:t>
            </w:r>
            <w:r>
              <w:rPr>
                <w:sz w:val="22"/>
                <w:szCs w:val="22"/>
              </w:rPr>
              <w:t>_________________</w:t>
            </w:r>
          </w:p>
          <w:p w:rsidR="00C14B74" w:rsidRPr="00AB6F50" w:rsidRDefault="00C14B74" w:rsidP="008814F8">
            <w:r>
              <w:rPr>
                <w:sz w:val="22"/>
                <w:szCs w:val="22"/>
              </w:rPr>
              <w:t xml:space="preserve">             ( vardas, pavardė)</w:t>
            </w:r>
          </w:p>
        </w:tc>
      </w:tr>
    </w:tbl>
    <w:p w:rsidR="00C14B74" w:rsidRDefault="00C14B74" w:rsidP="001564B8">
      <w:pPr>
        <w:tabs>
          <w:tab w:val="left" w:pos="3860"/>
          <w:tab w:val="left" w:pos="6910"/>
        </w:tabs>
        <w:rPr>
          <w:sz w:val="22"/>
          <w:szCs w:val="22"/>
        </w:rPr>
      </w:pPr>
      <w:r w:rsidRPr="00AB6F50">
        <w:rPr>
          <w:sz w:val="22"/>
          <w:szCs w:val="22"/>
        </w:rPr>
        <w:t xml:space="preserve">Susipažinau:                                               ________________                       </w:t>
      </w:r>
      <w:r>
        <w:rPr>
          <w:sz w:val="22"/>
          <w:szCs w:val="22"/>
        </w:rPr>
        <w:t>____________________</w:t>
      </w:r>
    </w:p>
    <w:p w:rsidR="00C14B74" w:rsidRPr="00131DB3" w:rsidRDefault="00C14B74" w:rsidP="001564B8">
      <w:pPr>
        <w:tabs>
          <w:tab w:val="left" w:pos="4242"/>
        </w:tabs>
        <w:rPr>
          <w:sz w:val="22"/>
          <w:szCs w:val="22"/>
        </w:rPr>
      </w:pPr>
      <w:r>
        <w:rPr>
          <w:sz w:val="22"/>
          <w:szCs w:val="22"/>
        </w:rPr>
        <w:tab/>
      </w:r>
      <w:r w:rsidRPr="00AB6F50">
        <w:rPr>
          <w:sz w:val="22"/>
          <w:szCs w:val="22"/>
        </w:rPr>
        <w:t>(parašas)</w:t>
      </w:r>
      <w:r>
        <w:rPr>
          <w:sz w:val="22"/>
          <w:szCs w:val="22"/>
        </w:rPr>
        <w:t xml:space="preserve">                                    ( vardas, pavardė)</w:t>
      </w:r>
    </w:p>
    <w:p w:rsidR="00C14B74" w:rsidRDefault="00C14B74" w:rsidP="0066152D">
      <w:pPr>
        <w:jc w:val="both"/>
      </w:pPr>
    </w:p>
    <w:p w:rsidR="00C14B74" w:rsidRPr="00F24E53" w:rsidRDefault="00C14B74" w:rsidP="0066152D">
      <w:pPr>
        <w:jc w:val="both"/>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ind w:left="5040"/>
        <w:rPr>
          <w:rFonts w:eastAsia="SimSun"/>
          <w:kern w:val="1"/>
          <w:lang w:eastAsia="hi-IN" w:bidi="hi-IN"/>
        </w:rPr>
      </w:pPr>
      <w:r w:rsidRPr="00C238B4">
        <w:rPr>
          <w:rFonts w:eastAsia="SimSun"/>
          <w:kern w:val="1"/>
          <w:lang w:eastAsia="hi-IN" w:bidi="hi-IN"/>
        </w:rPr>
        <w:t>Dienos socialinės globos</w:t>
      </w:r>
      <w:r w:rsidRPr="0042727C">
        <w:rPr>
          <w:rFonts w:eastAsia="SimSun"/>
          <w:kern w:val="1"/>
          <w:lang w:eastAsia="hi-IN" w:bidi="hi-IN"/>
        </w:rPr>
        <w:t xml:space="preserve"> asmens </w:t>
      </w:r>
      <w:r>
        <w:rPr>
          <w:rFonts w:eastAsia="SimSun"/>
          <w:kern w:val="1"/>
          <w:lang w:eastAsia="hi-IN" w:bidi="hi-IN"/>
        </w:rPr>
        <w:t xml:space="preserve">            </w:t>
      </w:r>
      <w:r w:rsidRPr="0042727C">
        <w:rPr>
          <w:rFonts w:eastAsia="SimSun"/>
          <w:kern w:val="1"/>
          <w:lang w:eastAsia="hi-IN" w:bidi="hi-IN"/>
        </w:rPr>
        <w:t>namuose paslaugų organi</w:t>
      </w:r>
      <w:r>
        <w:rPr>
          <w:rFonts w:eastAsia="SimSun"/>
          <w:kern w:val="1"/>
          <w:lang w:eastAsia="hi-IN" w:bidi="hi-IN"/>
        </w:rPr>
        <w:t>zavimo ir teikimo tvarkos aprašo</w:t>
      </w:r>
    </w:p>
    <w:p w:rsidR="00C14B74" w:rsidRDefault="00C14B74" w:rsidP="0066152D">
      <w:pPr>
        <w:widowControl w:val="0"/>
        <w:tabs>
          <w:tab w:val="left" w:pos="720"/>
        </w:tabs>
        <w:suppressAutoHyphens/>
        <w:spacing w:line="276" w:lineRule="auto"/>
        <w:jc w:val="center"/>
        <w:rPr>
          <w:rFonts w:eastAsia="SimSun"/>
          <w:kern w:val="1"/>
          <w:lang w:eastAsia="hi-IN" w:bidi="hi-IN"/>
        </w:rPr>
      </w:pPr>
      <w:r>
        <w:rPr>
          <w:rFonts w:eastAsia="SimSun"/>
          <w:b/>
          <w:bCs/>
          <w:kern w:val="1"/>
          <w:lang w:eastAsia="hi-IN" w:bidi="hi-IN"/>
        </w:rPr>
        <w:tab/>
        <w:t xml:space="preserve">         </w:t>
      </w:r>
      <w:r>
        <w:rPr>
          <w:rFonts w:eastAsia="SimSun"/>
          <w:kern w:val="1"/>
          <w:lang w:eastAsia="hi-IN" w:bidi="hi-IN"/>
        </w:rPr>
        <w:t>2</w:t>
      </w:r>
      <w:r w:rsidRPr="00C34F5A">
        <w:rPr>
          <w:rFonts w:eastAsia="SimSun"/>
          <w:kern w:val="1"/>
          <w:lang w:eastAsia="hi-IN" w:bidi="hi-IN"/>
        </w:rPr>
        <w:t xml:space="preserve"> priedas</w:t>
      </w:r>
    </w:p>
    <w:p w:rsidR="00C14B74" w:rsidRPr="00C34F5A" w:rsidRDefault="00C14B74" w:rsidP="0066152D">
      <w:pPr>
        <w:widowControl w:val="0"/>
        <w:tabs>
          <w:tab w:val="left" w:pos="720"/>
        </w:tabs>
        <w:suppressAutoHyphens/>
        <w:spacing w:line="276" w:lineRule="auto"/>
        <w:jc w:val="center"/>
        <w:rPr>
          <w:rFonts w:eastAsia="SimSun"/>
          <w:kern w:val="1"/>
          <w:lang w:eastAsia="hi-IN" w:bidi="hi-IN"/>
        </w:rPr>
      </w:pPr>
    </w:p>
    <w:p w:rsidR="00C14B74" w:rsidRPr="0020294B"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jc w:val="center"/>
        <w:rPr>
          <w:rFonts w:eastAsia="SimSun"/>
          <w:b/>
          <w:bCs/>
          <w:kern w:val="1"/>
          <w:lang w:eastAsia="hi-IN" w:bidi="hi-IN"/>
        </w:rPr>
      </w:pPr>
      <w:r w:rsidRPr="0020294B">
        <w:rPr>
          <w:rFonts w:eastAsia="SimSun"/>
          <w:b/>
          <w:bCs/>
          <w:kern w:val="1"/>
          <w:lang w:eastAsia="hi-IN" w:bidi="hi-IN"/>
        </w:rPr>
        <w:t xml:space="preserve">DIENOS SOCIALINĖS GLOBOS PASLAUGŲ, TEIKIAMŲ ASMENS NAMUOSE, </w:t>
      </w:r>
    </w:p>
    <w:p w:rsidR="00C14B74" w:rsidRPr="0020294B"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jc w:val="center"/>
        <w:rPr>
          <w:rFonts w:eastAsia="SimSun"/>
          <w:b/>
          <w:bCs/>
          <w:kern w:val="1"/>
          <w:lang w:eastAsia="hi-IN" w:bidi="hi-IN"/>
        </w:rPr>
      </w:pPr>
      <w:r w:rsidRPr="0020294B">
        <w:rPr>
          <w:rFonts w:eastAsia="SimSun"/>
          <w:b/>
          <w:bCs/>
          <w:kern w:val="1"/>
          <w:lang w:eastAsia="hi-IN" w:bidi="hi-IN"/>
        </w:rPr>
        <w:t>SĄRAŠAS</w:t>
      </w: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s>
        <w:suppressAutoHyphens/>
        <w:spacing w:line="276" w:lineRule="auto"/>
        <w:jc w:val="both"/>
        <w:rPr>
          <w:rFonts w:eastAsia="SimSun"/>
          <w:color w:val="FF0000"/>
          <w:kern w:val="1"/>
          <w:sz w:val="18"/>
          <w:szCs w:val="18"/>
          <w:lang w:eastAsia="hi-IN" w:bidi="hi-IN"/>
        </w:rPr>
      </w:pPr>
      <w:r>
        <w:rPr>
          <w:rFonts w:eastAsia="SimSun"/>
          <w:kern w:val="1"/>
          <w:lang w:eastAsia="hi-IN" w:bidi="hi-IN"/>
        </w:rPr>
        <w:tab/>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820"/>
        <w:gridCol w:w="1559"/>
        <w:gridCol w:w="2410"/>
      </w:tblGrid>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Nr.</w:t>
            </w:r>
          </w:p>
        </w:tc>
        <w:tc>
          <w:tcPr>
            <w:tcW w:w="4820"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Paslaugos pavadinimas</w:t>
            </w:r>
          </w:p>
        </w:tc>
        <w:tc>
          <w:tcPr>
            <w:tcW w:w="1559"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Teikimo trukmė (dažnumas)</w:t>
            </w:r>
          </w:p>
        </w:tc>
        <w:tc>
          <w:tcPr>
            <w:tcW w:w="2410"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Specialistas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1.</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Informavimas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Socialinis darbuotojas, 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2.</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Konsultavimas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1 kartas per mėnesį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Socialinis darbuotojas, 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3.</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Bendravimas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Socialinis darbuotojas, 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4.</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Tarpininkavimas ir atstovavimas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 mėnesį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Socialinis darbuotojas, 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5.</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Pagalba sprendžiant asmens problemas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Socialinis darbuotojas, 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5.1.</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Dokumentų ar pažymų tvarkymas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5.2.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Mokesčių apskaičiavimas, knygelių užpildymas, sumokėjimas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1 kartas per mėnesį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5.3.</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Transporto organizavimas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5.4.</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Laisvalaikio ir užimtumo organizavimas (laikraščių, knygų skaitymas)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6.</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Maitinimo organizavimas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i/>
                <w:iCs/>
                <w:kern w:val="1"/>
                <w:lang w:eastAsia="hi-IN" w:bidi="hi-IN"/>
              </w:rPr>
              <w:t>6.1</w:t>
            </w:r>
            <w:r>
              <w:rPr>
                <w:rFonts w:eastAsia="SimSun"/>
                <w:kern w:val="1"/>
                <w:lang w:eastAsia="hi-IN" w:bidi="hi-IN"/>
              </w:rPr>
              <w:t>.</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Maisto produktų pirkimas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b/>
                <w:bCs/>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6.1.1.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Maisto produktų pirkimas (iki 5 kg) artimiausioje parduotuvėje be asmens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6.1.2.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Maisto produktų pirkimas turgavietėje (iki </w:t>
            </w:r>
            <w:r>
              <w:rPr>
                <w:rFonts w:eastAsia="SimSun"/>
                <w:kern w:val="1"/>
                <w:lang w:eastAsia="hi-IN" w:bidi="hi-IN"/>
              </w:rPr>
              <w:br/>
              <w:t>5 kg) be asmens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1 kartas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6.2.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Maisto ruošimas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6.2.1.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Pagalba ruošiant maistą (sutvarkant darbo vietą)</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6.2.2.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Maisto ruošimas (sutvarkant darbo vietą)</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6.2.3.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Pagaminto maisto pašildymas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6.3.</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Karšto maisto atnešimas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6.4.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i/>
                <w:iCs/>
                <w:kern w:val="1"/>
                <w:lang w:eastAsia="hi-IN" w:bidi="hi-IN"/>
              </w:rPr>
              <w:t>Pagalba maitinantis</w:t>
            </w:r>
            <w:r>
              <w:rPr>
                <w:rFonts w:eastAsia="SimSun"/>
                <w:kern w:val="1"/>
                <w:lang w:eastAsia="hi-IN" w:bidi="hi-IN"/>
              </w:rPr>
              <w:t xml:space="preserve"> (išskyrus asmenis su rijimo sutrikimais ar maitinamus dirbtiniu būdu)</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7.</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Pagalba buityje ir namų ruošoje</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7.1.</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Indų plovimas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7.2.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Lovos klojimas ir patalinės keitimas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7.3.</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Gyvenamosios vietos tvarkymas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7.3.1.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Dalinis buto tvarkymas: dulkių valymas, grindų ar kilimo valymas neatstumiant baldų</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7.3.2.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Virtuvės tvarkymas: dulkių valymas, grindų ar kilimo valymas neatstumiant baldų</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7.3.3.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Tualeto patalpos grindų valymas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7.3.4.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Vonios patalpos grindų valymas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7.3.5.</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Šiukšlių išnešimas iki 5 kg vienu metu</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7.4.</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Asmens naudojimo ir pramoninių prekių pirkimas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8.</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Asmens higienos paslaugų organizavimas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8.1.</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Skalbimas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8.1.1.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Skalbimas automatine skalbimo mašina, sudedant skalbinius bei skalbimo priemones į skalbimo mašiną</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8.1.2.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Skalbinių pakabinimas ar nukabinimas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2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8.2.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Pagalba rengiantis, prausiantis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8.2.1.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Asmens higienos priemonių ir vandens paruošimas asmens apsiprausimui</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8.2.2.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Pagalba prausiantis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8.2.3.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Pagalba rengiantis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8.2.4.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Pagalba šukuojantis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w:t>
            </w:r>
          </w:p>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8.2.5.</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Vienkartinių asmens higienos priemonių keitimas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9.</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Sveikatos priežiūros organizavimas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9.1.</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Medikamentų pirkimas artimiausioje vaistinėje be asmens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9.2.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Medikų kvietimo organizavimas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9.2.1.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Gydytojo kvietimo organizavimas ar užrašymas pas gydytoją telefonu iš asmens namų</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9.2.2.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Nenumatytu atvejų iškvietus medikus pas asmens, jo laukimas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10.</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Ūkio darbai</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10.1.</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Kuro įsigijimo organizavimas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10.1.1.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Malkų pirkimo ir supjovimo, kito kuro įsigijimo organizavimas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10.1.2.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Malkų ar kito kuro atnešimas iki 5 kg vienu kartu </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5 kartai per savaitę (šildymo sezono metu) </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10.2.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Krosnies iškūrenimas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10.2.1.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Krosnies iškūrenimas (1 krosnis)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10.2.2.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Krosnies pakūrus valymas (1 krosnis)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10.3.</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Vandens atnešimas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5 kartai per savaitę</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10.4.</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Sniego nukasimas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10.4.1.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Sniego nukasimas malkoms atsinešti</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kern w:val="1"/>
                <w:lang w:eastAsia="hi-IN" w:bidi="hi-IN"/>
              </w:rPr>
            </w:pPr>
            <w:r>
              <w:rPr>
                <w:rFonts w:eastAsia="SimSun"/>
                <w:kern w:val="1"/>
                <w:lang w:eastAsia="hi-IN" w:bidi="hi-IN"/>
              </w:rPr>
              <w:t>10.4.2.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Sniego nukasimas vandens atsinešti</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11.</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Kasdieninio gyvenimo įgūdžių ugdymas ir palaikymas</w:t>
            </w:r>
          </w:p>
        </w:tc>
        <w:tc>
          <w:tcPr>
            <w:tcW w:w="1559" w:type="dxa"/>
          </w:tcPr>
          <w:p w:rsidR="00C14B74" w:rsidRDefault="00C14B74" w:rsidP="008814F8">
            <w:pPr>
              <w:widowControl w:val="0"/>
              <w:tabs>
                <w:tab w:val="left" w:pos="720"/>
              </w:tabs>
              <w:suppressAutoHyphens/>
              <w:rPr>
                <w:rFonts w:eastAsia="SimSun"/>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11.1.</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Pagalba tvarkant pinigų apskaitą</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11.2.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Apsipirkimo ir mokesčių mokėjimo planavimas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11.3.</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Namų ruošos darbų planavimas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b/>
                <w:bCs/>
                <w:kern w:val="1"/>
                <w:lang w:eastAsia="hi-IN" w:bidi="hi-IN"/>
              </w:rPr>
            </w:pPr>
            <w:r>
              <w:rPr>
                <w:rFonts w:eastAsia="SimSun"/>
                <w:b/>
                <w:bCs/>
                <w:kern w:val="1"/>
                <w:lang w:eastAsia="hi-IN" w:bidi="hi-IN"/>
              </w:rPr>
              <w:t>12.</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Kitos paslaugos, reikalingos asmeniui pagal jo savarankiškumo lygį</w:t>
            </w: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Slaugytojas, 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12.1.</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Pagalba asmeniu judant ar keičiant kūno padėtį</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12.2.</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Pagalba sveikatos priežiūros specialistui teikiant slaugos paslaugą asmeniui, klojant lovą, keičiant patalynę, vienkartines asmens higienos priemones, prausiant, maudant, rengiant ir panašiai</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12.3.</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Pagalba vartojant paskirtus medikamentus (slaugytojo priežiūroje)</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12.4.</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Pagalba matuojant organizmo kūno sistemų veiklą (slaugytojo priežiūroje)</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r w:rsidR="00C14B74">
        <w:tc>
          <w:tcPr>
            <w:tcW w:w="851" w:type="dxa"/>
          </w:tcPr>
          <w:p w:rsidR="00C14B74" w:rsidRDefault="00C14B74" w:rsidP="008814F8">
            <w:pPr>
              <w:widowControl w:val="0"/>
              <w:tabs>
                <w:tab w:val="left" w:pos="720"/>
              </w:tabs>
              <w:suppressAutoHyphens/>
              <w:ind w:hanging="26"/>
              <w:rPr>
                <w:rFonts w:eastAsia="SimSun"/>
                <w:i/>
                <w:iCs/>
                <w:kern w:val="1"/>
                <w:lang w:eastAsia="hi-IN" w:bidi="hi-IN"/>
              </w:rPr>
            </w:pPr>
            <w:r>
              <w:rPr>
                <w:rFonts w:eastAsia="SimSun"/>
                <w:i/>
                <w:iCs/>
                <w:kern w:val="1"/>
                <w:lang w:eastAsia="hi-IN" w:bidi="hi-IN"/>
              </w:rPr>
              <w:t>12.5.</w:t>
            </w:r>
          </w:p>
        </w:tc>
        <w:tc>
          <w:tcPr>
            <w:tcW w:w="4820" w:type="dxa"/>
          </w:tcPr>
          <w:p w:rsidR="00C14B74" w:rsidRDefault="00C14B74" w:rsidP="008814F8">
            <w:pPr>
              <w:widowControl w:val="0"/>
              <w:tabs>
                <w:tab w:val="left" w:pos="720"/>
              </w:tabs>
              <w:suppressAutoHyphens/>
              <w:rPr>
                <w:rFonts w:eastAsia="SimSun"/>
                <w:i/>
                <w:iCs/>
                <w:kern w:val="1"/>
                <w:lang w:eastAsia="hi-IN" w:bidi="hi-IN"/>
              </w:rPr>
            </w:pPr>
            <w:r>
              <w:rPr>
                <w:rFonts w:eastAsia="SimSun"/>
                <w:i/>
                <w:iCs/>
                <w:kern w:val="1"/>
                <w:lang w:eastAsia="hi-IN" w:bidi="hi-IN"/>
              </w:rPr>
              <w:t>Patalpų vėdinimas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Socialinio darbuotojo padėjėjas</w:t>
            </w:r>
          </w:p>
        </w:tc>
      </w:tr>
    </w:tbl>
    <w:p w:rsidR="00C14B74" w:rsidRDefault="00C14B74" w:rsidP="0066152D">
      <w:pPr>
        <w:widowControl w:val="0"/>
        <w:tabs>
          <w:tab w:val="left" w:pos="720"/>
        </w:tabs>
        <w:suppressAutoHyphens/>
        <w:spacing w:line="276" w:lineRule="auto"/>
        <w:jc w:val="both"/>
        <w:rPr>
          <w:rFonts w:eastAsia="SimSun"/>
          <w:b/>
          <w:bCs/>
          <w:kern w:val="1"/>
          <w:lang w:eastAsia="hi-IN" w:bidi="hi-IN"/>
        </w:rPr>
      </w:pPr>
      <w:r>
        <w:rPr>
          <w:rFonts w:eastAsia="SimSun"/>
          <w:b/>
          <w:bCs/>
          <w:kern w:val="1"/>
          <w:lang w:eastAsia="hi-IN" w:bidi="hi-IN"/>
        </w:rPr>
        <w:t xml:space="preserve">                                                        </w:t>
      </w:r>
    </w:p>
    <w:p w:rsidR="00C14B74" w:rsidRDefault="00C14B74" w:rsidP="0066152D">
      <w:pPr>
        <w:widowControl w:val="0"/>
        <w:tabs>
          <w:tab w:val="left" w:pos="720"/>
        </w:tabs>
        <w:suppressAutoHyphens/>
        <w:spacing w:line="276" w:lineRule="auto"/>
        <w:jc w:val="center"/>
        <w:rPr>
          <w:rFonts w:eastAsia="SimSun"/>
          <w:b/>
          <w:bCs/>
          <w:kern w:val="1"/>
          <w:lang w:eastAsia="hi-IN" w:bidi="hi-IN"/>
        </w:rPr>
      </w:pPr>
      <w:r>
        <w:rPr>
          <w:rFonts w:eastAsia="SimSun"/>
          <w:b/>
          <w:bCs/>
          <w:kern w:val="1"/>
          <w:lang w:eastAsia="hi-IN" w:bidi="hi-IN"/>
        </w:rPr>
        <w:t>____________________</w:t>
      </w: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ind w:left="5040"/>
        <w:rPr>
          <w:rFonts w:eastAsia="SimSun"/>
          <w:kern w:val="1"/>
          <w:lang w:eastAsia="hi-IN" w:bidi="hi-IN"/>
        </w:rPr>
      </w:pPr>
      <w:r>
        <w:rPr>
          <w:rFonts w:eastAsia="SimSun"/>
          <w:kern w:val="1"/>
          <w:lang w:eastAsia="hi-IN" w:bidi="hi-IN"/>
        </w:rPr>
        <w:t>Dienos socialinės globos asmens namuose</w:t>
      </w:r>
    </w:p>
    <w:p w:rsidR="00C14B74"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ind w:left="5040"/>
        <w:rPr>
          <w:rFonts w:eastAsia="SimSun"/>
          <w:kern w:val="1"/>
          <w:lang w:eastAsia="hi-IN" w:bidi="hi-IN"/>
        </w:rPr>
      </w:pPr>
      <w:r w:rsidRPr="0042727C">
        <w:rPr>
          <w:rFonts w:eastAsia="SimSun"/>
          <w:kern w:val="1"/>
          <w:lang w:eastAsia="hi-IN" w:bidi="hi-IN"/>
        </w:rPr>
        <w:t>paslaugų organi</w:t>
      </w:r>
      <w:r>
        <w:rPr>
          <w:rFonts w:eastAsia="SimSun"/>
          <w:kern w:val="1"/>
          <w:lang w:eastAsia="hi-IN" w:bidi="hi-IN"/>
        </w:rPr>
        <w:t>zavimo ir teikimo tvarkos   aprašo</w:t>
      </w:r>
    </w:p>
    <w:p w:rsidR="00C14B74" w:rsidRPr="001564B8" w:rsidRDefault="00C14B74" w:rsidP="0066152D">
      <w:pPr>
        <w:widowControl w:val="0"/>
        <w:tabs>
          <w:tab w:val="left" w:pos="720"/>
          <w:tab w:val="left" w:pos="1440"/>
          <w:tab w:val="left" w:pos="2160"/>
          <w:tab w:val="left" w:pos="2880"/>
          <w:tab w:val="left" w:pos="3600"/>
          <w:tab w:val="left" w:pos="4320"/>
          <w:tab w:val="left" w:pos="5040"/>
          <w:tab w:val="left" w:pos="5760"/>
        </w:tabs>
        <w:suppressAutoHyphens/>
        <w:rPr>
          <w:rFonts w:eastAsia="SimSun"/>
          <w:kern w:val="1"/>
          <w:lang w:eastAsia="hi-IN" w:bidi="hi-IN"/>
        </w:rPr>
      </w:pP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b/>
          <w:bCs/>
          <w:kern w:val="1"/>
          <w:lang w:eastAsia="hi-IN" w:bidi="hi-IN"/>
        </w:rPr>
        <w:tab/>
      </w:r>
      <w:r>
        <w:rPr>
          <w:rFonts w:eastAsia="SimSun"/>
          <w:kern w:val="1"/>
          <w:lang w:eastAsia="hi-IN" w:bidi="hi-IN"/>
        </w:rPr>
        <w:t>3</w:t>
      </w:r>
      <w:r w:rsidRPr="001564B8">
        <w:rPr>
          <w:rFonts w:eastAsia="SimSun"/>
          <w:kern w:val="1"/>
          <w:lang w:eastAsia="hi-IN" w:bidi="hi-IN"/>
        </w:rPr>
        <w:t xml:space="preserve"> priedas</w:t>
      </w:r>
    </w:p>
    <w:p w:rsidR="00C14B74" w:rsidRDefault="00C14B74" w:rsidP="0066152D">
      <w:pPr>
        <w:widowControl w:val="0"/>
        <w:tabs>
          <w:tab w:val="left" w:pos="567"/>
          <w:tab w:val="left" w:pos="720"/>
        </w:tabs>
        <w:suppressAutoHyphens/>
        <w:spacing w:line="276" w:lineRule="auto"/>
        <w:rPr>
          <w:rFonts w:eastAsia="SimSun"/>
          <w:b/>
          <w:bCs/>
          <w:kern w:val="1"/>
          <w:lang w:eastAsia="hi-IN" w:bidi="hi-IN"/>
        </w:rPr>
      </w:pPr>
    </w:p>
    <w:p w:rsidR="00C14B74" w:rsidRDefault="00C14B74" w:rsidP="0066152D">
      <w:pPr>
        <w:widowControl w:val="0"/>
        <w:tabs>
          <w:tab w:val="left" w:pos="567"/>
          <w:tab w:val="left" w:pos="720"/>
        </w:tabs>
        <w:suppressAutoHyphens/>
        <w:spacing w:line="276" w:lineRule="auto"/>
        <w:jc w:val="center"/>
        <w:rPr>
          <w:rFonts w:eastAsia="SimSun"/>
          <w:b/>
          <w:bCs/>
          <w:kern w:val="1"/>
          <w:lang w:eastAsia="hi-IN" w:bidi="hi-IN"/>
        </w:rPr>
      </w:pPr>
      <w:r>
        <w:rPr>
          <w:rFonts w:eastAsia="SimSun"/>
          <w:b/>
          <w:bCs/>
          <w:kern w:val="1"/>
          <w:lang w:eastAsia="hi-IN" w:bidi="hi-IN"/>
        </w:rPr>
        <w:t>SLAUGOS PASLAUGŲ, TEIKIAMŲ ASMENS NAMUOSE,</w:t>
      </w:r>
    </w:p>
    <w:p w:rsidR="00C14B74" w:rsidRDefault="00C14B74" w:rsidP="0066152D">
      <w:pPr>
        <w:widowControl w:val="0"/>
        <w:tabs>
          <w:tab w:val="left" w:pos="567"/>
          <w:tab w:val="left" w:pos="720"/>
        </w:tabs>
        <w:suppressAutoHyphens/>
        <w:spacing w:line="276" w:lineRule="auto"/>
        <w:jc w:val="center"/>
        <w:rPr>
          <w:rFonts w:eastAsia="SimSun"/>
          <w:b/>
          <w:bCs/>
          <w:kern w:val="1"/>
          <w:lang w:eastAsia="hi-IN" w:bidi="hi-IN"/>
        </w:rPr>
      </w:pPr>
      <w:r>
        <w:rPr>
          <w:rFonts w:eastAsia="SimSun"/>
          <w:b/>
          <w:bCs/>
          <w:kern w:val="1"/>
          <w:lang w:eastAsia="hi-IN" w:bidi="hi-IN"/>
        </w:rPr>
        <w:t xml:space="preserve">SĄRAŠAS (  aprašo 2.1. punkto teikiamoms slaugos paslaugoms) </w:t>
      </w:r>
    </w:p>
    <w:p w:rsidR="00C14B74" w:rsidRDefault="00C14B74" w:rsidP="0066152D">
      <w:pPr>
        <w:widowControl w:val="0"/>
        <w:tabs>
          <w:tab w:val="left" w:pos="567"/>
          <w:tab w:val="left" w:pos="720"/>
        </w:tabs>
        <w:suppressAutoHyphens/>
        <w:spacing w:line="276" w:lineRule="auto"/>
        <w:rPr>
          <w:rFonts w:eastAsia="SimSun"/>
          <w:b/>
          <w:bCs/>
          <w:kern w:val="1"/>
          <w:lang w:eastAsia="hi-IN" w:bidi="hi-IN"/>
        </w:rPr>
      </w:pPr>
    </w:p>
    <w:p w:rsidR="00C14B74" w:rsidRDefault="00C14B74" w:rsidP="0066152D">
      <w:pPr>
        <w:widowControl w:val="0"/>
        <w:tabs>
          <w:tab w:val="left" w:pos="567"/>
          <w:tab w:val="left" w:pos="720"/>
        </w:tabs>
        <w:suppressAutoHyphens/>
        <w:spacing w:line="276" w:lineRule="auto"/>
        <w:jc w:val="center"/>
        <w:rPr>
          <w:rFonts w:eastAsia="SimSun"/>
          <w:b/>
          <w:bCs/>
          <w:kern w:val="1"/>
          <w:sz w:val="18"/>
          <w:szCs w:val="18"/>
          <w:lang w:eastAsia="hi-IN" w:bidi="hi-I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4820"/>
        <w:gridCol w:w="1559"/>
        <w:gridCol w:w="2410"/>
      </w:tblGrid>
      <w:tr w:rsidR="00C14B74">
        <w:tc>
          <w:tcPr>
            <w:tcW w:w="851"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Nr.</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Paslaugos pavadinimas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Teikimo trukmė (dažnumas)</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Specialistas</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1.</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Konsultavimas sveikatos priežiūros paslaugų teikimo klausimais</w:t>
            </w: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1.1.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Konsultavimas slaugos klausimais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1.2.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Asmens gyvybinių veiklų stebėjimas, vertinimas, dokumentavimas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2.</w:t>
            </w:r>
          </w:p>
          <w:p w:rsidR="00C14B74" w:rsidRDefault="00C14B74" w:rsidP="008814F8">
            <w:pPr>
              <w:widowControl w:val="0"/>
              <w:tabs>
                <w:tab w:val="left" w:pos="720"/>
              </w:tabs>
              <w:suppressAutoHyphens/>
              <w:jc w:val="center"/>
              <w:rPr>
                <w:rFonts w:eastAsia="SimSun"/>
                <w:b/>
                <w:bCs/>
                <w:kern w:val="1"/>
                <w:lang w:eastAsia="hi-IN" w:bidi="hi-IN"/>
              </w:rPr>
            </w:pP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Maitinimas</w:t>
            </w: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 xml:space="preserve">2.1. </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Maitinimas per burną (maisto paruošimas, maitinimas ar pagalba maitinantis)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2.2.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Maitinimas per gastrostomą ir jejunostomą, gydytojui paskiru (zondo keitimo paslauga neteikiama)</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3.</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Medikamentų vartojimas ( asmens aprūpinimas medikamentais ir kitomis priemonėmis )</w:t>
            </w: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3.1.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Medikamentų vartojimo kontrolė (gydytojų rekomendacijų vykdymas, asmens ir jo artimųjų mokymas vartoti paskirtus medikamentus)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3.2.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Rektalinių žvakučių įdėjimas (gydytojui paskyrus ar farmacininkui rekomendavus)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3.3.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Gydomoji vonelė (gydytojui paskyrus ar farmacininkui rekomendavus)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3.4.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Pavilgų dėjimas (gydytojui paskyrus ar farmacininkui rekomendavus)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3.5.</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Kompresų dėjimas (gydytojui paskyrus ar farmacininkui rekomendavus)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3.6.</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Tepalų naudojimas (gydytojui paskyrus ar farmacininkui rekomendavus)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4.</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Organizmo sistemų veiklos matavimas</w:t>
            </w:r>
          </w:p>
          <w:p w:rsidR="00C14B74" w:rsidRDefault="00C14B74" w:rsidP="008814F8">
            <w:pPr>
              <w:widowControl w:val="0"/>
              <w:tabs>
                <w:tab w:val="left" w:pos="720"/>
              </w:tabs>
              <w:suppressAutoHyphens/>
              <w:rPr>
                <w:rFonts w:eastAsia="SimSun"/>
                <w:b/>
                <w:bCs/>
                <w:kern w:val="1"/>
                <w:lang w:eastAsia="hi-IN" w:bidi="hi-IN"/>
              </w:rPr>
            </w:pP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4.1.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Arterinio kraujo spaudimo matavimas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4.2.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Pulso skaičiavimas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4.3.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Kūno temperatūros matavimas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4.4.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Gliukozės kiekio periferiniame kraujuje nustatymas (asmuo turi turėti aparatą bei diagnostinę juostelę gliukozei nustatyti)</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 xml:space="preserve">5. </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Asmens higienos paslaugos</w:t>
            </w: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slaugytojo padėjėjai</w:t>
            </w:r>
          </w:p>
          <w:p w:rsidR="00C14B74" w:rsidRDefault="00C14B74" w:rsidP="008814F8">
            <w:pPr>
              <w:widowControl w:val="0"/>
              <w:tabs>
                <w:tab w:val="left" w:pos="720"/>
              </w:tabs>
              <w:suppressAutoHyphens/>
              <w:rPr>
                <w:rFonts w:eastAsia="SimSun"/>
                <w:kern w:val="1"/>
                <w:lang w:eastAsia="hi-IN" w:bidi="hi-IN"/>
              </w:rPr>
            </w:pP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Tarpvietės ir genitalijų priežiūra</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Kirkšnių priežiūra </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Krūtų priežiūra</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Burnos ertmės priežiūra (dantų valymas, burnos gleivinės priežiūra, išimamų dantų protezų priežiūra )</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5.5.</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Nagų priežiūra (asmuo turi turėti specialias asmenines žirkles)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5.6.</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Akių priežiūra (plovimas, akinių, lęšių, dirbtinės akies higiena )</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5.7.</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Ausų priežiūra (išorinių klausomųjų landų, klausos aparato valymas)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5.8.</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Nosies landų valymas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5.9.</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Plaukų priežiūra (šukavimas, galvos plovimas, džiovinimas, vyrams – barzdos skutimas)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5.10.</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Asmens lovos tvarkymas </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Asmens marškinių ir kitų drabužių keitimas </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Asmens maudymas vonioje ar po dušu </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Asmens dalinis prausimas lovoje</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ir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Sauskelnių, įklotų keitimas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5.15.</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Pakišamųjų indų naudojimas (antelės, basonai)</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5.16.</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Šlapimo reflekso skatinimas</w:t>
            </w:r>
          </w:p>
          <w:p w:rsidR="00C14B74" w:rsidRDefault="00C14B74" w:rsidP="008814F8">
            <w:pPr>
              <w:widowControl w:val="0"/>
              <w:tabs>
                <w:tab w:val="left" w:pos="720"/>
              </w:tabs>
              <w:suppressAutoHyphens/>
              <w:rPr>
                <w:rFonts w:eastAsia="SimSun"/>
                <w:kern w:val="1"/>
                <w:lang w:eastAsia="hi-IN" w:bidi="hi-IN"/>
              </w:rPr>
            </w:pP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Slaugytoja </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 xml:space="preserve">6. </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 xml:space="preserve">Pragulų profilaktika </w:t>
            </w: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6.1.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Kūno padėties keitimas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6.2.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Perkėlimas iš lovos į/iš neįgaliojo vežimėlio, tualetinės kėdės (teikiama tik esant techninės pagalbos priemonėms)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6.3.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Pagalba atsistojant ar atsisėdant (teikiama tik esant techninės pagalbos priemonėms)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 xml:space="preserve">7. </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 xml:space="preserve">Kitos slaugos procedūros </w:t>
            </w: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7.1.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Šildyklės uždėjimas</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7.2.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Ledo pūslės uždėjimas</w:t>
            </w:r>
          </w:p>
          <w:p w:rsidR="00C14B74" w:rsidRDefault="00C14B74" w:rsidP="008814F8">
            <w:pPr>
              <w:widowControl w:val="0"/>
              <w:tabs>
                <w:tab w:val="left" w:pos="720"/>
              </w:tabs>
              <w:suppressAutoHyphens/>
              <w:rPr>
                <w:rFonts w:eastAsia="SimSun"/>
                <w:kern w:val="1"/>
                <w:lang w:eastAsia="hi-IN" w:bidi="hi-IN"/>
              </w:rPr>
            </w:pP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7.3.</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Žarnyno valymas valomosiomis klizmomis</w:t>
            </w:r>
          </w:p>
          <w:p w:rsidR="00C14B74" w:rsidRDefault="00C14B74" w:rsidP="008814F8">
            <w:pPr>
              <w:widowControl w:val="0"/>
              <w:tabs>
                <w:tab w:val="left" w:pos="720"/>
              </w:tabs>
              <w:suppressAutoHyphens/>
              <w:rPr>
                <w:rFonts w:eastAsia="SimSun"/>
                <w:kern w:val="1"/>
                <w:lang w:eastAsia="hi-IN" w:bidi="hi-IN"/>
              </w:rPr>
            </w:pP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 ar slaugytojo padėjėjai</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7.4.</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Dirbtinių kūno angų (stomų) priežiūra</w:t>
            </w:r>
          </w:p>
          <w:p w:rsidR="00C14B74" w:rsidRDefault="00C14B74" w:rsidP="008814F8">
            <w:pPr>
              <w:widowControl w:val="0"/>
              <w:tabs>
                <w:tab w:val="left" w:pos="720"/>
              </w:tabs>
              <w:suppressAutoHyphens/>
              <w:rPr>
                <w:rFonts w:eastAsia="SimSun"/>
                <w:kern w:val="1"/>
                <w:lang w:eastAsia="hi-IN" w:bidi="hi-IN"/>
              </w:rPr>
            </w:pP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7.5.</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Drenų, kateterio priežiūra (dreno ir kateterio keitimas neteikiamas)</w:t>
            </w:r>
          </w:p>
          <w:p w:rsidR="00C14B74" w:rsidRDefault="00C14B74" w:rsidP="008814F8">
            <w:pPr>
              <w:widowControl w:val="0"/>
              <w:tabs>
                <w:tab w:val="left" w:pos="720"/>
              </w:tabs>
              <w:suppressAutoHyphens/>
              <w:rPr>
                <w:rFonts w:eastAsia="SimSun"/>
                <w:kern w:val="1"/>
                <w:lang w:eastAsia="hi-IN" w:bidi="hi-IN"/>
              </w:rPr>
            </w:pP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Slaugytoja</w:t>
            </w: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8.</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Masažo paslauga</w:t>
            </w:r>
          </w:p>
          <w:p w:rsidR="00C14B74" w:rsidRDefault="00C14B74" w:rsidP="008814F8">
            <w:pPr>
              <w:widowControl w:val="0"/>
              <w:tabs>
                <w:tab w:val="left" w:pos="720"/>
              </w:tabs>
              <w:suppressAutoHyphens/>
              <w:rPr>
                <w:rFonts w:eastAsia="SimSun"/>
                <w:b/>
                <w:bCs/>
                <w:kern w:val="1"/>
                <w:lang w:eastAsia="hi-IN" w:bidi="hi-IN"/>
              </w:rPr>
            </w:pPr>
          </w:p>
          <w:p w:rsidR="00C14B74" w:rsidRDefault="00C14B74" w:rsidP="008814F8">
            <w:pPr>
              <w:widowControl w:val="0"/>
              <w:tabs>
                <w:tab w:val="left" w:pos="720"/>
              </w:tabs>
              <w:suppressAutoHyphens/>
              <w:rPr>
                <w:rFonts w:eastAsia="SimSun"/>
                <w:b/>
                <w:bCs/>
                <w:kern w:val="1"/>
                <w:lang w:eastAsia="hi-IN" w:bidi="hi-IN"/>
              </w:rPr>
            </w:pP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Masažuotojas, </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8.1.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Konsultavimas masažo klausimais</w:t>
            </w:r>
            <w:r>
              <w:rPr>
                <w:rFonts w:eastAsia="SimSun"/>
                <w:kern w:val="1"/>
                <w:lang w:eastAsia="hi-IN" w:bidi="hi-IN"/>
              </w:rPr>
              <w:tab/>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Masažuotojas, </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8.2.</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Masažo paslauga</w:t>
            </w: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Masažuotojas, </w:t>
            </w:r>
          </w:p>
          <w:p w:rsidR="00C14B74" w:rsidRDefault="00C14B74" w:rsidP="008814F8">
            <w:pPr>
              <w:widowControl w:val="0"/>
              <w:tabs>
                <w:tab w:val="left" w:pos="720"/>
              </w:tabs>
              <w:suppressAutoHyphens/>
              <w:rPr>
                <w:rFonts w:eastAsia="SimSun"/>
                <w:kern w:val="1"/>
                <w:lang w:eastAsia="hi-IN" w:bidi="hi-IN"/>
              </w:rPr>
            </w:pPr>
          </w:p>
        </w:tc>
      </w:tr>
      <w:tr w:rsidR="00C14B74">
        <w:tc>
          <w:tcPr>
            <w:tcW w:w="851" w:type="dxa"/>
          </w:tcPr>
          <w:p w:rsidR="00C14B74" w:rsidRDefault="00C14B74" w:rsidP="008814F8">
            <w:pPr>
              <w:widowControl w:val="0"/>
              <w:tabs>
                <w:tab w:val="left" w:pos="720"/>
              </w:tabs>
              <w:suppressAutoHyphens/>
              <w:jc w:val="center"/>
              <w:rPr>
                <w:rFonts w:eastAsia="SimSun"/>
                <w:b/>
                <w:bCs/>
                <w:kern w:val="1"/>
                <w:lang w:eastAsia="hi-IN" w:bidi="hi-IN"/>
              </w:rPr>
            </w:pPr>
            <w:r>
              <w:rPr>
                <w:rFonts w:eastAsia="SimSun"/>
                <w:b/>
                <w:bCs/>
                <w:kern w:val="1"/>
                <w:lang w:eastAsia="hi-IN" w:bidi="hi-IN"/>
              </w:rPr>
              <w:t xml:space="preserve">9. </w:t>
            </w:r>
          </w:p>
        </w:tc>
        <w:tc>
          <w:tcPr>
            <w:tcW w:w="4820" w:type="dxa"/>
          </w:tcPr>
          <w:p w:rsidR="00C14B74" w:rsidRDefault="00C14B74" w:rsidP="008814F8">
            <w:pPr>
              <w:widowControl w:val="0"/>
              <w:tabs>
                <w:tab w:val="left" w:pos="720"/>
              </w:tabs>
              <w:suppressAutoHyphens/>
              <w:rPr>
                <w:rFonts w:eastAsia="SimSun"/>
                <w:b/>
                <w:bCs/>
                <w:kern w:val="1"/>
                <w:lang w:eastAsia="hi-IN" w:bidi="hi-IN"/>
              </w:rPr>
            </w:pPr>
            <w:r>
              <w:rPr>
                <w:rFonts w:eastAsia="SimSun"/>
                <w:b/>
                <w:bCs/>
                <w:kern w:val="1"/>
                <w:lang w:eastAsia="hi-IN" w:bidi="hi-IN"/>
              </w:rPr>
              <w:t>Kineziterapijos paslauga</w:t>
            </w:r>
          </w:p>
          <w:p w:rsidR="00C14B74" w:rsidRDefault="00C14B74" w:rsidP="008814F8">
            <w:pPr>
              <w:widowControl w:val="0"/>
              <w:tabs>
                <w:tab w:val="left" w:pos="720"/>
              </w:tabs>
              <w:suppressAutoHyphens/>
              <w:rPr>
                <w:rFonts w:eastAsia="SimSun"/>
                <w:b/>
                <w:bCs/>
                <w:kern w:val="1"/>
                <w:lang w:eastAsia="hi-IN" w:bidi="hi-IN"/>
              </w:rPr>
            </w:pPr>
          </w:p>
        </w:tc>
        <w:tc>
          <w:tcPr>
            <w:tcW w:w="1559" w:type="dxa"/>
          </w:tcPr>
          <w:p w:rsidR="00C14B74" w:rsidRDefault="00C14B74" w:rsidP="008814F8">
            <w:pPr>
              <w:widowControl w:val="0"/>
              <w:tabs>
                <w:tab w:val="left" w:pos="720"/>
              </w:tabs>
              <w:suppressAutoHyphens/>
              <w:rPr>
                <w:rFonts w:eastAsia="SimSun"/>
                <w:b/>
                <w:bCs/>
                <w:kern w:val="1"/>
                <w:lang w:eastAsia="hi-IN" w:bidi="hi-IN"/>
              </w:rPr>
            </w:pP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Kineziterapeutas</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9.1.</w:t>
            </w:r>
          </w:p>
        </w:tc>
        <w:tc>
          <w:tcPr>
            <w:tcW w:w="482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 xml:space="preserve">Konsultavimas </w:t>
            </w:r>
            <w:r w:rsidRPr="00863619">
              <w:rPr>
                <w:rFonts w:eastAsia="SimSun"/>
                <w:kern w:val="1"/>
                <w:lang w:eastAsia="hi-IN" w:bidi="hi-IN"/>
              </w:rPr>
              <w:t>kineziterapijos</w:t>
            </w:r>
            <w:r>
              <w:rPr>
                <w:rFonts w:eastAsia="SimSun"/>
                <w:kern w:val="1"/>
                <w:lang w:eastAsia="hi-IN" w:bidi="hi-IN"/>
              </w:rPr>
              <w:t xml:space="preserve"> klausimais</w:t>
            </w:r>
            <w:r>
              <w:rPr>
                <w:rFonts w:eastAsia="SimSun"/>
                <w:kern w:val="1"/>
                <w:lang w:eastAsia="hi-IN" w:bidi="hi-IN"/>
              </w:rPr>
              <w:tab/>
            </w:r>
          </w:p>
          <w:p w:rsidR="00C14B74" w:rsidRDefault="00C14B74" w:rsidP="008814F8">
            <w:pPr>
              <w:widowControl w:val="0"/>
              <w:tabs>
                <w:tab w:val="left" w:pos="720"/>
              </w:tabs>
              <w:suppressAutoHyphens/>
              <w:rPr>
                <w:rFonts w:eastAsia="SimSun"/>
                <w:kern w:val="1"/>
                <w:lang w:eastAsia="hi-IN" w:bidi="hi-IN"/>
              </w:rPr>
            </w:pP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Kineziterapeutas</w:t>
            </w:r>
          </w:p>
        </w:tc>
      </w:tr>
      <w:tr w:rsidR="00C14B74">
        <w:tc>
          <w:tcPr>
            <w:tcW w:w="851" w:type="dxa"/>
          </w:tcPr>
          <w:p w:rsidR="00C14B74" w:rsidRDefault="00C14B74" w:rsidP="008814F8">
            <w:pPr>
              <w:widowControl w:val="0"/>
              <w:tabs>
                <w:tab w:val="left" w:pos="720"/>
              </w:tabs>
              <w:suppressAutoHyphens/>
              <w:jc w:val="center"/>
              <w:rPr>
                <w:rFonts w:eastAsia="SimSun"/>
                <w:kern w:val="1"/>
                <w:lang w:eastAsia="hi-IN" w:bidi="hi-IN"/>
              </w:rPr>
            </w:pPr>
            <w:r>
              <w:rPr>
                <w:rFonts w:eastAsia="SimSun"/>
                <w:kern w:val="1"/>
                <w:lang w:eastAsia="hi-IN" w:bidi="hi-IN"/>
              </w:rPr>
              <w:t>9.2.</w:t>
            </w:r>
          </w:p>
        </w:tc>
        <w:tc>
          <w:tcPr>
            <w:tcW w:w="4820" w:type="dxa"/>
          </w:tcPr>
          <w:p w:rsidR="00C14B74" w:rsidRDefault="00C14B74" w:rsidP="008814F8">
            <w:pPr>
              <w:widowControl w:val="0"/>
              <w:tabs>
                <w:tab w:val="left" w:pos="720"/>
              </w:tabs>
              <w:suppressAutoHyphens/>
              <w:rPr>
                <w:rFonts w:eastAsia="SimSun"/>
                <w:kern w:val="1"/>
                <w:lang w:eastAsia="hi-IN" w:bidi="hi-IN"/>
              </w:rPr>
            </w:pPr>
            <w:r w:rsidRPr="00863619">
              <w:rPr>
                <w:rFonts w:eastAsia="SimSun"/>
                <w:kern w:val="1"/>
                <w:lang w:eastAsia="hi-IN" w:bidi="hi-IN"/>
              </w:rPr>
              <w:t>Kineziterapijos</w:t>
            </w:r>
            <w:r>
              <w:rPr>
                <w:rFonts w:eastAsia="SimSun"/>
                <w:kern w:val="1"/>
                <w:lang w:eastAsia="hi-IN" w:bidi="hi-IN"/>
              </w:rPr>
              <w:t xml:space="preserve">  paslauga</w:t>
            </w:r>
          </w:p>
          <w:p w:rsidR="00C14B74" w:rsidRDefault="00C14B74" w:rsidP="008814F8">
            <w:pPr>
              <w:widowControl w:val="0"/>
              <w:tabs>
                <w:tab w:val="left" w:pos="720"/>
              </w:tabs>
              <w:suppressAutoHyphens/>
              <w:rPr>
                <w:rFonts w:eastAsia="SimSun"/>
                <w:kern w:val="1"/>
                <w:lang w:eastAsia="hi-IN" w:bidi="hi-IN"/>
              </w:rPr>
            </w:pPr>
          </w:p>
        </w:tc>
        <w:tc>
          <w:tcPr>
            <w:tcW w:w="1559"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Pagal poreikį</w:t>
            </w:r>
          </w:p>
        </w:tc>
        <w:tc>
          <w:tcPr>
            <w:tcW w:w="2410" w:type="dxa"/>
          </w:tcPr>
          <w:p w:rsidR="00C14B74" w:rsidRDefault="00C14B74" w:rsidP="008814F8">
            <w:pPr>
              <w:widowControl w:val="0"/>
              <w:tabs>
                <w:tab w:val="left" w:pos="720"/>
              </w:tabs>
              <w:suppressAutoHyphens/>
              <w:rPr>
                <w:rFonts w:eastAsia="SimSun"/>
                <w:kern w:val="1"/>
                <w:lang w:eastAsia="hi-IN" w:bidi="hi-IN"/>
              </w:rPr>
            </w:pPr>
            <w:r>
              <w:rPr>
                <w:rFonts w:eastAsia="SimSun"/>
                <w:kern w:val="1"/>
                <w:lang w:eastAsia="hi-IN" w:bidi="hi-IN"/>
              </w:rPr>
              <w:t>Kineziterapeutas</w:t>
            </w:r>
          </w:p>
        </w:tc>
      </w:tr>
    </w:tbl>
    <w:p w:rsidR="00C14B74" w:rsidRDefault="00C14B74" w:rsidP="0066152D">
      <w:pPr>
        <w:widowControl w:val="0"/>
        <w:tabs>
          <w:tab w:val="left" w:pos="720"/>
        </w:tabs>
        <w:suppressAutoHyphens/>
        <w:ind w:left="-284" w:firstLine="426"/>
        <w:rPr>
          <w:rFonts w:eastAsia="SimSun"/>
          <w:b/>
          <w:bCs/>
          <w:kern w:val="1"/>
          <w:lang w:eastAsia="hi-IN" w:bidi="hi-IN"/>
        </w:rPr>
      </w:pPr>
    </w:p>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p w:rsidR="00C14B74" w:rsidRDefault="00C14B74" w:rsidP="0066152D"/>
    <w:sectPr w:rsidR="00C14B74" w:rsidSect="000A0E04">
      <w:pgSz w:w="11906" w:h="16838"/>
      <w:pgMar w:top="568" w:right="567" w:bottom="426"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4BA6"/>
    <w:multiLevelType w:val="hybridMultilevel"/>
    <w:tmpl w:val="7D78E184"/>
    <w:lvl w:ilvl="0" w:tplc="2A1868F2">
      <w:start w:val="1"/>
      <w:numFmt w:val="decimal"/>
      <w:lvlText w:val="%1."/>
      <w:lvlJc w:val="left"/>
      <w:pPr>
        <w:ind w:left="1845" w:hanging="1125"/>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22FF5486"/>
    <w:multiLevelType w:val="hybridMultilevel"/>
    <w:tmpl w:val="841452B6"/>
    <w:lvl w:ilvl="0" w:tplc="5BE60DA2">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nsid w:val="232F6866"/>
    <w:multiLevelType w:val="hybridMultilevel"/>
    <w:tmpl w:val="9DBA6FAA"/>
    <w:lvl w:ilvl="0" w:tplc="3D762340">
      <w:start w:val="3"/>
      <w:numFmt w:val="decimal"/>
      <w:lvlText w:val="%1."/>
      <w:lvlJc w:val="left"/>
      <w:pPr>
        <w:tabs>
          <w:tab w:val="num" w:pos="1350"/>
        </w:tabs>
        <w:ind w:left="1350" w:hanging="360"/>
      </w:pPr>
      <w:rPr>
        <w:rFonts w:hint="default"/>
      </w:rPr>
    </w:lvl>
    <w:lvl w:ilvl="1" w:tplc="04270019">
      <w:start w:val="1"/>
      <w:numFmt w:val="lowerLetter"/>
      <w:lvlText w:val="%2."/>
      <w:lvlJc w:val="left"/>
      <w:pPr>
        <w:tabs>
          <w:tab w:val="num" w:pos="2070"/>
        </w:tabs>
        <w:ind w:left="2070" w:hanging="360"/>
      </w:pPr>
    </w:lvl>
    <w:lvl w:ilvl="2" w:tplc="0427001B">
      <w:start w:val="1"/>
      <w:numFmt w:val="lowerRoman"/>
      <w:lvlText w:val="%3."/>
      <w:lvlJc w:val="right"/>
      <w:pPr>
        <w:tabs>
          <w:tab w:val="num" w:pos="2790"/>
        </w:tabs>
        <w:ind w:left="2790" w:hanging="180"/>
      </w:pPr>
    </w:lvl>
    <w:lvl w:ilvl="3" w:tplc="0427000F">
      <w:start w:val="1"/>
      <w:numFmt w:val="decimal"/>
      <w:lvlText w:val="%4."/>
      <w:lvlJc w:val="left"/>
      <w:pPr>
        <w:tabs>
          <w:tab w:val="num" w:pos="3510"/>
        </w:tabs>
        <w:ind w:left="3510" w:hanging="360"/>
      </w:pPr>
    </w:lvl>
    <w:lvl w:ilvl="4" w:tplc="04270019">
      <w:start w:val="1"/>
      <w:numFmt w:val="lowerLetter"/>
      <w:lvlText w:val="%5."/>
      <w:lvlJc w:val="left"/>
      <w:pPr>
        <w:tabs>
          <w:tab w:val="num" w:pos="4230"/>
        </w:tabs>
        <w:ind w:left="4230" w:hanging="360"/>
      </w:pPr>
    </w:lvl>
    <w:lvl w:ilvl="5" w:tplc="0427001B">
      <w:start w:val="1"/>
      <w:numFmt w:val="lowerRoman"/>
      <w:lvlText w:val="%6."/>
      <w:lvlJc w:val="right"/>
      <w:pPr>
        <w:tabs>
          <w:tab w:val="num" w:pos="4950"/>
        </w:tabs>
        <w:ind w:left="4950" w:hanging="180"/>
      </w:pPr>
    </w:lvl>
    <w:lvl w:ilvl="6" w:tplc="0427000F">
      <w:start w:val="1"/>
      <w:numFmt w:val="decimal"/>
      <w:lvlText w:val="%7."/>
      <w:lvlJc w:val="left"/>
      <w:pPr>
        <w:tabs>
          <w:tab w:val="num" w:pos="5670"/>
        </w:tabs>
        <w:ind w:left="5670" w:hanging="360"/>
      </w:pPr>
    </w:lvl>
    <w:lvl w:ilvl="7" w:tplc="04270019">
      <w:start w:val="1"/>
      <w:numFmt w:val="lowerLetter"/>
      <w:lvlText w:val="%8."/>
      <w:lvlJc w:val="left"/>
      <w:pPr>
        <w:tabs>
          <w:tab w:val="num" w:pos="6390"/>
        </w:tabs>
        <w:ind w:left="6390" w:hanging="360"/>
      </w:pPr>
    </w:lvl>
    <w:lvl w:ilvl="8" w:tplc="0427001B">
      <w:start w:val="1"/>
      <w:numFmt w:val="lowerRoman"/>
      <w:lvlText w:val="%9."/>
      <w:lvlJc w:val="right"/>
      <w:pPr>
        <w:tabs>
          <w:tab w:val="num" w:pos="7110"/>
        </w:tabs>
        <w:ind w:left="7110" w:hanging="180"/>
      </w:pPr>
    </w:lvl>
  </w:abstractNum>
  <w:abstractNum w:abstractNumId="3">
    <w:nsid w:val="31C74A83"/>
    <w:multiLevelType w:val="hybridMultilevel"/>
    <w:tmpl w:val="EBD02FCE"/>
    <w:lvl w:ilvl="0" w:tplc="23EC8A24">
      <w:start w:val="3"/>
      <w:numFmt w:val="decimal"/>
      <w:lvlText w:val="%1."/>
      <w:lvlJc w:val="left"/>
      <w:pPr>
        <w:tabs>
          <w:tab w:val="num" w:pos="1350"/>
        </w:tabs>
        <w:ind w:left="1350" w:hanging="360"/>
      </w:pPr>
      <w:rPr>
        <w:rFonts w:hint="default"/>
      </w:rPr>
    </w:lvl>
    <w:lvl w:ilvl="1" w:tplc="04270019">
      <w:start w:val="1"/>
      <w:numFmt w:val="lowerLetter"/>
      <w:lvlText w:val="%2."/>
      <w:lvlJc w:val="left"/>
      <w:pPr>
        <w:tabs>
          <w:tab w:val="num" w:pos="2070"/>
        </w:tabs>
        <w:ind w:left="2070" w:hanging="360"/>
      </w:pPr>
    </w:lvl>
    <w:lvl w:ilvl="2" w:tplc="0427001B">
      <w:start w:val="1"/>
      <w:numFmt w:val="lowerRoman"/>
      <w:lvlText w:val="%3."/>
      <w:lvlJc w:val="right"/>
      <w:pPr>
        <w:tabs>
          <w:tab w:val="num" w:pos="2790"/>
        </w:tabs>
        <w:ind w:left="2790" w:hanging="180"/>
      </w:pPr>
    </w:lvl>
    <w:lvl w:ilvl="3" w:tplc="0427000F">
      <w:start w:val="1"/>
      <w:numFmt w:val="decimal"/>
      <w:lvlText w:val="%4."/>
      <w:lvlJc w:val="left"/>
      <w:pPr>
        <w:tabs>
          <w:tab w:val="num" w:pos="3510"/>
        </w:tabs>
        <w:ind w:left="3510" w:hanging="360"/>
      </w:pPr>
    </w:lvl>
    <w:lvl w:ilvl="4" w:tplc="04270019">
      <w:start w:val="1"/>
      <w:numFmt w:val="lowerLetter"/>
      <w:lvlText w:val="%5."/>
      <w:lvlJc w:val="left"/>
      <w:pPr>
        <w:tabs>
          <w:tab w:val="num" w:pos="4230"/>
        </w:tabs>
        <w:ind w:left="4230" w:hanging="360"/>
      </w:pPr>
    </w:lvl>
    <w:lvl w:ilvl="5" w:tplc="0427001B">
      <w:start w:val="1"/>
      <w:numFmt w:val="lowerRoman"/>
      <w:lvlText w:val="%6."/>
      <w:lvlJc w:val="right"/>
      <w:pPr>
        <w:tabs>
          <w:tab w:val="num" w:pos="4950"/>
        </w:tabs>
        <w:ind w:left="4950" w:hanging="180"/>
      </w:pPr>
    </w:lvl>
    <w:lvl w:ilvl="6" w:tplc="0427000F">
      <w:start w:val="1"/>
      <w:numFmt w:val="decimal"/>
      <w:lvlText w:val="%7."/>
      <w:lvlJc w:val="left"/>
      <w:pPr>
        <w:tabs>
          <w:tab w:val="num" w:pos="5670"/>
        </w:tabs>
        <w:ind w:left="5670" w:hanging="360"/>
      </w:pPr>
    </w:lvl>
    <w:lvl w:ilvl="7" w:tplc="04270019">
      <w:start w:val="1"/>
      <w:numFmt w:val="lowerLetter"/>
      <w:lvlText w:val="%8."/>
      <w:lvlJc w:val="left"/>
      <w:pPr>
        <w:tabs>
          <w:tab w:val="num" w:pos="6390"/>
        </w:tabs>
        <w:ind w:left="6390" w:hanging="360"/>
      </w:pPr>
    </w:lvl>
    <w:lvl w:ilvl="8" w:tplc="0427001B">
      <w:start w:val="1"/>
      <w:numFmt w:val="lowerRoman"/>
      <w:lvlText w:val="%9."/>
      <w:lvlJc w:val="right"/>
      <w:pPr>
        <w:tabs>
          <w:tab w:val="num" w:pos="7110"/>
        </w:tabs>
        <w:ind w:left="711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F61"/>
    <w:rsid w:val="00004764"/>
    <w:rsid w:val="00006E5F"/>
    <w:rsid w:val="00081A51"/>
    <w:rsid w:val="000A0E04"/>
    <w:rsid w:val="000D73FE"/>
    <w:rsid w:val="00112876"/>
    <w:rsid w:val="00120A42"/>
    <w:rsid w:val="001216E4"/>
    <w:rsid w:val="00131DB3"/>
    <w:rsid w:val="0013495A"/>
    <w:rsid w:val="001564B8"/>
    <w:rsid w:val="00181924"/>
    <w:rsid w:val="001838FE"/>
    <w:rsid w:val="001D69F3"/>
    <w:rsid w:val="0020294B"/>
    <w:rsid w:val="002263F3"/>
    <w:rsid w:val="002406B2"/>
    <w:rsid w:val="002438BA"/>
    <w:rsid w:val="002653D4"/>
    <w:rsid w:val="002758AF"/>
    <w:rsid w:val="002956FD"/>
    <w:rsid w:val="002A5EB5"/>
    <w:rsid w:val="002A6D79"/>
    <w:rsid w:val="002B0355"/>
    <w:rsid w:val="002B455C"/>
    <w:rsid w:val="002D63DA"/>
    <w:rsid w:val="002E7969"/>
    <w:rsid w:val="003008DC"/>
    <w:rsid w:val="00331177"/>
    <w:rsid w:val="00346AAE"/>
    <w:rsid w:val="00384E85"/>
    <w:rsid w:val="003D4B5F"/>
    <w:rsid w:val="003E0095"/>
    <w:rsid w:val="00405718"/>
    <w:rsid w:val="00405EB5"/>
    <w:rsid w:val="00411091"/>
    <w:rsid w:val="00421240"/>
    <w:rsid w:val="0042727C"/>
    <w:rsid w:val="00457975"/>
    <w:rsid w:val="00460081"/>
    <w:rsid w:val="00486E3E"/>
    <w:rsid w:val="00491DDF"/>
    <w:rsid w:val="004A4E8E"/>
    <w:rsid w:val="004B601B"/>
    <w:rsid w:val="004F1FF4"/>
    <w:rsid w:val="004F2089"/>
    <w:rsid w:val="00534337"/>
    <w:rsid w:val="005623D8"/>
    <w:rsid w:val="00570033"/>
    <w:rsid w:val="005951A8"/>
    <w:rsid w:val="005B28E9"/>
    <w:rsid w:val="005D5BF0"/>
    <w:rsid w:val="005F48FD"/>
    <w:rsid w:val="005F5643"/>
    <w:rsid w:val="00650E3C"/>
    <w:rsid w:val="0066152D"/>
    <w:rsid w:val="00661D83"/>
    <w:rsid w:val="00680121"/>
    <w:rsid w:val="006B755E"/>
    <w:rsid w:val="006F15B8"/>
    <w:rsid w:val="0070528A"/>
    <w:rsid w:val="00707C5B"/>
    <w:rsid w:val="007304D2"/>
    <w:rsid w:val="007326D3"/>
    <w:rsid w:val="007353FC"/>
    <w:rsid w:val="007577B9"/>
    <w:rsid w:val="00764BBD"/>
    <w:rsid w:val="007C3C4D"/>
    <w:rsid w:val="00840DDE"/>
    <w:rsid w:val="00863619"/>
    <w:rsid w:val="008814F8"/>
    <w:rsid w:val="008935CA"/>
    <w:rsid w:val="008D7D31"/>
    <w:rsid w:val="008F122A"/>
    <w:rsid w:val="008F378E"/>
    <w:rsid w:val="00917D7E"/>
    <w:rsid w:val="00936D33"/>
    <w:rsid w:val="00962F61"/>
    <w:rsid w:val="00965F07"/>
    <w:rsid w:val="00975187"/>
    <w:rsid w:val="00975BAA"/>
    <w:rsid w:val="0097643A"/>
    <w:rsid w:val="00995D4A"/>
    <w:rsid w:val="009A120C"/>
    <w:rsid w:val="009B2AB4"/>
    <w:rsid w:val="009D3836"/>
    <w:rsid w:val="009E240D"/>
    <w:rsid w:val="00A06B3D"/>
    <w:rsid w:val="00A348AF"/>
    <w:rsid w:val="00A5507D"/>
    <w:rsid w:val="00A70F6A"/>
    <w:rsid w:val="00AB1A5E"/>
    <w:rsid w:val="00AB6F50"/>
    <w:rsid w:val="00AD098C"/>
    <w:rsid w:val="00AD3973"/>
    <w:rsid w:val="00B16B85"/>
    <w:rsid w:val="00B35689"/>
    <w:rsid w:val="00B42B50"/>
    <w:rsid w:val="00B701EF"/>
    <w:rsid w:val="00B9249D"/>
    <w:rsid w:val="00BE36EB"/>
    <w:rsid w:val="00BF155D"/>
    <w:rsid w:val="00C0772A"/>
    <w:rsid w:val="00C14B74"/>
    <w:rsid w:val="00C200C9"/>
    <w:rsid w:val="00C22517"/>
    <w:rsid w:val="00C238B4"/>
    <w:rsid w:val="00C24893"/>
    <w:rsid w:val="00C307A1"/>
    <w:rsid w:val="00C34F5A"/>
    <w:rsid w:val="00CA2E7C"/>
    <w:rsid w:val="00CB0A20"/>
    <w:rsid w:val="00CE16C6"/>
    <w:rsid w:val="00D04C8D"/>
    <w:rsid w:val="00D14135"/>
    <w:rsid w:val="00D25C0F"/>
    <w:rsid w:val="00D41440"/>
    <w:rsid w:val="00D519B8"/>
    <w:rsid w:val="00D6055A"/>
    <w:rsid w:val="00D87245"/>
    <w:rsid w:val="00DD4320"/>
    <w:rsid w:val="00E10D53"/>
    <w:rsid w:val="00E14B5B"/>
    <w:rsid w:val="00E36A8B"/>
    <w:rsid w:val="00E37CA2"/>
    <w:rsid w:val="00E51A14"/>
    <w:rsid w:val="00E63A74"/>
    <w:rsid w:val="00E64F59"/>
    <w:rsid w:val="00E702E2"/>
    <w:rsid w:val="00E92E85"/>
    <w:rsid w:val="00EA18C4"/>
    <w:rsid w:val="00EA2A77"/>
    <w:rsid w:val="00EB2DA5"/>
    <w:rsid w:val="00ED53C6"/>
    <w:rsid w:val="00EF19E6"/>
    <w:rsid w:val="00EF42BD"/>
    <w:rsid w:val="00F05204"/>
    <w:rsid w:val="00F24E53"/>
    <w:rsid w:val="00F37269"/>
    <w:rsid w:val="00F53546"/>
    <w:rsid w:val="00F86B7F"/>
    <w:rsid w:val="00F9639C"/>
    <w:rsid w:val="00FB1BA6"/>
    <w:rsid w:val="00FE20B0"/>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F61"/>
    <w:rPr>
      <w:sz w:val="24"/>
      <w:szCs w:val="24"/>
    </w:rPr>
  </w:style>
  <w:style w:type="paragraph" w:styleId="Heading2">
    <w:name w:val="heading 2"/>
    <w:basedOn w:val="Normal"/>
    <w:next w:val="Normal"/>
    <w:link w:val="Heading2Char"/>
    <w:uiPriority w:val="99"/>
    <w:qFormat/>
    <w:rsid w:val="00962F61"/>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62F61"/>
    <w:rPr>
      <w:rFonts w:ascii="Arial" w:hAnsi="Arial" w:cs="Arial"/>
      <w:b/>
      <w:bCs/>
      <w:i/>
      <w:iCs/>
      <w:sz w:val="28"/>
      <w:szCs w:val="28"/>
      <w:lang w:val="lt-LT" w:eastAsia="lt-LT"/>
    </w:rPr>
  </w:style>
  <w:style w:type="paragraph" w:styleId="BodyText2">
    <w:name w:val="Body Text 2"/>
    <w:basedOn w:val="Normal"/>
    <w:link w:val="BodyText2Char"/>
    <w:uiPriority w:val="99"/>
    <w:rsid w:val="00962F61"/>
    <w:rPr>
      <w:color w:val="000000"/>
    </w:rPr>
  </w:style>
  <w:style w:type="character" w:customStyle="1" w:styleId="BodyText2Char">
    <w:name w:val="Body Text 2 Char"/>
    <w:basedOn w:val="DefaultParagraphFont"/>
    <w:link w:val="BodyText2"/>
    <w:uiPriority w:val="99"/>
    <w:locked/>
    <w:rsid w:val="00962F61"/>
    <w:rPr>
      <w:color w:val="000000"/>
      <w:sz w:val="24"/>
      <w:szCs w:val="24"/>
      <w:lang w:val="lt-LT" w:eastAsia="lt-LT"/>
    </w:rPr>
  </w:style>
  <w:style w:type="character" w:styleId="PageNumber">
    <w:name w:val="page number"/>
    <w:basedOn w:val="DefaultParagraphFont"/>
    <w:uiPriority w:val="99"/>
    <w:semiHidden/>
    <w:rsid w:val="00962F61"/>
  </w:style>
  <w:style w:type="paragraph" w:styleId="Header">
    <w:name w:val="header"/>
    <w:basedOn w:val="Normal"/>
    <w:link w:val="HeaderChar"/>
    <w:uiPriority w:val="99"/>
    <w:rsid w:val="00962F61"/>
    <w:pPr>
      <w:tabs>
        <w:tab w:val="center" w:pos="4819"/>
        <w:tab w:val="right" w:pos="9638"/>
      </w:tabs>
    </w:pPr>
  </w:style>
  <w:style w:type="character" w:customStyle="1" w:styleId="HeaderChar">
    <w:name w:val="Header Char"/>
    <w:basedOn w:val="DefaultParagraphFont"/>
    <w:link w:val="Header"/>
    <w:uiPriority w:val="99"/>
    <w:locked/>
    <w:rsid w:val="00962F61"/>
    <w:rPr>
      <w:sz w:val="24"/>
      <w:szCs w:val="24"/>
      <w:lang w:val="lt-LT" w:eastAsia="lt-LT"/>
    </w:rPr>
  </w:style>
  <w:style w:type="character" w:styleId="Hyperlink">
    <w:name w:val="Hyperlink"/>
    <w:basedOn w:val="DefaultParagraphFont"/>
    <w:uiPriority w:val="99"/>
    <w:rsid w:val="00962F61"/>
    <w:rPr>
      <w:color w:val="0000FF"/>
      <w:u w:val="single"/>
    </w:rPr>
  </w:style>
  <w:style w:type="paragraph" w:styleId="ListParagraph">
    <w:name w:val="List Paragraph"/>
    <w:basedOn w:val="Normal"/>
    <w:uiPriority w:val="99"/>
    <w:qFormat/>
    <w:rsid w:val="003008DC"/>
    <w:pPr>
      <w:ind w:left="1296"/>
    </w:pPr>
    <w:rPr>
      <w:rFonts w:eastAsia="SimSun"/>
      <w:lang w:val="en-US" w:eastAsia="zh-CN"/>
    </w:rPr>
  </w:style>
  <w:style w:type="paragraph" w:customStyle="1" w:styleId="DiagramaDiagramaCharChar">
    <w:name w:val="Diagrama Diagrama Char Char"/>
    <w:basedOn w:val="Normal"/>
    <w:uiPriority w:val="99"/>
    <w:rsid w:val="003008DC"/>
    <w:pPr>
      <w:spacing w:after="160" w:line="240" w:lineRule="exact"/>
    </w:pPr>
    <w:rPr>
      <w:rFonts w:ascii="Tahoma" w:hAnsi="Tahoma" w:cs="Tahoma"/>
      <w:sz w:val="20"/>
      <w:szCs w:val="20"/>
      <w:lang w:val="en-US" w:eastAsia="en-US"/>
    </w:rPr>
  </w:style>
  <w:style w:type="paragraph" w:styleId="BalloonText">
    <w:name w:val="Balloon Text"/>
    <w:basedOn w:val="Normal"/>
    <w:link w:val="BalloonTextChar"/>
    <w:uiPriority w:val="99"/>
    <w:semiHidden/>
    <w:rsid w:val="003008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055A"/>
    <w:rPr>
      <w:sz w:val="2"/>
      <w:szCs w:val="2"/>
    </w:rPr>
  </w:style>
  <w:style w:type="character" w:customStyle="1" w:styleId="Bodytext">
    <w:name w:val="Body text_"/>
    <w:link w:val="Pagrindinistekstas2"/>
    <w:uiPriority w:val="99"/>
    <w:locked/>
    <w:rsid w:val="0066152D"/>
    <w:rPr>
      <w:sz w:val="23"/>
      <w:szCs w:val="23"/>
      <w:shd w:val="clear" w:color="auto" w:fill="FFFFFF"/>
    </w:rPr>
  </w:style>
  <w:style w:type="paragraph" w:customStyle="1" w:styleId="Pagrindinistekstas2">
    <w:name w:val="Pagrindinis tekstas2"/>
    <w:basedOn w:val="Normal"/>
    <w:link w:val="Bodytext"/>
    <w:uiPriority w:val="99"/>
    <w:rsid w:val="0066152D"/>
    <w:pPr>
      <w:widowControl w:val="0"/>
      <w:shd w:val="clear" w:color="auto" w:fill="FFFFFF"/>
      <w:spacing w:line="278" w:lineRule="exact"/>
      <w:jc w:val="both"/>
    </w:pPr>
    <w:rPr>
      <w:sz w:val="23"/>
      <w:szCs w:val="23"/>
      <w:shd w:val="clear" w:color="auto" w:fill="FFFFFF"/>
    </w:rPr>
  </w:style>
  <w:style w:type="paragraph" w:styleId="BodyTextIndent3">
    <w:name w:val="Body Text Indent 3"/>
    <w:basedOn w:val="Normal"/>
    <w:link w:val="BodyTextIndent3Char"/>
    <w:uiPriority w:val="99"/>
    <w:rsid w:val="003D4B5F"/>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D6055A"/>
    <w:rPr>
      <w:sz w:val="16"/>
      <w:szCs w:val="16"/>
    </w:rPr>
  </w:style>
  <w:style w:type="paragraph" w:styleId="Footer">
    <w:name w:val="footer"/>
    <w:basedOn w:val="Normal"/>
    <w:link w:val="FooterChar"/>
    <w:uiPriority w:val="99"/>
    <w:rsid w:val="003D4B5F"/>
    <w:pPr>
      <w:tabs>
        <w:tab w:val="center" w:pos="4153"/>
        <w:tab w:val="right" w:pos="8306"/>
      </w:tabs>
    </w:pPr>
    <w:rPr>
      <w:lang w:val="en-GB" w:eastAsia="en-US"/>
    </w:rPr>
  </w:style>
  <w:style w:type="character" w:customStyle="1" w:styleId="FooterChar">
    <w:name w:val="Footer Char"/>
    <w:basedOn w:val="DefaultParagraphFont"/>
    <w:link w:val="Footer"/>
    <w:uiPriority w:val="99"/>
    <w:semiHidden/>
    <w:locked/>
    <w:rsid w:val="00D6055A"/>
    <w:rPr>
      <w:sz w:val="24"/>
      <w:szCs w:val="24"/>
    </w:rPr>
  </w:style>
</w:styles>
</file>

<file path=word/webSettings.xml><?xml version="1.0" encoding="utf-8"?>
<w:webSettings xmlns:r="http://schemas.openxmlformats.org/officeDocument/2006/relationships" xmlns:w="http://schemas.openxmlformats.org/wordprocessingml/2006/main">
  <w:divs>
    <w:div w:id="709115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r.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472</TotalTime>
  <Pages>14</Pages>
  <Words>23322</Words>
  <Characters>13294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Comp</dc:creator>
  <cp:keywords/>
  <dc:description/>
  <cp:lastModifiedBy>Comp</cp:lastModifiedBy>
  <cp:revision>48</cp:revision>
  <cp:lastPrinted>2017-04-05T11:24:00Z</cp:lastPrinted>
  <dcterms:created xsi:type="dcterms:W3CDTF">2017-04-05T08:35:00Z</dcterms:created>
  <dcterms:modified xsi:type="dcterms:W3CDTF">2017-04-27T13:37:00Z</dcterms:modified>
</cp:coreProperties>
</file>