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86FC4" w:rsidRPr="00850D84">
        <w:trPr>
          <w:trHeight w:val="797"/>
        </w:trPr>
        <w:tc>
          <w:tcPr>
            <w:tcW w:w="9639" w:type="dxa"/>
          </w:tcPr>
          <w:p w:rsidR="00386FC4" w:rsidRPr="00850D84" w:rsidRDefault="00F916FD" w:rsidP="00C139D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5pt;height:51.75pt;visibility:visible">
                  <v:imagedata r:id="rId6" o:title=""/>
                </v:shape>
              </w:pict>
            </w:r>
          </w:p>
        </w:tc>
      </w:tr>
      <w:tr w:rsidR="00386FC4" w:rsidRPr="00850D84">
        <w:trPr>
          <w:trHeight w:val="2236"/>
        </w:trPr>
        <w:tc>
          <w:tcPr>
            <w:tcW w:w="9639" w:type="dxa"/>
          </w:tcPr>
          <w:p w:rsidR="00386FC4" w:rsidRPr="00850D84" w:rsidRDefault="00386FC4" w:rsidP="00095C29">
            <w:pPr>
              <w:pStyle w:val="Heading2"/>
              <w:rPr>
                <w:color w:val="auto"/>
                <w:szCs w:val="24"/>
              </w:rPr>
            </w:pPr>
            <w:r w:rsidRPr="00850D84">
              <w:rPr>
                <w:color w:val="auto"/>
                <w:szCs w:val="24"/>
              </w:rPr>
              <w:t>Pagėgių savivaldybės taryba</w:t>
            </w:r>
          </w:p>
          <w:p w:rsidR="00386FC4" w:rsidRPr="00850D84" w:rsidRDefault="00386FC4" w:rsidP="00991B83">
            <w:pPr>
              <w:rPr>
                <w:lang w:val="lt-LT"/>
              </w:rPr>
            </w:pPr>
          </w:p>
          <w:p w:rsidR="00386FC4" w:rsidRPr="00850D84" w:rsidRDefault="00386FC4" w:rsidP="00095C29">
            <w:pPr>
              <w:jc w:val="center"/>
              <w:rPr>
                <w:b/>
                <w:bCs/>
                <w:caps/>
                <w:lang w:val="lt-LT"/>
              </w:rPr>
            </w:pPr>
            <w:r w:rsidRPr="00850D84">
              <w:rPr>
                <w:b/>
                <w:bCs/>
                <w:caps/>
                <w:lang w:val="lt-LT"/>
              </w:rPr>
              <w:t>sprendimas</w:t>
            </w:r>
          </w:p>
          <w:p w:rsidR="00386FC4" w:rsidRPr="00850D84" w:rsidRDefault="00386FC4" w:rsidP="00024F6D">
            <w:pPr>
              <w:pStyle w:val="Header"/>
              <w:ind w:right="-69"/>
              <w:jc w:val="center"/>
              <w:rPr>
                <w:lang w:val="lt-LT"/>
              </w:rPr>
            </w:pPr>
            <w:r w:rsidRPr="00850D84">
              <w:rPr>
                <w:b/>
                <w:bCs/>
                <w:color w:val="000000"/>
                <w:lang w:val="lt-LT"/>
              </w:rPr>
              <w:t xml:space="preserve">DĖL </w:t>
            </w:r>
            <w:r>
              <w:rPr>
                <w:b/>
                <w:bCs/>
                <w:color w:val="000000"/>
                <w:lang w:val="lt-LT"/>
              </w:rPr>
              <w:t>ŠILUTĖS RAJONO SAVIVALDYBĖS VISUOMENĖS SVEIKATOS BIURO 2020 METŲ VISUOMENĖS SVEIKATOS VEIKLOS PLANO PAGĖGIŲ SAVIVALDYBĖJE PATVIRTINIMO</w:t>
            </w:r>
          </w:p>
        </w:tc>
      </w:tr>
      <w:tr w:rsidR="00386FC4" w:rsidRPr="00850D84">
        <w:trPr>
          <w:trHeight w:val="703"/>
        </w:trPr>
        <w:tc>
          <w:tcPr>
            <w:tcW w:w="9639" w:type="dxa"/>
          </w:tcPr>
          <w:p w:rsidR="00386FC4" w:rsidRPr="00850D84" w:rsidRDefault="00386FC4" w:rsidP="00C139D3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850D84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 w:rsidRPr="00850D84">
              <w:rPr>
                <w:b w:val="0"/>
                <w:bCs w:val="0"/>
                <w:caps w:val="0"/>
                <w:color w:val="auto"/>
                <w:szCs w:val="24"/>
              </w:rPr>
              <w:t xml:space="preserve"> m.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 balandžio</w:t>
            </w:r>
            <w:r w:rsidRPr="00EC545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r w:rsidR="00F916FD">
              <w:rPr>
                <w:b w:val="0"/>
                <w:bCs w:val="0"/>
                <w:caps w:val="0"/>
                <w:color w:val="auto"/>
                <w:szCs w:val="24"/>
              </w:rPr>
              <w:t>23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 d. Nr. </w:t>
            </w:r>
            <w:r w:rsidRPr="002050B3">
              <w:rPr>
                <w:b w:val="0"/>
                <w:bCs w:val="0"/>
                <w:caps w:val="0"/>
                <w:color w:val="auto"/>
                <w:szCs w:val="24"/>
              </w:rPr>
              <w:t>T-</w:t>
            </w:r>
            <w:r w:rsidR="00622025">
              <w:rPr>
                <w:b w:val="0"/>
                <w:bCs w:val="0"/>
                <w:caps w:val="0"/>
                <w:color w:val="auto"/>
                <w:szCs w:val="24"/>
              </w:rPr>
              <w:t>82</w:t>
            </w:r>
          </w:p>
          <w:p w:rsidR="00386FC4" w:rsidRPr="00850D84" w:rsidRDefault="00386FC4" w:rsidP="00C139D3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850D84">
              <w:rPr>
                <w:lang w:val="lt-LT"/>
              </w:rPr>
              <w:t>Pagėgiai</w:t>
            </w:r>
          </w:p>
        </w:tc>
      </w:tr>
    </w:tbl>
    <w:p w:rsidR="00386FC4" w:rsidRPr="00850D84" w:rsidRDefault="00386FC4" w:rsidP="000E1921">
      <w:pPr>
        <w:jc w:val="both"/>
        <w:rPr>
          <w:lang w:val="lt-LT"/>
        </w:rPr>
      </w:pPr>
      <w:r w:rsidRPr="00850D84">
        <w:rPr>
          <w:lang w:val="lt-LT"/>
        </w:rPr>
        <w:t xml:space="preserve">                                    </w:t>
      </w:r>
    </w:p>
    <w:p w:rsidR="00386FC4" w:rsidRDefault="00386FC4" w:rsidP="00DE5F53">
      <w:pPr>
        <w:tabs>
          <w:tab w:val="left" w:pos="567"/>
        </w:tabs>
        <w:spacing w:line="360" w:lineRule="auto"/>
        <w:ind w:firstLine="567"/>
        <w:jc w:val="both"/>
      </w:pPr>
      <w:r w:rsidRPr="00AB3E5C">
        <w:t xml:space="preserve">Vadovaudamasi Lietuvos Respublikos vietos savivaldos įstatymo 16 straipsnio 4 dalimi, Lietuvos Respublikos sveikatos sistemos įstatymo 63 straipsnio 5 punktu, </w:t>
      </w:r>
      <w:r w:rsidRPr="00AB3E5C">
        <w:rPr>
          <w:bCs/>
          <w:color w:val="000000"/>
          <w:kern w:val="24"/>
        </w:rPr>
        <w:t xml:space="preserve">Pagėgių savivaldybės Bendruomenės sveikatos tarybos posėdžio </w:t>
      </w:r>
      <w:r w:rsidRPr="00AB3E5C">
        <w:rPr>
          <w:color w:val="000000"/>
          <w:kern w:val="24"/>
        </w:rPr>
        <w:t xml:space="preserve">2020 m. </w:t>
      </w:r>
      <w:r>
        <w:rPr>
          <w:color w:val="000000"/>
          <w:kern w:val="24"/>
        </w:rPr>
        <w:t>v</w:t>
      </w:r>
      <w:r w:rsidRPr="00AB3E5C">
        <w:rPr>
          <w:color w:val="000000"/>
          <w:kern w:val="24"/>
        </w:rPr>
        <w:t>asario 18 d</w:t>
      </w:r>
      <w:r w:rsidRPr="00AB3E5C">
        <w:rPr>
          <w:kern w:val="24"/>
        </w:rPr>
        <w:t xml:space="preserve">. </w:t>
      </w:r>
      <w:r w:rsidRPr="00AB3E5C">
        <w:rPr>
          <w:bCs/>
          <w:color w:val="000000"/>
          <w:kern w:val="24"/>
        </w:rPr>
        <w:t xml:space="preserve">protokolu </w:t>
      </w:r>
      <w:r w:rsidRPr="00AB3E5C">
        <w:rPr>
          <w:kern w:val="24"/>
        </w:rPr>
        <w:t xml:space="preserve">Nr. A7-1, </w:t>
      </w:r>
      <w:r w:rsidRPr="00AB3E5C">
        <w:t>Pagėgių savivaldybės taryba  n u s p r e n d ž i a:</w:t>
      </w:r>
    </w:p>
    <w:p w:rsidR="00386FC4" w:rsidRPr="00DE5F53" w:rsidRDefault="00386FC4" w:rsidP="00CB4CAE">
      <w:pPr>
        <w:tabs>
          <w:tab w:val="left" w:pos="851"/>
        </w:tabs>
        <w:spacing w:line="360" w:lineRule="auto"/>
        <w:ind w:firstLine="567"/>
        <w:jc w:val="both"/>
        <w:rPr>
          <w:bCs/>
          <w:color w:val="000000"/>
          <w:szCs w:val="20"/>
          <w:lang w:eastAsia="lt-LT"/>
        </w:rPr>
      </w:pPr>
      <w:r>
        <w:t xml:space="preserve">1. </w:t>
      </w:r>
      <w:r w:rsidRPr="00AB3E5C">
        <w:t xml:space="preserve">Patvirtinti </w:t>
      </w:r>
      <w:r w:rsidRPr="00024F6D">
        <w:rPr>
          <w:bCs/>
          <w:color w:val="000000"/>
          <w:szCs w:val="20"/>
          <w:lang w:eastAsia="lt-LT"/>
        </w:rPr>
        <w:t>Šilutės rajono savivaldybės visuo</w:t>
      </w:r>
      <w:r>
        <w:rPr>
          <w:bCs/>
          <w:color w:val="000000"/>
          <w:szCs w:val="20"/>
          <w:lang w:eastAsia="lt-LT"/>
        </w:rPr>
        <w:t>menės sveikatos biuro 2020 metų v</w:t>
      </w:r>
      <w:r w:rsidRPr="00024F6D">
        <w:rPr>
          <w:bCs/>
          <w:color w:val="000000"/>
          <w:szCs w:val="20"/>
          <w:lang w:eastAsia="lt-LT"/>
        </w:rPr>
        <w:t>isuomenės sveikatos veiklos plan</w:t>
      </w:r>
      <w:r>
        <w:rPr>
          <w:bCs/>
          <w:color w:val="000000"/>
          <w:szCs w:val="20"/>
          <w:lang w:eastAsia="lt-LT"/>
        </w:rPr>
        <w:t>ą</w:t>
      </w:r>
      <w:r w:rsidRPr="00024F6D">
        <w:rPr>
          <w:bCs/>
          <w:color w:val="000000"/>
          <w:szCs w:val="20"/>
          <w:lang w:eastAsia="lt-LT"/>
        </w:rPr>
        <w:t xml:space="preserve"> </w:t>
      </w:r>
      <w:r>
        <w:rPr>
          <w:bCs/>
          <w:color w:val="000000"/>
          <w:szCs w:val="20"/>
          <w:lang w:eastAsia="lt-LT"/>
        </w:rPr>
        <w:t>P</w:t>
      </w:r>
      <w:r w:rsidRPr="00024F6D">
        <w:rPr>
          <w:bCs/>
          <w:color w:val="000000"/>
          <w:szCs w:val="20"/>
          <w:lang w:eastAsia="lt-LT"/>
        </w:rPr>
        <w:t>agėgių savivaldybėje</w:t>
      </w:r>
      <w:r>
        <w:rPr>
          <w:bCs/>
          <w:color w:val="000000"/>
          <w:szCs w:val="20"/>
          <w:lang w:eastAsia="lt-LT"/>
        </w:rPr>
        <w:t xml:space="preserve"> </w:t>
      </w:r>
      <w:r>
        <w:rPr>
          <w:szCs w:val="28"/>
        </w:rPr>
        <w:t>(pridedama).</w:t>
      </w:r>
    </w:p>
    <w:p w:rsidR="00386FC4" w:rsidRPr="00AB3E5C" w:rsidRDefault="00386FC4" w:rsidP="00CB4CAE">
      <w:pPr>
        <w:pStyle w:val="BodyTextIndent2"/>
        <w:tabs>
          <w:tab w:val="left" w:pos="567"/>
          <w:tab w:val="left" w:pos="851"/>
        </w:tabs>
        <w:ind w:firstLine="567"/>
      </w:pPr>
      <w:r w:rsidRPr="00AB3E5C">
        <w:t xml:space="preserve">2. Sprendimą paskelbti Pagėgių savivaldybės interneto svetainėje </w:t>
      </w:r>
      <w:hyperlink r:id="rId7" w:history="1">
        <w:r w:rsidRPr="00AB3E5C">
          <w:rPr>
            <w:rStyle w:val="Hyperlink"/>
          </w:rPr>
          <w:t>www.pagegiai.lt</w:t>
        </w:r>
      </w:hyperlink>
      <w:r w:rsidRPr="00AB3E5C">
        <w:t>.</w:t>
      </w:r>
    </w:p>
    <w:p w:rsidR="00386FC4" w:rsidRPr="00AB3E5C" w:rsidRDefault="00386FC4" w:rsidP="00DE5F53">
      <w:pPr>
        <w:pStyle w:val="BodyTextIndent2"/>
        <w:tabs>
          <w:tab w:val="left" w:pos="567"/>
        </w:tabs>
        <w:ind w:firstLine="567"/>
        <w:rPr>
          <w:u w:val="single"/>
        </w:rPr>
      </w:pPr>
      <w:r w:rsidRPr="00AB3E5C">
        <w:t xml:space="preserve">Šis sprendimas gali būti skundžiamas Regionų apygardos administracinio teismo Klaipėdos rūmams (Galinio Pylimo g. 9, 91230 </w:t>
      </w:r>
      <w:smartTag w:uri="urn:schemas-microsoft-com:office:smarttags" w:element="place">
        <w:smartTag w:uri="urn:schemas-microsoft-com:office:smarttags" w:element="City">
          <w:r w:rsidRPr="00AB3E5C">
            <w:t>Klaipėda</w:t>
          </w:r>
        </w:smartTag>
      </w:smartTag>
      <w:r w:rsidRPr="00AB3E5C">
        <w:t xml:space="preserve">) Lietuvos Respublikos administracinių bylų teisenos įstatymo nustatyta tvarka per 1 (vieną) mėnesį nuo sprendimo paskelbimo </w:t>
      </w:r>
      <w:r>
        <w:t xml:space="preserve">ar įteikimo suinteresuotiems asmenims </w:t>
      </w:r>
      <w:r w:rsidRPr="00AB3E5C">
        <w:t>dienos.</w:t>
      </w:r>
    </w:p>
    <w:p w:rsidR="00386FC4" w:rsidRDefault="00386FC4" w:rsidP="00DE5F53">
      <w:pPr>
        <w:jc w:val="both"/>
      </w:pPr>
    </w:p>
    <w:p w:rsidR="00F916FD" w:rsidRDefault="00F916FD" w:rsidP="00DE5F53">
      <w:pPr>
        <w:jc w:val="both"/>
      </w:pPr>
    </w:p>
    <w:p w:rsidR="00F916FD" w:rsidRDefault="00F916FD" w:rsidP="00F916FD">
      <w:pPr>
        <w:jc w:val="both"/>
        <w:rPr>
          <w:lang w:val="lt-LT"/>
        </w:rPr>
      </w:pPr>
      <w:r>
        <w:rPr>
          <w:lang w:val="lt-LT"/>
        </w:rPr>
        <w:t xml:space="preserve">   </w:t>
      </w:r>
    </w:p>
    <w:p w:rsidR="00F916FD" w:rsidRDefault="00F916FD" w:rsidP="00F916FD">
      <w:pPr>
        <w:tabs>
          <w:tab w:val="left" w:pos="720"/>
        </w:tabs>
        <w:spacing w:line="360" w:lineRule="auto"/>
        <w:jc w:val="both"/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meras</w:t>
      </w:r>
      <w:proofErr w:type="spellEnd"/>
      <w:r>
        <w:tab/>
      </w:r>
      <w:r>
        <w:tab/>
      </w:r>
      <w:r>
        <w:tab/>
      </w:r>
      <w:r>
        <w:tab/>
        <w:t xml:space="preserve">           </w:t>
      </w:r>
      <w:r>
        <w:t xml:space="preserve">    </w:t>
      </w:r>
      <w:bookmarkStart w:id="0" w:name="_GoBack"/>
      <w:bookmarkEnd w:id="0"/>
      <w:r>
        <w:t xml:space="preserve">Vaidas </w:t>
      </w:r>
      <w:proofErr w:type="spellStart"/>
      <w:r>
        <w:t>Bendaravičius</w:t>
      </w:r>
      <w:proofErr w:type="spellEnd"/>
    </w:p>
    <w:p w:rsidR="00386FC4" w:rsidRDefault="00386FC4" w:rsidP="002F6398">
      <w:pPr>
        <w:rPr>
          <w:lang w:val="lt-LT"/>
        </w:rPr>
      </w:pPr>
    </w:p>
    <w:p w:rsidR="00386FC4" w:rsidRPr="00335AA6" w:rsidRDefault="00386FC4" w:rsidP="00DE5F53">
      <w:pPr>
        <w:jc w:val="right"/>
        <w:rPr>
          <w:color w:val="000000"/>
          <w:lang w:val="lt-LT"/>
        </w:rPr>
      </w:pPr>
    </w:p>
    <w:sectPr w:rsidR="00386FC4" w:rsidRPr="00335AA6" w:rsidSect="00DD7AF2"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768"/>
    <w:multiLevelType w:val="hybridMultilevel"/>
    <w:tmpl w:val="8EF02D56"/>
    <w:lvl w:ilvl="0" w:tplc="303A67CE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7B70FF"/>
    <w:multiLevelType w:val="multilevel"/>
    <w:tmpl w:val="FF82C6FE"/>
    <w:lvl w:ilvl="0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6"/>
        </w:tabs>
        <w:ind w:left="20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2"/>
        </w:tabs>
        <w:ind w:left="20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4"/>
        </w:tabs>
        <w:ind w:left="24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0"/>
        </w:tabs>
        <w:ind w:left="2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32"/>
        </w:tabs>
        <w:ind w:left="3232" w:hanging="1800"/>
      </w:pPr>
      <w:rPr>
        <w:rFonts w:cs="Times New Roman" w:hint="default"/>
      </w:rPr>
    </w:lvl>
  </w:abstractNum>
  <w:abstractNum w:abstractNumId="2">
    <w:nsid w:val="41995B9A"/>
    <w:multiLevelType w:val="hybridMultilevel"/>
    <w:tmpl w:val="BCF493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3767DA"/>
    <w:multiLevelType w:val="hybridMultilevel"/>
    <w:tmpl w:val="CE8EC0BE"/>
    <w:lvl w:ilvl="0" w:tplc="66AE7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8D368A"/>
    <w:multiLevelType w:val="hybridMultilevel"/>
    <w:tmpl w:val="43742048"/>
    <w:lvl w:ilvl="0" w:tplc="FEA6C7B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EA27D4"/>
    <w:multiLevelType w:val="multilevel"/>
    <w:tmpl w:val="A9105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B05EC"/>
    <w:multiLevelType w:val="multilevel"/>
    <w:tmpl w:val="68EEF5FC"/>
    <w:lvl w:ilvl="0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57D"/>
    <w:rsid w:val="00002CDD"/>
    <w:rsid w:val="0000388F"/>
    <w:rsid w:val="00006D1E"/>
    <w:rsid w:val="000177DD"/>
    <w:rsid w:val="00024F6D"/>
    <w:rsid w:val="000251DB"/>
    <w:rsid w:val="00033D58"/>
    <w:rsid w:val="00036002"/>
    <w:rsid w:val="00070D0A"/>
    <w:rsid w:val="00075EE1"/>
    <w:rsid w:val="00084127"/>
    <w:rsid w:val="00095C29"/>
    <w:rsid w:val="000B45C1"/>
    <w:rsid w:val="000B7DE2"/>
    <w:rsid w:val="000D261F"/>
    <w:rsid w:val="000E1921"/>
    <w:rsid w:val="000E2EC7"/>
    <w:rsid w:val="001069F2"/>
    <w:rsid w:val="00127A41"/>
    <w:rsid w:val="0013258C"/>
    <w:rsid w:val="00153A43"/>
    <w:rsid w:val="001804D1"/>
    <w:rsid w:val="00195B17"/>
    <w:rsid w:val="00196ABB"/>
    <w:rsid w:val="00196BFE"/>
    <w:rsid w:val="001B04E7"/>
    <w:rsid w:val="001C65FE"/>
    <w:rsid w:val="001C7E9B"/>
    <w:rsid w:val="002050B3"/>
    <w:rsid w:val="002072F9"/>
    <w:rsid w:val="00213AC1"/>
    <w:rsid w:val="00232100"/>
    <w:rsid w:val="0024510F"/>
    <w:rsid w:val="00263E21"/>
    <w:rsid w:val="002752CA"/>
    <w:rsid w:val="002913AB"/>
    <w:rsid w:val="002A3FB5"/>
    <w:rsid w:val="002D707D"/>
    <w:rsid w:val="002E2CC2"/>
    <w:rsid w:val="002F6398"/>
    <w:rsid w:val="00324817"/>
    <w:rsid w:val="00335AA6"/>
    <w:rsid w:val="00340885"/>
    <w:rsid w:val="003448DA"/>
    <w:rsid w:val="0036435B"/>
    <w:rsid w:val="003747B9"/>
    <w:rsid w:val="00381502"/>
    <w:rsid w:val="00381BD3"/>
    <w:rsid w:val="00382A28"/>
    <w:rsid w:val="00386FC4"/>
    <w:rsid w:val="00395877"/>
    <w:rsid w:val="003A4263"/>
    <w:rsid w:val="003C2C59"/>
    <w:rsid w:val="003D5279"/>
    <w:rsid w:val="003D7120"/>
    <w:rsid w:val="003E3FE3"/>
    <w:rsid w:val="00402663"/>
    <w:rsid w:val="00404290"/>
    <w:rsid w:val="00420B43"/>
    <w:rsid w:val="00420E6C"/>
    <w:rsid w:val="0043154C"/>
    <w:rsid w:val="00474410"/>
    <w:rsid w:val="004846AE"/>
    <w:rsid w:val="004B0B18"/>
    <w:rsid w:val="00503766"/>
    <w:rsid w:val="0050757D"/>
    <w:rsid w:val="005129BA"/>
    <w:rsid w:val="00522B63"/>
    <w:rsid w:val="00524437"/>
    <w:rsid w:val="00537059"/>
    <w:rsid w:val="00553139"/>
    <w:rsid w:val="00553C67"/>
    <w:rsid w:val="00562CDB"/>
    <w:rsid w:val="005654E2"/>
    <w:rsid w:val="00577466"/>
    <w:rsid w:val="005A5ADE"/>
    <w:rsid w:val="005B2BB7"/>
    <w:rsid w:val="005B52AC"/>
    <w:rsid w:val="005C64F9"/>
    <w:rsid w:val="006044ED"/>
    <w:rsid w:val="0060774E"/>
    <w:rsid w:val="00620756"/>
    <w:rsid w:val="00622025"/>
    <w:rsid w:val="00640BEB"/>
    <w:rsid w:val="0067216C"/>
    <w:rsid w:val="00680E89"/>
    <w:rsid w:val="006A6E85"/>
    <w:rsid w:val="006B4C63"/>
    <w:rsid w:val="006C5C0C"/>
    <w:rsid w:val="006D4035"/>
    <w:rsid w:val="007141B4"/>
    <w:rsid w:val="00714B2C"/>
    <w:rsid w:val="00716A34"/>
    <w:rsid w:val="00742258"/>
    <w:rsid w:val="00764A76"/>
    <w:rsid w:val="00782713"/>
    <w:rsid w:val="007B5A70"/>
    <w:rsid w:val="007C6D02"/>
    <w:rsid w:val="007D0193"/>
    <w:rsid w:val="007D220F"/>
    <w:rsid w:val="00803AA7"/>
    <w:rsid w:val="008259B0"/>
    <w:rsid w:val="0084559E"/>
    <w:rsid w:val="00850D84"/>
    <w:rsid w:val="00851F2C"/>
    <w:rsid w:val="0085594B"/>
    <w:rsid w:val="0085698A"/>
    <w:rsid w:val="0086712E"/>
    <w:rsid w:val="00870D34"/>
    <w:rsid w:val="0087136D"/>
    <w:rsid w:val="00883EEF"/>
    <w:rsid w:val="00886FEC"/>
    <w:rsid w:val="00892CFA"/>
    <w:rsid w:val="008C374D"/>
    <w:rsid w:val="00913769"/>
    <w:rsid w:val="00931F0C"/>
    <w:rsid w:val="00955BD1"/>
    <w:rsid w:val="00964989"/>
    <w:rsid w:val="009813E3"/>
    <w:rsid w:val="00991B83"/>
    <w:rsid w:val="00995774"/>
    <w:rsid w:val="009A0630"/>
    <w:rsid w:val="009B7436"/>
    <w:rsid w:val="009B7CD7"/>
    <w:rsid w:val="009C1DF4"/>
    <w:rsid w:val="009F282E"/>
    <w:rsid w:val="00A02226"/>
    <w:rsid w:val="00A1270F"/>
    <w:rsid w:val="00A12818"/>
    <w:rsid w:val="00A34CAB"/>
    <w:rsid w:val="00A53857"/>
    <w:rsid w:val="00A54AD2"/>
    <w:rsid w:val="00A73C05"/>
    <w:rsid w:val="00A8508B"/>
    <w:rsid w:val="00A9085B"/>
    <w:rsid w:val="00A97671"/>
    <w:rsid w:val="00AB3E5C"/>
    <w:rsid w:val="00AB7097"/>
    <w:rsid w:val="00AC3C00"/>
    <w:rsid w:val="00B04FA9"/>
    <w:rsid w:val="00B13C20"/>
    <w:rsid w:val="00B258E5"/>
    <w:rsid w:val="00B5607E"/>
    <w:rsid w:val="00B62D5C"/>
    <w:rsid w:val="00B91ED0"/>
    <w:rsid w:val="00B97EC0"/>
    <w:rsid w:val="00BB473A"/>
    <w:rsid w:val="00BB6422"/>
    <w:rsid w:val="00BE6192"/>
    <w:rsid w:val="00BF1203"/>
    <w:rsid w:val="00BF26E3"/>
    <w:rsid w:val="00C139D3"/>
    <w:rsid w:val="00C15E67"/>
    <w:rsid w:val="00C3233B"/>
    <w:rsid w:val="00C40FAF"/>
    <w:rsid w:val="00C5169B"/>
    <w:rsid w:val="00C51A08"/>
    <w:rsid w:val="00C63E83"/>
    <w:rsid w:val="00C776D2"/>
    <w:rsid w:val="00C82440"/>
    <w:rsid w:val="00C90D2C"/>
    <w:rsid w:val="00CB0988"/>
    <w:rsid w:val="00CB4CAE"/>
    <w:rsid w:val="00CD71C7"/>
    <w:rsid w:val="00CF3149"/>
    <w:rsid w:val="00CF3F1E"/>
    <w:rsid w:val="00D04202"/>
    <w:rsid w:val="00D20A7A"/>
    <w:rsid w:val="00D2718A"/>
    <w:rsid w:val="00D27DBB"/>
    <w:rsid w:val="00D544B7"/>
    <w:rsid w:val="00D60144"/>
    <w:rsid w:val="00D937B4"/>
    <w:rsid w:val="00DA394C"/>
    <w:rsid w:val="00DA49F8"/>
    <w:rsid w:val="00DB42E1"/>
    <w:rsid w:val="00DB7792"/>
    <w:rsid w:val="00DD7AF2"/>
    <w:rsid w:val="00DE5F53"/>
    <w:rsid w:val="00DE762F"/>
    <w:rsid w:val="00DF017C"/>
    <w:rsid w:val="00E40A8F"/>
    <w:rsid w:val="00E464A1"/>
    <w:rsid w:val="00E8304D"/>
    <w:rsid w:val="00E8510A"/>
    <w:rsid w:val="00E86CC3"/>
    <w:rsid w:val="00E87796"/>
    <w:rsid w:val="00E9028E"/>
    <w:rsid w:val="00E95614"/>
    <w:rsid w:val="00EC5115"/>
    <w:rsid w:val="00EC5458"/>
    <w:rsid w:val="00EE5E5A"/>
    <w:rsid w:val="00EF7E65"/>
    <w:rsid w:val="00F21311"/>
    <w:rsid w:val="00F2600E"/>
    <w:rsid w:val="00F3573B"/>
    <w:rsid w:val="00F45603"/>
    <w:rsid w:val="00F61EAA"/>
    <w:rsid w:val="00F754B1"/>
    <w:rsid w:val="00F82685"/>
    <w:rsid w:val="00F916FD"/>
    <w:rsid w:val="00FB34D5"/>
    <w:rsid w:val="00FC2B2D"/>
    <w:rsid w:val="00FC3FD6"/>
    <w:rsid w:val="00FD1312"/>
    <w:rsid w:val="00FF0C4E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7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57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0757D"/>
    <w:rPr>
      <w:b/>
      <w:caps/>
      <w:color w:val="000000"/>
      <w:sz w:val="24"/>
      <w:lang w:val="lt-LT" w:eastAsia="en-US"/>
    </w:rPr>
  </w:style>
  <w:style w:type="paragraph" w:styleId="BodyTextIndent">
    <w:name w:val="Body Text Indent"/>
    <w:basedOn w:val="Normal"/>
    <w:link w:val="BodyTextIndentChar"/>
    <w:uiPriority w:val="99"/>
    <w:rsid w:val="0050757D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szCs w:val="20"/>
      <w:lang w:val="lt-LT"/>
    </w:rPr>
  </w:style>
  <w:style w:type="character" w:customStyle="1" w:styleId="BodyTextIndentChar">
    <w:name w:val="Body Text Indent Char"/>
    <w:link w:val="BodyTextIndent"/>
    <w:uiPriority w:val="99"/>
    <w:semiHidden/>
    <w:rsid w:val="005311CE"/>
    <w:rPr>
      <w:sz w:val="24"/>
      <w:szCs w:val="24"/>
      <w:lang w:val="en-GB" w:eastAsia="en-US"/>
    </w:rPr>
  </w:style>
  <w:style w:type="character" w:styleId="Hyperlink">
    <w:name w:val="Hyperlink"/>
    <w:uiPriority w:val="99"/>
    <w:rsid w:val="0050757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7D"/>
    <w:pPr>
      <w:spacing w:line="360" w:lineRule="auto"/>
      <w:ind w:firstLine="36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5311CE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50757D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50757D"/>
    <w:rPr>
      <w:sz w:val="24"/>
      <w:lang w:val="en-US" w:eastAsia="en-US"/>
    </w:rPr>
  </w:style>
  <w:style w:type="paragraph" w:customStyle="1" w:styleId="DiagramaDiagrama1Diagrama">
    <w:name w:val="Diagrama Diagrama1 Diagrama"/>
    <w:basedOn w:val="Normal"/>
    <w:uiPriority w:val="99"/>
    <w:rsid w:val="00AB709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solistparagraph0">
    <w:name w:val="msolistparagraph"/>
    <w:basedOn w:val="Normal"/>
    <w:uiPriority w:val="99"/>
    <w:rsid w:val="003E3FE3"/>
    <w:pPr>
      <w:spacing w:before="100" w:beforeAutospacing="1" w:after="100" w:afterAutospacing="1"/>
    </w:pPr>
    <w:rPr>
      <w:lang w:val="lt-LT" w:eastAsia="lt-LT"/>
    </w:rPr>
  </w:style>
  <w:style w:type="paragraph" w:customStyle="1" w:styleId="msolistparagraphcxsplast">
    <w:name w:val="msolistparagraphcxsplast"/>
    <w:basedOn w:val="Normal"/>
    <w:uiPriority w:val="99"/>
    <w:rsid w:val="003E3FE3"/>
    <w:pPr>
      <w:spacing w:before="100" w:beforeAutospacing="1" w:after="100" w:afterAutospacing="1"/>
    </w:pPr>
    <w:rPr>
      <w:lang w:val="lt-LT" w:eastAsia="lt-LT"/>
    </w:rPr>
  </w:style>
  <w:style w:type="paragraph" w:customStyle="1" w:styleId="Char1CharChar">
    <w:name w:val="Char1 Char Char"/>
    <w:basedOn w:val="Normal"/>
    <w:uiPriority w:val="99"/>
    <w:rsid w:val="006B4C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DiagramaDiagrama">
    <w:name w:val="Diagrama Diagrama"/>
    <w:uiPriority w:val="99"/>
    <w:locked/>
    <w:rsid w:val="00955BD1"/>
    <w:rPr>
      <w:sz w:val="24"/>
      <w:lang w:val="en-US" w:eastAsia="en-US"/>
    </w:rPr>
  </w:style>
  <w:style w:type="paragraph" w:customStyle="1" w:styleId="Sraopastraipa1">
    <w:name w:val="Sąrašo pastraipa1"/>
    <w:basedOn w:val="Normal"/>
    <w:uiPriority w:val="99"/>
    <w:rsid w:val="00955BD1"/>
    <w:pPr>
      <w:ind w:left="1296"/>
    </w:pPr>
    <w:rPr>
      <w:rFonts w:eastAsia="SimSun"/>
      <w:lang w:val="en-US" w:eastAsia="zh-CN"/>
    </w:rPr>
  </w:style>
  <w:style w:type="character" w:customStyle="1" w:styleId="LLCTekstas">
    <w:name w:val="LLCTekstas"/>
    <w:uiPriority w:val="99"/>
    <w:rsid w:val="00955BD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13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5311CE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eaderChar1">
    <w:name w:val="Header Char1"/>
    <w:uiPriority w:val="99"/>
    <w:locked/>
    <w:rsid w:val="00E95614"/>
    <w:rPr>
      <w:sz w:val="24"/>
      <w:lang w:val="en-US" w:eastAsia="en-US"/>
    </w:rPr>
  </w:style>
  <w:style w:type="character" w:styleId="CommentReference">
    <w:name w:val="annotation reference"/>
    <w:uiPriority w:val="99"/>
    <w:rsid w:val="003C2C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C2C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3C2C5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2C5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3C2C59"/>
    <w:rPr>
      <w:b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C2C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C2C59"/>
    <w:rPr>
      <w:rFonts w:ascii="Tahoma" w:hAnsi="Tahoma"/>
      <w:sz w:val="16"/>
      <w:lang w:val="en-GB" w:eastAsia="en-US"/>
    </w:rPr>
  </w:style>
  <w:style w:type="character" w:styleId="Strong">
    <w:name w:val="Strong"/>
    <w:uiPriority w:val="99"/>
    <w:qFormat/>
    <w:rsid w:val="009A063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Bluestone Lodge Pty Ltd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15</cp:revision>
  <cp:lastPrinted>2020-04-06T12:11:00Z</cp:lastPrinted>
  <dcterms:created xsi:type="dcterms:W3CDTF">2020-04-06T09:39:00Z</dcterms:created>
  <dcterms:modified xsi:type="dcterms:W3CDTF">2020-04-25T20:18:00Z</dcterms:modified>
</cp:coreProperties>
</file>