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24" w:rsidRPr="00AC167F" w:rsidRDefault="00D05524" w:rsidP="00893AF8">
      <w:pPr>
        <w:tabs>
          <w:tab w:val="left" w:pos="7635"/>
        </w:tabs>
        <w:jc w:val="right"/>
        <w:rPr>
          <w:i/>
        </w:rPr>
      </w:pPr>
    </w:p>
    <w:tbl>
      <w:tblPr>
        <w:tblW w:w="9645" w:type="dxa"/>
        <w:tblInd w:w="108" w:type="dxa"/>
        <w:tblLayout w:type="fixed"/>
        <w:tblLook w:val="00A0" w:firstRow="1" w:lastRow="0" w:firstColumn="1" w:lastColumn="0" w:noHBand="0" w:noVBand="0"/>
      </w:tblPr>
      <w:tblGrid>
        <w:gridCol w:w="9645"/>
      </w:tblGrid>
      <w:tr w:rsidR="00D05524" w:rsidTr="00B009E1">
        <w:trPr>
          <w:trHeight w:val="1055"/>
        </w:trPr>
        <w:tc>
          <w:tcPr>
            <w:tcW w:w="9639" w:type="dxa"/>
          </w:tcPr>
          <w:p w:rsidR="00D05524" w:rsidRDefault="00D05524">
            <w:pPr>
              <w:tabs>
                <w:tab w:val="center" w:pos="4711"/>
                <w:tab w:val="left" w:pos="8010"/>
              </w:tabs>
              <w:rPr>
                <w:b/>
                <w:color w:val="000000"/>
              </w:rPr>
            </w:pPr>
            <w:r>
              <w:tab/>
            </w:r>
            <w:r w:rsidR="00082CEB">
              <w:rPr>
                <w:noProof/>
                <w:sz w:val="28"/>
                <w:lang w:eastAsia="lt-LT"/>
              </w:rPr>
              <w:drawing>
                <wp:inline distT="0" distB="0" distL="0" distR="0">
                  <wp:extent cx="511810" cy="668655"/>
                  <wp:effectExtent l="0" t="0" r="254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668655"/>
                          </a:xfrm>
                          <a:prstGeom prst="rect">
                            <a:avLst/>
                          </a:prstGeom>
                          <a:noFill/>
                          <a:ln>
                            <a:noFill/>
                          </a:ln>
                        </pic:spPr>
                      </pic:pic>
                    </a:graphicData>
                  </a:graphic>
                </wp:inline>
              </w:drawing>
            </w:r>
          </w:p>
        </w:tc>
      </w:tr>
      <w:tr w:rsidR="00D05524" w:rsidTr="001C7E7B">
        <w:trPr>
          <w:trHeight w:val="1665"/>
        </w:trPr>
        <w:tc>
          <w:tcPr>
            <w:tcW w:w="9639" w:type="dxa"/>
          </w:tcPr>
          <w:p w:rsidR="00D05524" w:rsidRDefault="00D05524">
            <w:pPr>
              <w:pStyle w:val="Antrat2"/>
              <w:jc w:val="center"/>
              <w:rPr>
                <w:sz w:val="24"/>
                <w:szCs w:val="24"/>
              </w:rPr>
            </w:pPr>
            <w:r>
              <w:rPr>
                <w:sz w:val="24"/>
                <w:szCs w:val="24"/>
              </w:rPr>
              <w:t>PAGĖGIŲ SAVIVALDYBĖS TARYBA</w:t>
            </w:r>
          </w:p>
          <w:p w:rsidR="00D05524" w:rsidRDefault="00D05524">
            <w:pPr>
              <w:jc w:val="center"/>
              <w:rPr>
                <w:b/>
                <w:bCs/>
                <w:caps/>
                <w:color w:val="000000"/>
              </w:rPr>
            </w:pPr>
            <w:r>
              <w:rPr>
                <w:b/>
                <w:bCs/>
                <w:caps/>
                <w:color w:val="000000"/>
              </w:rPr>
              <w:t>sprendimas</w:t>
            </w:r>
          </w:p>
          <w:p w:rsidR="001C7E7B" w:rsidRDefault="00D05524">
            <w:pPr>
              <w:jc w:val="center"/>
              <w:rPr>
                <w:b/>
              </w:rPr>
            </w:pPr>
            <w:r>
              <w:rPr>
                <w:b/>
              </w:rPr>
              <w:t xml:space="preserve">DĖL </w:t>
            </w:r>
            <w:r w:rsidR="001C7E7B" w:rsidRPr="00A16720">
              <w:rPr>
                <w:b/>
              </w:rPr>
              <w:t>202</w:t>
            </w:r>
            <w:r w:rsidR="001C7E7B">
              <w:rPr>
                <w:b/>
              </w:rPr>
              <w:t>4</w:t>
            </w:r>
            <w:r w:rsidR="001C7E7B" w:rsidRPr="00A16720">
              <w:rPr>
                <w:b/>
              </w:rPr>
              <w:t xml:space="preserve"> METŲ </w:t>
            </w:r>
            <w:r>
              <w:rPr>
                <w:b/>
              </w:rPr>
              <w:t>VIEŠOSIOS ĮSTAIGOS „P</w:t>
            </w:r>
            <w:r w:rsidR="001C7E7B">
              <w:rPr>
                <w:b/>
              </w:rPr>
              <w:t xml:space="preserve">AGĖGIŲ KRAŠTO TURIZMO IR </w:t>
            </w:r>
          </w:p>
          <w:p w:rsidR="001C7E7B" w:rsidRPr="001C7E7B" w:rsidRDefault="001C7E7B" w:rsidP="001C7E7B">
            <w:pPr>
              <w:jc w:val="center"/>
              <w:rPr>
                <w:rFonts w:eastAsia="Calibri"/>
                <w:szCs w:val="22"/>
                <w:lang w:eastAsia="lt-LT"/>
              </w:rPr>
            </w:pPr>
            <w:r>
              <w:rPr>
                <w:b/>
              </w:rPr>
              <w:t xml:space="preserve">VERSLO </w:t>
            </w:r>
            <w:r w:rsidR="00D05524">
              <w:rPr>
                <w:b/>
              </w:rPr>
              <w:t xml:space="preserve">INFORMACIJOS CENTRAS“ </w:t>
            </w:r>
            <w:r w:rsidRPr="001C7E7B">
              <w:rPr>
                <w:rFonts w:eastAsia="Calibri"/>
                <w:b/>
                <w:lang w:eastAsia="lt-LT"/>
              </w:rPr>
              <w:t>METINIŲ ATASKAITŲ RINKINIO PATVIRTINIMO</w:t>
            </w:r>
          </w:p>
          <w:p w:rsidR="00D05524" w:rsidRDefault="00D05524" w:rsidP="001C7E7B">
            <w:pPr>
              <w:rPr>
                <w:b/>
              </w:rPr>
            </w:pPr>
          </w:p>
        </w:tc>
      </w:tr>
      <w:tr w:rsidR="00D05524" w:rsidTr="00893AF8">
        <w:trPr>
          <w:trHeight w:val="290"/>
        </w:trPr>
        <w:tc>
          <w:tcPr>
            <w:tcW w:w="9639" w:type="dxa"/>
          </w:tcPr>
          <w:p w:rsidR="00D05524" w:rsidRDefault="00D05524" w:rsidP="001C7E7B">
            <w:pPr>
              <w:jc w:val="center"/>
              <w:rPr>
                <w:lang w:val="pt-BR"/>
              </w:rPr>
            </w:pPr>
            <w:r>
              <w:rPr>
                <w:lang w:val="pt-BR"/>
              </w:rPr>
              <w:t>202</w:t>
            </w:r>
            <w:r w:rsidR="00B675EF">
              <w:rPr>
                <w:lang w:val="pt-BR"/>
              </w:rPr>
              <w:t>5</w:t>
            </w:r>
            <w:r>
              <w:rPr>
                <w:lang w:val="pt-BR"/>
              </w:rPr>
              <w:t xml:space="preserve"> m. </w:t>
            </w:r>
            <w:r w:rsidR="00A05355">
              <w:rPr>
                <w:lang w:val="pt-BR"/>
              </w:rPr>
              <w:t>gegužės 15 d. Nr. T</w:t>
            </w:r>
            <w:r>
              <w:rPr>
                <w:lang w:val="pt-BR"/>
              </w:rPr>
              <w:t>-</w:t>
            </w:r>
            <w:r w:rsidR="00A05355">
              <w:rPr>
                <w:lang w:val="pt-BR"/>
              </w:rPr>
              <w:t>70</w:t>
            </w:r>
          </w:p>
          <w:p w:rsidR="00D05524" w:rsidRDefault="00D05524">
            <w:pPr>
              <w:jc w:val="center"/>
              <w:rPr>
                <w:lang w:val="pt-BR"/>
              </w:rPr>
            </w:pPr>
            <w:r>
              <w:rPr>
                <w:lang w:val="pt-BR"/>
              </w:rPr>
              <w:t>Pagėgiai</w:t>
            </w:r>
          </w:p>
        </w:tc>
      </w:tr>
    </w:tbl>
    <w:p w:rsidR="001C7E7B" w:rsidRDefault="00D05524" w:rsidP="0095705E">
      <w:pPr>
        <w:pStyle w:val="Antrats"/>
        <w:jc w:val="both"/>
        <w:rPr>
          <w:szCs w:val="20"/>
          <w:lang w:val="pt-BR"/>
        </w:rPr>
      </w:pPr>
      <w:r>
        <w:rPr>
          <w:szCs w:val="20"/>
          <w:lang w:val="pt-BR"/>
        </w:rPr>
        <w:t xml:space="preserve">                 </w:t>
      </w:r>
    </w:p>
    <w:p w:rsidR="005C5989" w:rsidRPr="005C5989" w:rsidRDefault="005C5989" w:rsidP="001C7E7B">
      <w:pPr>
        <w:ind w:firstLine="709"/>
        <w:jc w:val="both"/>
        <w:rPr>
          <w:rFonts w:eastAsia="Calibri"/>
          <w:lang w:eastAsia="lt-LT"/>
        </w:rPr>
      </w:pPr>
      <w:r w:rsidRPr="005C5989">
        <w:rPr>
          <w:rFonts w:eastAsia="Calibri"/>
          <w:lang w:eastAsia="lt-LT"/>
        </w:rPr>
        <w:t>Vadovaudamasi Lietuvos Respublikos vietos savivaldos įstatymo 15 straipsnio 3 dalies 3 punktu, Lietuvos Respublikos viešųjų įstaigų įstatymo 12 straipsnio 1 dalies 6 punktu, 22 straipsnio 1 dalimi, Lietuvos  Respublikos viešojo sektoriaus atskaitomybės įstatymo 17 straipsnio 2 dalimi</w:t>
      </w:r>
      <w:r w:rsidR="00893AF8">
        <w:rPr>
          <w:rFonts w:eastAsia="Calibri"/>
          <w:lang w:eastAsia="lt-LT"/>
        </w:rPr>
        <w:t xml:space="preserve">, </w:t>
      </w:r>
      <w:r w:rsidR="00893AF8" w:rsidRPr="0095705E">
        <w:rPr>
          <w:lang w:val="pt-BR"/>
        </w:rPr>
        <w:t>Pagėgių savivaldybės tarybos veiklos reglamento, patvirtinto Pagėgių savivaldybės tarybos 2023 m. kovo 30 d. sprendimu Nr. T-70 „Dėl Pagėgių savivaldybės tarybos veiklos reglamento patvirtinimo”, 347 punktu</w:t>
      </w:r>
      <w:r w:rsidRPr="005C5989">
        <w:rPr>
          <w:rFonts w:eastAsia="Calibri"/>
          <w:lang w:eastAsia="lt-LT"/>
        </w:rPr>
        <w:t xml:space="preserve"> ir atsižvelgdama į v</w:t>
      </w:r>
      <w:r w:rsidRPr="005C5989">
        <w:rPr>
          <w:rFonts w:eastAsia="Calibri"/>
          <w:szCs w:val="22"/>
          <w:lang w:eastAsia="lt-LT"/>
        </w:rPr>
        <w:t xml:space="preserve">iešosios įstaigos </w:t>
      </w:r>
      <w:r>
        <w:rPr>
          <w:rFonts w:eastAsia="Calibri"/>
          <w:szCs w:val="22"/>
          <w:lang w:eastAsia="lt-LT"/>
        </w:rPr>
        <w:t>„</w:t>
      </w:r>
      <w:r w:rsidRPr="005C5989">
        <w:rPr>
          <w:rFonts w:eastAsia="Calibri"/>
          <w:bCs/>
          <w:lang w:eastAsia="lt-LT"/>
        </w:rPr>
        <w:t>Pagėgių krašto turizmo</w:t>
      </w:r>
      <w:r w:rsidRPr="005C5989">
        <w:rPr>
          <w:color w:val="000000"/>
          <w:lang w:val="pt-BR"/>
        </w:rPr>
        <w:t xml:space="preserve"> </w:t>
      </w:r>
      <w:r>
        <w:rPr>
          <w:color w:val="000000"/>
          <w:lang w:val="pt-BR"/>
        </w:rPr>
        <w:t xml:space="preserve">ir verslo informacijos </w:t>
      </w:r>
      <w:r w:rsidRPr="005C5989">
        <w:rPr>
          <w:color w:val="000000"/>
          <w:lang w:val="pt-BR"/>
        </w:rPr>
        <w:t>centras</w:t>
      </w:r>
      <w:r>
        <w:rPr>
          <w:color w:val="000000"/>
          <w:lang w:val="pt-BR"/>
        </w:rPr>
        <w:t xml:space="preserve">” </w:t>
      </w:r>
      <w:r w:rsidRPr="005C5989">
        <w:rPr>
          <w:rFonts w:eastAsia="Calibri"/>
          <w:bCs/>
          <w:lang w:eastAsia="lt-LT"/>
        </w:rPr>
        <w:t>2025 m. balandžio 18 d. raštą Nr. S-10 ,,Dėl VšĮ „Pagėgių krašto turizmo</w:t>
      </w:r>
      <w:r w:rsidRPr="005C5989">
        <w:rPr>
          <w:color w:val="000000"/>
          <w:lang w:val="pt-BR"/>
        </w:rPr>
        <w:t xml:space="preserve"> </w:t>
      </w:r>
      <w:r>
        <w:rPr>
          <w:color w:val="000000"/>
          <w:lang w:val="pt-BR"/>
        </w:rPr>
        <w:t xml:space="preserve">ir verslo informacijos </w:t>
      </w:r>
      <w:r w:rsidRPr="005C5989">
        <w:rPr>
          <w:color w:val="000000"/>
          <w:lang w:val="pt-BR"/>
        </w:rPr>
        <w:t>centras</w:t>
      </w:r>
      <w:r w:rsidRPr="005C5989">
        <w:rPr>
          <w:rFonts w:eastAsia="Calibri"/>
          <w:bCs/>
          <w:lang w:eastAsia="lt-LT"/>
        </w:rPr>
        <w:t xml:space="preserve"> “ 2024 metų veiklos ataskaitos“, </w:t>
      </w:r>
      <w:r w:rsidRPr="005C5989">
        <w:rPr>
          <w:rFonts w:eastAsia="Calibri"/>
          <w:szCs w:val="22"/>
          <w:lang w:eastAsia="lt-LT"/>
        </w:rPr>
        <w:t xml:space="preserve">Pagėgių savivaldybės taryba </w:t>
      </w:r>
      <w:r w:rsidRPr="005C5989">
        <w:rPr>
          <w:rFonts w:eastAsia="Calibri"/>
          <w:spacing w:val="24"/>
          <w:lang w:eastAsia="lt-LT"/>
        </w:rPr>
        <w:t>nusprendžia:</w:t>
      </w:r>
      <w:r w:rsidRPr="005C5989">
        <w:rPr>
          <w:rFonts w:eastAsia="Calibri"/>
          <w:lang w:eastAsia="lt-LT"/>
        </w:rPr>
        <w:t xml:space="preserve"> </w:t>
      </w:r>
    </w:p>
    <w:p w:rsidR="005C5989" w:rsidRPr="005C5989" w:rsidRDefault="005C5989" w:rsidP="001C7E7B">
      <w:pPr>
        <w:ind w:firstLine="720"/>
        <w:jc w:val="both"/>
        <w:rPr>
          <w:rFonts w:eastAsia="Times New Roman"/>
          <w:lang w:eastAsia="lt-LT"/>
        </w:rPr>
      </w:pPr>
      <w:r w:rsidRPr="005C5989">
        <w:rPr>
          <w:rFonts w:eastAsia="Times New Roman"/>
          <w:lang w:eastAsia="lt-LT"/>
        </w:rPr>
        <w:t>1. Patvirtinti 2024 metų viešosios įstaigos ,,</w:t>
      </w:r>
      <w:r w:rsidRPr="005C5989">
        <w:rPr>
          <w:rFonts w:eastAsia="Calibri"/>
          <w:bCs/>
          <w:lang w:eastAsia="lt-LT"/>
        </w:rPr>
        <w:t>Pagėgių krašto turizmo</w:t>
      </w:r>
      <w:r w:rsidRPr="005C5989">
        <w:rPr>
          <w:color w:val="000000"/>
          <w:lang w:val="pt-BR"/>
        </w:rPr>
        <w:t xml:space="preserve"> </w:t>
      </w:r>
      <w:r>
        <w:rPr>
          <w:color w:val="000000"/>
          <w:lang w:val="pt-BR"/>
        </w:rPr>
        <w:t xml:space="preserve">ir verslo informacijos </w:t>
      </w:r>
      <w:r w:rsidRPr="005C5989">
        <w:rPr>
          <w:color w:val="000000"/>
          <w:lang w:val="pt-BR"/>
        </w:rPr>
        <w:t>centras</w:t>
      </w:r>
      <w:r>
        <w:rPr>
          <w:rFonts w:eastAsia="Calibri"/>
          <w:bCs/>
          <w:lang w:eastAsia="lt-LT"/>
        </w:rPr>
        <w:t xml:space="preserve">“ </w:t>
      </w:r>
      <w:r w:rsidRPr="005C5989">
        <w:rPr>
          <w:rFonts w:eastAsia="Times New Roman"/>
          <w:lang w:eastAsia="lt-LT"/>
        </w:rPr>
        <w:t>metinių ataskaitų rinkinį:</w:t>
      </w:r>
    </w:p>
    <w:p w:rsidR="005C5989" w:rsidRPr="005C5989" w:rsidRDefault="005C5989" w:rsidP="001C7E7B">
      <w:pPr>
        <w:ind w:firstLine="720"/>
        <w:jc w:val="both"/>
        <w:rPr>
          <w:rFonts w:eastAsia="Times New Roman"/>
          <w:lang w:eastAsia="lt-LT"/>
        </w:rPr>
      </w:pPr>
      <w:r w:rsidRPr="005C5989">
        <w:rPr>
          <w:rFonts w:eastAsia="Times New Roman"/>
          <w:lang w:eastAsia="lt-LT"/>
        </w:rPr>
        <w:t>1.1. Viešosios įstaigos ,,</w:t>
      </w:r>
      <w:r w:rsidRPr="005C5989">
        <w:rPr>
          <w:rFonts w:eastAsia="Calibri"/>
          <w:bCs/>
          <w:lang w:eastAsia="lt-LT"/>
        </w:rPr>
        <w:t>Pagėgių krašto turizmo</w:t>
      </w:r>
      <w:r w:rsidRPr="005C5989">
        <w:rPr>
          <w:color w:val="000000"/>
          <w:lang w:val="pt-BR"/>
        </w:rPr>
        <w:t xml:space="preserve"> </w:t>
      </w:r>
      <w:r>
        <w:rPr>
          <w:color w:val="000000"/>
          <w:lang w:val="pt-BR"/>
        </w:rPr>
        <w:t xml:space="preserve">ir verslo informacijos </w:t>
      </w:r>
      <w:r w:rsidRPr="005C5989">
        <w:rPr>
          <w:color w:val="000000"/>
          <w:lang w:val="pt-BR"/>
        </w:rPr>
        <w:t>centras</w:t>
      </w:r>
      <w:r w:rsidRPr="005C5989">
        <w:rPr>
          <w:rFonts w:eastAsia="Times New Roman"/>
          <w:lang w:eastAsia="lt-LT"/>
        </w:rPr>
        <w:t>“ 2024 metų veiklos ataskaitą (pridedama);</w:t>
      </w:r>
    </w:p>
    <w:p w:rsidR="005C5989" w:rsidRPr="005C5989" w:rsidRDefault="005C5989" w:rsidP="001C7E7B">
      <w:pPr>
        <w:ind w:firstLine="720"/>
        <w:jc w:val="both"/>
        <w:rPr>
          <w:rFonts w:eastAsia="Times New Roman"/>
          <w:lang w:eastAsia="lt-LT"/>
        </w:rPr>
      </w:pPr>
      <w:r w:rsidRPr="005C5989">
        <w:rPr>
          <w:rFonts w:eastAsia="Times New Roman"/>
          <w:lang w:eastAsia="lt-LT"/>
        </w:rPr>
        <w:t>1.2. Viešosios įstaigos ,,</w:t>
      </w:r>
      <w:r w:rsidRPr="005C5989">
        <w:rPr>
          <w:rFonts w:eastAsia="Calibri"/>
          <w:bCs/>
          <w:lang w:eastAsia="lt-LT"/>
        </w:rPr>
        <w:t>Pagėgių krašto turizmo</w:t>
      </w:r>
      <w:r w:rsidRPr="005C5989">
        <w:rPr>
          <w:color w:val="000000"/>
          <w:lang w:val="pt-BR"/>
        </w:rPr>
        <w:t xml:space="preserve"> </w:t>
      </w:r>
      <w:r>
        <w:rPr>
          <w:color w:val="000000"/>
          <w:lang w:val="pt-BR"/>
        </w:rPr>
        <w:t xml:space="preserve">ir verslo informacijos </w:t>
      </w:r>
      <w:r w:rsidRPr="005C5989">
        <w:rPr>
          <w:color w:val="000000"/>
          <w:lang w:val="pt-BR"/>
        </w:rPr>
        <w:t>centras</w:t>
      </w:r>
      <w:r>
        <w:rPr>
          <w:color w:val="000000"/>
          <w:lang w:val="pt-BR"/>
        </w:rPr>
        <w:t>”</w:t>
      </w:r>
      <w:r w:rsidRPr="005C5989">
        <w:rPr>
          <w:rFonts w:eastAsia="Calibri"/>
          <w:bCs/>
          <w:lang w:eastAsia="lt-LT"/>
        </w:rPr>
        <w:t xml:space="preserve"> </w:t>
      </w:r>
      <w:r w:rsidRPr="005C5989">
        <w:rPr>
          <w:rFonts w:eastAsia="Times New Roman"/>
          <w:lang w:eastAsia="lt-LT"/>
        </w:rPr>
        <w:t>2024 metų finansinių ataskaitų rinkinį (pridedamas).</w:t>
      </w:r>
    </w:p>
    <w:p w:rsidR="001C7E7B" w:rsidRDefault="00D05524" w:rsidP="001C7E7B">
      <w:pPr>
        <w:pStyle w:val="Sraopastraipa"/>
        <w:numPr>
          <w:ilvl w:val="0"/>
          <w:numId w:val="30"/>
        </w:numPr>
        <w:tabs>
          <w:tab w:val="center" w:pos="993"/>
          <w:tab w:val="right" w:pos="9638"/>
        </w:tabs>
        <w:spacing w:after="0"/>
        <w:ind w:hanging="11"/>
        <w:jc w:val="both"/>
        <w:rPr>
          <w:rFonts w:ascii="Times New Roman" w:hAnsi="Times New Roman"/>
          <w:color w:val="000000"/>
          <w:sz w:val="24"/>
          <w:szCs w:val="24"/>
          <w:lang w:val="pt-BR"/>
        </w:rPr>
      </w:pPr>
      <w:r w:rsidRPr="001C7E7B">
        <w:rPr>
          <w:rFonts w:ascii="Times New Roman" w:hAnsi="Times New Roman"/>
          <w:sz w:val="24"/>
          <w:szCs w:val="24"/>
          <w:lang w:val="pt-BR"/>
        </w:rPr>
        <w:t xml:space="preserve">Sprendimą paskelbti Pagėgių savivaldybės interneto </w:t>
      </w:r>
      <w:r w:rsidRPr="001C7E7B">
        <w:rPr>
          <w:rFonts w:ascii="Times New Roman" w:hAnsi="Times New Roman"/>
          <w:color w:val="000000"/>
          <w:sz w:val="24"/>
          <w:szCs w:val="24"/>
          <w:lang w:val="pt-BR"/>
        </w:rPr>
        <w:t xml:space="preserve">svetainėje </w:t>
      </w:r>
      <w:hyperlink r:id="rId6" w:history="1">
        <w:r w:rsidRPr="001C7E7B">
          <w:rPr>
            <w:rFonts w:ascii="Times New Roman" w:hAnsi="Times New Roman"/>
            <w:color w:val="000000"/>
            <w:sz w:val="24"/>
            <w:szCs w:val="24"/>
            <w:lang w:val="pt-BR"/>
          </w:rPr>
          <w:t>www.pagegiai.lt</w:t>
        </w:r>
      </w:hyperlink>
      <w:r w:rsidRPr="001C7E7B">
        <w:rPr>
          <w:rFonts w:ascii="Times New Roman" w:hAnsi="Times New Roman"/>
          <w:color w:val="000000"/>
          <w:sz w:val="24"/>
          <w:szCs w:val="24"/>
          <w:lang w:val="pt-BR"/>
        </w:rPr>
        <w:t xml:space="preserve">. </w:t>
      </w:r>
    </w:p>
    <w:p w:rsidR="00C42338" w:rsidRPr="001C7E7B" w:rsidRDefault="00C42338" w:rsidP="001C7E7B">
      <w:pPr>
        <w:pStyle w:val="Sraopastraipa"/>
        <w:tabs>
          <w:tab w:val="center" w:pos="993"/>
          <w:tab w:val="right" w:pos="9638"/>
        </w:tabs>
        <w:spacing w:after="0"/>
        <w:ind w:left="0" w:firstLine="709"/>
        <w:jc w:val="both"/>
        <w:rPr>
          <w:rFonts w:ascii="Times New Roman" w:hAnsi="Times New Roman"/>
          <w:color w:val="000000"/>
          <w:sz w:val="24"/>
          <w:szCs w:val="24"/>
          <w:lang w:val="pt-BR"/>
        </w:rPr>
      </w:pPr>
      <w:r w:rsidRPr="001C7E7B">
        <w:rPr>
          <w:rFonts w:ascii="Times New Roman" w:hAnsi="Times New Roman"/>
          <w:sz w:val="24"/>
          <w:szCs w:val="24"/>
          <w:lang w:val="pt-BR"/>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w:t>
      </w:r>
      <w:r w:rsidR="001C7E7B">
        <w:rPr>
          <w:rFonts w:ascii="Times New Roman" w:hAnsi="Times New Roman"/>
          <w:sz w:val="24"/>
          <w:szCs w:val="24"/>
          <w:lang w:val="pt-BR"/>
        </w:rPr>
        <w:t>senos įstatymo nustatyta tvarka</w:t>
      </w:r>
    </w:p>
    <w:p w:rsidR="00A05355" w:rsidRDefault="00A05355" w:rsidP="001C7E7B">
      <w:pPr>
        <w:jc w:val="both"/>
        <w:rPr>
          <w:lang w:val="pt-BR"/>
        </w:rPr>
      </w:pPr>
    </w:p>
    <w:p w:rsidR="00A05355" w:rsidRDefault="00A05355" w:rsidP="001C7E7B">
      <w:pPr>
        <w:jc w:val="both"/>
        <w:rPr>
          <w:lang w:val="pt-BR"/>
        </w:rPr>
      </w:pPr>
    </w:p>
    <w:p w:rsidR="00A05355" w:rsidRDefault="00A05355" w:rsidP="001C7E7B">
      <w:pPr>
        <w:jc w:val="both"/>
        <w:rPr>
          <w:lang w:val="pt-BR"/>
        </w:rPr>
      </w:pPr>
    </w:p>
    <w:p w:rsidR="00D05524" w:rsidRDefault="001C7E7B" w:rsidP="001C7E7B">
      <w:pPr>
        <w:jc w:val="both"/>
        <w:rPr>
          <w:lang w:val="pt-BR"/>
        </w:rPr>
      </w:pPr>
      <w:r>
        <w:rPr>
          <w:lang w:val="pt-BR"/>
        </w:rPr>
        <w:t>S</w:t>
      </w:r>
      <w:r w:rsidR="00D05524" w:rsidRPr="0095705E">
        <w:rPr>
          <w:lang w:val="pt-BR"/>
        </w:rPr>
        <w:t xml:space="preserve">avivaldybės </w:t>
      </w:r>
      <w:r w:rsidR="00C42338">
        <w:rPr>
          <w:lang w:val="pt-BR"/>
        </w:rPr>
        <w:t>meras</w:t>
      </w:r>
      <w:r w:rsidR="00D05524" w:rsidRPr="0095705E">
        <w:rPr>
          <w:lang w:val="pt-BR"/>
        </w:rPr>
        <w:tab/>
        <w:t xml:space="preserve">                                                    </w:t>
      </w:r>
      <w:r>
        <w:rPr>
          <w:lang w:val="pt-BR"/>
        </w:rPr>
        <w:t xml:space="preserve">                     </w:t>
      </w:r>
      <w:r w:rsidR="00C42338">
        <w:rPr>
          <w:lang w:val="pt-BR"/>
        </w:rPr>
        <w:t>Vaidas Bendaravičius</w:t>
      </w:r>
    </w:p>
    <w:p w:rsidR="00C42338" w:rsidRDefault="00C42338" w:rsidP="001C7E7B">
      <w:pPr>
        <w:jc w:val="both"/>
        <w:rPr>
          <w:lang w:val="pt-BR"/>
        </w:rPr>
      </w:pPr>
    </w:p>
    <w:p w:rsidR="00D05524" w:rsidRDefault="00D05524" w:rsidP="0095705E">
      <w:pPr>
        <w:ind w:left="3888" w:firstLine="1296"/>
        <w:jc w:val="center"/>
        <w:rPr>
          <w:color w:val="000000"/>
        </w:rPr>
      </w:pPr>
      <w:r w:rsidRPr="0095705E">
        <w:rPr>
          <w:color w:val="000000"/>
        </w:rPr>
        <w:t xml:space="preserve">        </w:t>
      </w:r>
    </w:p>
    <w:p w:rsidR="00D05524" w:rsidRDefault="00D05524" w:rsidP="0095705E">
      <w:pPr>
        <w:ind w:left="3888" w:firstLine="1296"/>
        <w:jc w:val="center"/>
        <w:rPr>
          <w:color w:val="000000"/>
        </w:rPr>
      </w:pPr>
    </w:p>
    <w:p w:rsidR="00D05524" w:rsidRDefault="00D05524" w:rsidP="00B009E1">
      <w:pPr>
        <w:jc w:val="both"/>
        <w:rPr>
          <w:lang w:val="pt-BR"/>
        </w:rPr>
      </w:pPr>
    </w:p>
    <w:p w:rsidR="00893AF8" w:rsidRDefault="00893AF8" w:rsidP="00B009E1">
      <w:pPr>
        <w:jc w:val="both"/>
        <w:rPr>
          <w:lang w:val="pt-BR"/>
        </w:rPr>
      </w:pPr>
    </w:p>
    <w:p w:rsidR="00A05355" w:rsidRDefault="00A05355" w:rsidP="00B009E1">
      <w:pPr>
        <w:jc w:val="both"/>
        <w:rPr>
          <w:lang w:val="pt-BR"/>
        </w:rPr>
      </w:pPr>
    </w:p>
    <w:p w:rsidR="00A05355" w:rsidRDefault="00A05355" w:rsidP="00B009E1">
      <w:pPr>
        <w:jc w:val="both"/>
        <w:rPr>
          <w:lang w:val="pt-BR"/>
        </w:rPr>
      </w:pPr>
    </w:p>
    <w:p w:rsidR="00A05355" w:rsidRDefault="00A05355" w:rsidP="00B009E1">
      <w:pPr>
        <w:jc w:val="both"/>
        <w:rPr>
          <w:lang w:val="pt-BR"/>
        </w:rPr>
      </w:pPr>
    </w:p>
    <w:p w:rsidR="00A05355" w:rsidRDefault="00A05355" w:rsidP="00B009E1">
      <w:pPr>
        <w:jc w:val="both"/>
        <w:rPr>
          <w:lang w:val="pt-BR"/>
        </w:rPr>
      </w:pPr>
    </w:p>
    <w:p w:rsidR="00A05355" w:rsidRDefault="00A05355" w:rsidP="00B009E1">
      <w:pPr>
        <w:jc w:val="both"/>
        <w:rPr>
          <w:lang w:val="pt-BR"/>
        </w:rPr>
      </w:pPr>
    </w:p>
    <w:p w:rsidR="00A05355" w:rsidRDefault="00A05355" w:rsidP="00B009E1">
      <w:pPr>
        <w:jc w:val="both"/>
        <w:rPr>
          <w:lang w:val="pt-BR"/>
        </w:rPr>
      </w:pPr>
    </w:p>
    <w:p w:rsidR="001B6B9E" w:rsidRDefault="001B6B9E" w:rsidP="00B009E1">
      <w:pPr>
        <w:jc w:val="both"/>
        <w:rPr>
          <w:lang w:val="pt-BR"/>
        </w:rPr>
      </w:pPr>
    </w:p>
    <w:p w:rsidR="00D05524" w:rsidRDefault="00BD1FFA" w:rsidP="008D5660">
      <w:pPr>
        <w:pStyle w:val="prastasiniatinklio"/>
        <w:spacing w:before="0" w:beforeAutospacing="0" w:after="0" w:afterAutospacing="0"/>
        <w:ind w:left="5184" w:firstLine="36"/>
        <w:outlineLvl w:val="0"/>
        <w:rPr>
          <w:iCs/>
          <w:lang w:val="pt-PT"/>
        </w:rPr>
      </w:pPr>
      <w:r>
        <w:rPr>
          <w:iCs/>
          <w:lang w:val="pt-PT"/>
        </w:rPr>
        <w:lastRenderedPageBreak/>
        <w:t xml:space="preserve">PATVIRTINTA </w:t>
      </w:r>
    </w:p>
    <w:p w:rsidR="00D05524" w:rsidRDefault="00D05524" w:rsidP="008D5660">
      <w:pPr>
        <w:ind w:firstLine="5220"/>
      </w:pPr>
      <w:r>
        <w:t>Pagėgių savivaldybės tarybos</w:t>
      </w:r>
    </w:p>
    <w:p w:rsidR="00D05524" w:rsidRDefault="00D05524" w:rsidP="008D5660">
      <w:pPr>
        <w:pStyle w:val="prastasiniatinklio"/>
        <w:spacing w:before="0" w:beforeAutospacing="0" w:after="0" w:afterAutospacing="0"/>
        <w:ind w:firstLine="5220"/>
        <w:rPr>
          <w:lang w:val="lt-LT"/>
        </w:rPr>
      </w:pPr>
      <w:r>
        <w:rPr>
          <w:lang w:val="lt-LT"/>
        </w:rPr>
        <w:t>202</w:t>
      </w:r>
      <w:r w:rsidR="00C42338">
        <w:rPr>
          <w:lang w:val="lt-LT"/>
        </w:rPr>
        <w:t>5</w:t>
      </w:r>
      <w:r>
        <w:rPr>
          <w:lang w:val="lt-LT"/>
        </w:rPr>
        <w:t xml:space="preserve"> m. </w:t>
      </w:r>
      <w:r w:rsidR="00C42338">
        <w:rPr>
          <w:lang w:val="lt-LT"/>
        </w:rPr>
        <w:t>gegužės 15</w:t>
      </w:r>
      <w:r>
        <w:rPr>
          <w:lang w:val="lt-LT"/>
        </w:rPr>
        <w:t xml:space="preserve"> d. </w:t>
      </w:r>
    </w:p>
    <w:p w:rsidR="00D05524" w:rsidRDefault="00D05524" w:rsidP="008D5660">
      <w:pPr>
        <w:pStyle w:val="prastasiniatinklio"/>
        <w:spacing w:before="0" w:beforeAutospacing="0" w:after="0" w:afterAutospacing="0"/>
        <w:ind w:firstLine="5220"/>
        <w:rPr>
          <w:iCs/>
          <w:lang w:val="pt-PT"/>
        </w:rPr>
      </w:pPr>
      <w:r>
        <w:rPr>
          <w:lang w:val="lt-LT"/>
        </w:rPr>
        <w:t>sprendimu Nr. T-</w:t>
      </w:r>
      <w:r w:rsidR="00A05355">
        <w:rPr>
          <w:lang w:val="lt-LT"/>
        </w:rPr>
        <w:t>70</w:t>
      </w:r>
      <w:bookmarkStart w:id="0" w:name="_GoBack"/>
      <w:bookmarkEnd w:id="0"/>
    </w:p>
    <w:p w:rsidR="00D05524" w:rsidRDefault="00D05524" w:rsidP="008D5660">
      <w:pPr>
        <w:jc w:val="right"/>
        <w:rPr>
          <w:bCs/>
          <w:iCs/>
        </w:rPr>
      </w:pPr>
    </w:p>
    <w:p w:rsidR="00D05524" w:rsidRPr="005A2650" w:rsidRDefault="00D05524" w:rsidP="002653C4">
      <w:pPr>
        <w:jc w:val="center"/>
        <w:rPr>
          <w:rFonts w:eastAsia="Times New Roman"/>
          <w:noProof/>
          <w:color w:val="000000"/>
        </w:rPr>
      </w:pPr>
      <w:r w:rsidRPr="005A2650">
        <w:rPr>
          <w:rFonts w:eastAsia="Times New Roman"/>
          <w:b/>
          <w:color w:val="000000"/>
        </w:rPr>
        <w:t xml:space="preserve">PAGĖGIŲ </w:t>
      </w:r>
      <w:r>
        <w:rPr>
          <w:rFonts w:eastAsia="Times New Roman"/>
          <w:b/>
          <w:color w:val="000000"/>
        </w:rPr>
        <w:t>KRAŠTO TURIZMO IR VERSLO INFORMACIJOS CENTRO</w:t>
      </w:r>
    </w:p>
    <w:p w:rsidR="00D05524" w:rsidRDefault="00D05524" w:rsidP="002653C4">
      <w:pPr>
        <w:jc w:val="center"/>
        <w:rPr>
          <w:rFonts w:eastAsia="Times New Roman"/>
          <w:b/>
          <w:color w:val="000000"/>
        </w:rPr>
      </w:pPr>
      <w:r w:rsidRPr="005A2650">
        <w:rPr>
          <w:rFonts w:eastAsia="Times New Roman"/>
          <w:b/>
          <w:color w:val="000000"/>
        </w:rPr>
        <w:t>202</w:t>
      </w:r>
      <w:r w:rsidR="00C42338">
        <w:rPr>
          <w:rFonts w:eastAsia="Times New Roman"/>
          <w:b/>
          <w:color w:val="000000"/>
        </w:rPr>
        <w:t>4</w:t>
      </w:r>
      <w:r w:rsidRPr="005A2650">
        <w:rPr>
          <w:rFonts w:eastAsia="Times New Roman"/>
          <w:b/>
          <w:color w:val="000000"/>
        </w:rPr>
        <w:t xml:space="preserve"> M</w:t>
      </w:r>
      <w:r>
        <w:rPr>
          <w:rFonts w:eastAsia="Times New Roman"/>
          <w:b/>
          <w:color w:val="000000"/>
        </w:rPr>
        <w:t xml:space="preserve">ETŲ </w:t>
      </w:r>
      <w:r w:rsidRPr="005A2650">
        <w:rPr>
          <w:rFonts w:eastAsia="Times New Roman"/>
          <w:b/>
          <w:color w:val="000000"/>
        </w:rPr>
        <w:t>VEIKLOS ATASKAITA</w:t>
      </w:r>
    </w:p>
    <w:p w:rsidR="00D05524" w:rsidRDefault="00D05524" w:rsidP="002653C4">
      <w:pPr>
        <w:jc w:val="center"/>
        <w:rPr>
          <w:rFonts w:eastAsia="Times New Roman"/>
          <w:b/>
          <w:color w:val="000000"/>
        </w:rPr>
      </w:pPr>
    </w:p>
    <w:p w:rsidR="00C42338" w:rsidRDefault="00C42338" w:rsidP="002653C4">
      <w:pPr>
        <w:jc w:val="center"/>
        <w:rPr>
          <w:rFonts w:eastAsia="Times New Roman"/>
          <w:b/>
          <w:color w:val="000000"/>
        </w:rPr>
      </w:pPr>
    </w:p>
    <w:p w:rsidR="00653DE3" w:rsidRPr="00653DE3" w:rsidRDefault="00653DE3" w:rsidP="00653DE3">
      <w:pPr>
        <w:numPr>
          <w:ilvl w:val="0"/>
          <w:numId w:val="16"/>
        </w:numPr>
        <w:overflowPunct w:val="0"/>
        <w:autoSpaceDE w:val="0"/>
        <w:autoSpaceDN w:val="0"/>
        <w:adjustRightInd w:val="0"/>
        <w:spacing w:line="360" w:lineRule="auto"/>
        <w:contextualSpacing/>
        <w:textAlignment w:val="baseline"/>
        <w:rPr>
          <w:rFonts w:eastAsia="Times New Roman"/>
          <w:sz w:val="28"/>
          <w:szCs w:val="28"/>
          <w:lang w:eastAsia="en-US"/>
        </w:rPr>
      </w:pPr>
      <w:r w:rsidRPr="00653DE3">
        <w:rPr>
          <w:rFonts w:eastAsia="Times New Roman"/>
          <w:b/>
          <w:sz w:val="28"/>
          <w:szCs w:val="28"/>
          <w:lang w:eastAsia="en-US"/>
        </w:rPr>
        <w:t>Įstaigos apibūdinimas, struktūra</w:t>
      </w:r>
    </w:p>
    <w:p w:rsidR="00653DE3" w:rsidRPr="00653DE3" w:rsidRDefault="00653DE3" w:rsidP="00653DE3">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sidRPr="00653DE3">
        <w:rPr>
          <w:rFonts w:eastAsia="Times New Roman"/>
          <w:spacing w:val="-4"/>
          <w:lang w:eastAsia="en-US"/>
        </w:rPr>
        <w:t xml:space="preserve"> </w:t>
      </w:r>
      <w:r w:rsidRPr="00653DE3">
        <w:rPr>
          <w:rFonts w:eastAsia="Times New Roman"/>
          <w:b/>
          <w:spacing w:val="-4"/>
          <w:lang w:eastAsia="en-US"/>
        </w:rPr>
        <w:t>VšĮ ,,Pagėgių krašto turizmo ir verslo informacijos centras“</w:t>
      </w:r>
      <w:r w:rsidRPr="00653DE3">
        <w:rPr>
          <w:rFonts w:eastAsia="Times New Roman"/>
          <w:spacing w:val="-4"/>
          <w:lang w:eastAsia="en-US"/>
        </w:rPr>
        <w:t xml:space="preserve"> </w:t>
      </w:r>
      <w:r w:rsidRPr="00653DE3">
        <w:rPr>
          <w:rFonts w:eastAsia="Times New Roman"/>
          <w:lang w:eastAsia="en-US"/>
        </w:rPr>
        <w:t>yra Lietuvos Respublikos viešųjų įstaigų įstatymo ir kitų įstatymų nustatyta tvarka įsteigtas ne pelno siekiantis ribotos civilinės atsakomybės viešasis juridinis asmuo, teikiantis turizmo ir verslo informavimo bei kitas paslaugas</w:t>
      </w:r>
      <w:r w:rsidRPr="00653DE3">
        <w:rPr>
          <w:rFonts w:eastAsia="Times New Roman"/>
          <w:i/>
          <w:lang w:eastAsia="en-US"/>
        </w:rPr>
        <w:t xml:space="preserve">. </w:t>
      </w:r>
    </w:p>
    <w:p w:rsidR="00653DE3" w:rsidRPr="00653DE3" w:rsidRDefault="00653DE3" w:rsidP="00653DE3">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sidRPr="00653DE3">
        <w:rPr>
          <w:rFonts w:eastAsia="Times New Roman"/>
          <w:spacing w:val="-4"/>
          <w:lang w:eastAsia="en-US"/>
        </w:rPr>
        <w:t xml:space="preserve"> </w:t>
      </w:r>
      <w:r w:rsidRPr="00653DE3">
        <w:rPr>
          <w:rFonts w:eastAsia="Times New Roman"/>
          <w:b/>
          <w:i/>
          <w:color w:val="000000"/>
          <w:lang w:eastAsia="en-US"/>
        </w:rPr>
        <w:t>Įstaigos steigėjas</w:t>
      </w:r>
      <w:r w:rsidRPr="00653DE3">
        <w:rPr>
          <w:rFonts w:eastAsia="Times New Roman"/>
          <w:color w:val="000000"/>
          <w:lang w:eastAsia="en-US"/>
        </w:rPr>
        <w:t xml:space="preserve">- Pagėgių savivaldybės Taryba. </w:t>
      </w:r>
    </w:p>
    <w:p w:rsidR="00653DE3" w:rsidRPr="00653DE3" w:rsidRDefault="00653DE3" w:rsidP="00653DE3">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sidRPr="00653DE3">
        <w:rPr>
          <w:rFonts w:eastAsia="Times New Roman"/>
          <w:i/>
          <w:lang w:eastAsia="en-US"/>
        </w:rPr>
        <w:t xml:space="preserve"> </w:t>
      </w:r>
      <w:r w:rsidRPr="00653DE3">
        <w:rPr>
          <w:rFonts w:eastAsia="Times New Roman"/>
          <w:b/>
          <w:i/>
          <w:lang w:eastAsia="en-US"/>
        </w:rPr>
        <w:t>Įstaiga veiklą pradėjo</w:t>
      </w:r>
      <w:r w:rsidRPr="00653DE3">
        <w:rPr>
          <w:rFonts w:eastAsia="Times New Roman"/>
          <w:i/>
          <w:lang w:eastAsia="en-US"/>
        </w:rPr>
        <w:t xml:space="preserve">- </w:t>
      </w:r>
      <w:r w:rsidRPr="00653DE3">
        <w:rPr>
          <w:rFonts w:eastAsia="Times New Roman"/>
          <w:lang w:eastAsia="en-US"/>
        </w:rPr>
        <w:t>2011 m. gruodžio 9 d..</w:t>
      </w:r>
    </w:p>
    <w:p w:rsidR="00653DE3" w:rsidRPr="00653DE3" w:rsidRDefault="00653DE3" w:rsidP="00653DE3">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sidRPr="00653DE3">
        <w:rPr>
          <w:rFonts w:eastAsia="Times New Roman"/>
          <w:spacing w:val="-4"/>
          <w:lang w:eastAsia="en-US"/>
        </w:rPr>
        <w:t xml:space="preserve"> </w:t>
      </w:r>
      <w:r w:rsidRPr="00653DE3">
        <w:rPr>
          <w:rFonts w:eastAsia="Times New Roman"/>
          <w:b/>
          <w:i/>
          <w:color w:val="000000"/>
          <w:lang w:eastAsia="en-US"/>
        </w:rPr>
        <w:t>Įstaigos buveinė</w:t>
      </w:r>
      <w:r w:rsidRPr="00653DE3">
        <w:rPr>
          <w:rFonts w:eastAsia="Times New Roman"/>
          <w:color w:val="000000"/>
          <w:lang w:eastAsia="en-US"/>
        </w:rPr>
        <w:t xml:space="preserve">- </w:t>
      </w:r>
      <w:proofErr w:type="spellStart"/>
      <w:r w:rsidRPr="00653DE3">
        <w:rPr>
          <w:rFonts w:eastAsia="Times New Roman"/>
          <w:color w:val="000000"/>
          <w:lang w:eastAsia="en-US"/>
        </w:rPr>
        <w:t>Šereikos</w:t>
      </w:r>
      <w:proofErr w:type="spellEnd"/>
      <w:r w:rsidRPr="00653DE3">
        <w:rPr>
          <w:rFonts w:eastAsia="Times New Roman"/>
          <w:color w:val="000000"/>
          <w:lang w:eastAsia="en-US"/>
        </w:rPr>
        <w:t xml:space="preserve"> g. 5-3, LT- 99254 Vilkyškių mstl., Vilkyškių sen., Pagėgių sav. </w:t>
      </w:r>
    </w:p>
    <w:p w:rsidR="00653DE3" w:rsidRPr="00653DE3" w:rsidRDefault="00653DE3" w:rsidP="00653DE3">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sidRPr="00653DE3">
        <w:rPr>
          <w:rFonts w:eastAsia="Times New Roman"/>
          <w:spacing w:val="-4"/>
          <w:lang w:eastAsia="en-US"/>
        </w:rPr>
        <w:t xml:space="preserve"> </w:t>
      </w:r>
      <w:r w:rsidRPr="00653DE3">
        <w:rPr>
          <w:rFonts w:eastAsia="Times New Roman"/>
          <w:b/>
          <w:i/>
          <w:lang w:eastAsia="en-US"/>
        </w:rPr>
        <w:t>Kiti Įstaigos organizacinės veiklos vietos/adresai:</w:t>
      </w:r>
      <w:r w:rsidRPr="00653DE3">
        <w:rPr>
          <w:rFonts w:eastAsia="Times New Roman"/>
          <w:lang w:eastAsia="en-US"/>
        </w:rPr>
        <w:t xml:space="preserve"> </w:t>
      </w:r>
      <w:proofErr w:type="spellStart"/>
      <w:r w:rsidRPr="00653DE3">
        <w:rPr>
          <w:rFonts w:eastAsia="Times New Roman"/>
          <w:lang w:eastAsia="en-US"/>
        </w:rPr>
        <w:t>J</w:t>
      </w:r>
      <w:r w:rsidR="00AD22EE">
        <w:rPr>
          <w:rFonts w:eastAsia="Times New Roman"/>
          <w:lang w:eastAsia="en-US"/>
        </w:rPr>
        <w:t>ohaneso</w:t>
      </w:r>
      <w:proofErr w:type="spellEnd"/>
      <w:r w:rsidRPr="00653DE3">
        <w:rPr>
          <w:rFonts w:eastAsia="Times New Roman"/>
          <w:lang w:eastAsia="en-US"/>
        </w:rPr>
        <w:t xml:space="preserve"> </w:t>
      </w:r>
      <w:proofErr w:type="spellStart"/>
      <w:r w:rsidRPr="00653DE3">
        <w:rPr>
          <w:rFonts w:eastAsia="Times New Roman"/>
          <w:lang w:eastAsia="en-US"/>
        </w:rPr>
        <w:t>Bobrovskio</w:t>
      </w:r>
      <w:proofErr w:type="spellEnd"/>
      <w:r w:rsidRPr="00653DE3">
        <w:rPr>
          <w:rFonts w:eastAsia="Times New Roman"/>
          <w:lang w:eastAsia="en-US"/>
        </w:rPr>
        <w:t xml:space="preserve"> g. 31, </w:t>
      </w:r>
      <w:r w:rsidRPr="00653DE3">
        <w:rPr>
          <w:rFonts w:eastAsia="Times New Roman"/>
          <w:color w:val="000000"/>
          <w:lang w:eastAsia="en-US"/>
        </w:rPr>
        <w:t>LT- 99254 Vilkyškių mstl., Vilkyškių sen., Pagėgių sav.</w:t>
      </w:r>
      <w:r w:rsidRPr="00653DE3">
        <w:rPr>
          <w:rFonts w:eastAsia="Times New Roman"/>
          <w:lang w:eastAsia="en-US"/>
        </w:rPr>
        <w:t>(interaktyvi laisvalaikio ir pramogų erdvė Pagėgių krašte ,,Istorijos inkubatorius“); Bitėnai (keleivių įlaipinimo vietos į laivą ,,Skalva“).</w:t>
      </w:r>
    </w:p>
    <w:p w:rsidR="00653DE3" w:rsidRPr="00653DE3" w:rsidRDefault="00653DE3" w:rsidP="00653DE3">
      <w:pPr>
        <w:widowControl w:val="0"/>
        <w:numPr>
          <w:ilvl w:val="1"/>
          <w:numId w:val="6"/>
        </w:numPr>
        <w:overflowPunct w:val="0"/>
        <w:autoSpaceDE w:val="0"/>
        <w:autoSpaceDN w:val="0"/>
        <w:adjustRightInd w:val="0"/>
        <w:spacing w:line="360" w:lineRule="auto"/>
        <w:contextualSpacing/>
        <w:jc w:val="both"/>
        <w:textAlignment w:val="baseline"/>
        <w:rPr>
          <w:rFonts w:eastAsia="Times New Roman"/>
          <w:i/>
          <w:lang w:eastAsia="en-US"/>
        </w:rPr>
      </w:pPr>
      <w:r w:rsidRPr="00653DE3">
        <w:rPr>
          <w:rFonts w:eastAsia="Times New Roman"/>
          <w:i/>
          <w:lang w:eastAsia="en-US"/>
        </w:rPr>
        <w:t xml:space="preserve"> </w:t>
      </w:r>
      <w:r w:rsidRPr="00653DE3">
        <w:rPr>
          <w:rFonts w:eastAsia="Times New Roman"/>
          <w:b/>
          <w:i/>
          <w:lang w:eastAsia="en-US"/>
        </w:rPr>
        <w:t>Įstaigos veiklą reglamentuoja:</w:t>
      </w:r>
      <w:r w:rsidRPr="00653DE3">
        <w:rPr>
          <w:rFonts w:eastAsia="Times New Roman"/>
          <w:lang w:eastAsia="en-US"/>
        </w:rPr>
        <w:t xml:space="preserve"> Lietuvos Respublikos Konstitucija, Lietuvos Respublikos civilinis kodeksas, Lietuvos Respublikos viešųjų įstaigų įstatymas, Lietuvos Respublikos Turizmo įstatymas, kiti įstatymai bei teisės aktai, Vyriausybės nutarimai, Pagėgių savivaldybės tarybos sprendimai, Mero potvarkiai, Pagėgių savivaldybės strateginiai plėtros dokumentai, Įstaigos įstatai. </w:t>
      </w:r>
    </w:p>
    <w:p w:rsidR="00653DE3" w:rsidRPr="00653DE3" w:rsidRDefault="00653DE3" w:rsidP="00653DE3">
      <w:pPr>
        <w:widowControl w:val="0"/>
        <w:numPr>
          <w:ilvl w:val="1"/>
          <w:numId w:val="6"/>
        </w:numPr>
        <w:overflowPunct w:val="0"/>
        <w:autoSpaceDE w:val="0"/>
        <w:autoSpaceDN w:val="0"/>
        <w:adjustRightInd w:val="0"/>
        <w:spacing w:line="360" w:lineRule="auto"/>
        <w:contextualSpacing/>
        <w:jc w:val="both"/>
        <w:textAlignment w:val="baseline"/>
        <w:rPr>
          <w:rFonts w:eastAsia="Times New Roman"/>
          <w:lang w:eastAsia="en-US"/>
        </w:rPr>
      </w:pPr>
      <w:r w:rsidRPr="00653DE3">
        <w:rPr>
          <w:rFonts w:eastAsia="Times New Roman"/>
          <w:i/>
          <w:lang w:eastAsia="en-US"/>
        </w:rPr>
        <w:t xml:space="preserve"> </w:t>
      </w:r>
      <w:r w:rsidRPr="00653DE3">
        <w:rPr>
          <w:rFonts w:eastAsia="Times New Roman"/>
          <w:b/>
          <w:i/>
          <w:lang w:eastAsia="en-US"/>
        </w:rPr>
        <w:t>Duomenys apie Įstaigos darbuotojus</w:t>
      </w:r>
      <w:r w:rsidRPr="00653DE3">
        <w:rPr>
          <w:rFonts w:eastAsia="Times New Roman"/>
          <w:b/>
          <w:lang w:eastAsia="en-US"/>
        </w:rPr>
        <w:t>:</w:t>
      </w:r>
      <w:r w:rsidRPr="00653DE3">
        <w:rPr>
          <w:rFonts w:eastAsia="Times New Roman"/>
          <w:lang w:eastAsia="en-US"/>
        </w:rPr>
        <w:t xml:space="preserve"> Įstaigoje 2024 m. dirbusių darbuotojų ir etatų skaičius pateikiamas 1 lentelėje.</w:t>
      </w:r>
    </w:p>
    <w:p w:rsidR="00653DE3" w:rsidRPr="00653DE3" w:rsidRDefault="00653DE3" w:rsidP="00653DE3">
      <w:pPr>
        <w:widowControl w:val="0"/>
        <w:overflowPunct w:val="0"/>
        <w:autoSpaceDE w:val="0"/>
        <w:autoSpaceDN w:val="0"/>
        <w:adjustRightInd w:val="0"/>
        <w:spacing w:line="360" w:lineRule="auto"/>
        <w:jc w:val="both"/>
        <w:textAlignment w:val="baseline"/>
        <w:rPr>
          <w:rFonts w:eastAsia="Times New Roman"/>
          <w:b/>
          <w:lang w:eastAsia="en-US"/>
        </w:rPr>
      </w:pPr>
      <w:r w:rsidRPr="00653DE3">
        <w:rPr>
          <w:rFonts w:eastAsia="Times New Roman"/>
          <w:lang w:eastAsia="en-US"/>
        </w:rPr>
        <w:t xml:space="preserve"> </w:t>
      </w: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t>1 lentelė</w:t>
      </w:r>
    </w:p>
    <w:p w:rsidR="00653DE3" w:rsidRPr="00653DE3" w:rsidRDefault="00653DE3" w:rsidP="00653DE3">
      <w:pPr>
        <w:tabs>
          <w:tab w:val="left" w:pos="1065"/>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Įstaigos darbuotojų ir etatų skaičius 2024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932"/>
        <w:gridCol w:w="1417"/>
        <w:gridCol w:w="1418"/>
      </w:tblGrid>
      <w:tr w:rsidR="00653DE3" w:rsidRPr="00653DE3" w:rsidTr="006B3415">
        <w:trPr>
          <w:trHeight w:val="540"/>
          <w:jc w:val="center"/>
        </w:trPr>
        <w:tc>
          <w:tcPr>
            <w:tcW w:w="756" w:type="dxa"/>
            <w:vMerge w:val="restart"/>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Eil. Nr.</w:t>
            </w:r>
          </w:p>
        </w:tc>
        <w:tc>
          <w:tcPr>
            <w:tcW w:w="2932" w:type="dxa"/>
            <w:vMerge w:val="restart"/>
            <w:vAlign w:val="center"/>
          </w:tcPr>
          <w:p w:rsidR="00653DE3" w:rsidRPr="00653DE3" w:rsidRDefault="00653DE3" w:rsidP="00653DE3">
            <w:pPr>
              <w:tabs>
                <w:tab w:val="left" w:pos="1065"/>
              </w:tabs>
              <w:overflowPunct w:val="0"/>
              <w:autoSpaceDE w:val="0"/>
              <w:autoSpaceDN w:val="0"/>
              <w:adjustRightInd w:val="0"/>
              <w:spacing w:line="360" w:lineRule="auto"/>
              <w:jc w:val="center"/>
              <w:textAlignment w:val="baseline"/>
              <w:rPr>
                <w:rFonts w:eastAsia="Times New Roman"/>
                <w:lang w:eastAsia="en-US"/>
              </w:rPr>
            </w:pPr>
            <w:r w:rsidRPr="00653DE3">
              <w:rPr>
                <w:rFonts w:eastAsia="Times New Roman"/>
                <w:lang w:eastAsia="en-US"/>
              </w:rPr>
              <w:t>Darbuotojai</w:t>
            </w:r>
          </w:p>
        </w:tc>
        <w:tc>
          <w:tcPr>
            <w:tcW w:w="2835" w:type="dxa"/>
            <w:gridSpan w:val="2"/>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Ataskaitinių metų eigoje</w:t>
            </w:r>
          </w:p>
        </w:tc>
      </w:tr>
      <w:tr w:rsidR="00653DE3" w:rsidRPr="00653DE3" w:rsidTr="006B3415">
        <w:trPr>
          <w:trHeight w:val="330"/>
          <w:jc w:val="center"/>
        </w:trPr>
        <w:tc>
          <w:tcPr>
            <w:tcW w:w="756" w:type="dxa"/>
            <w:vMerge/>
          </w:tcPr>
          <w:p w:rsidR="00653DE3" w:rsidRPr="00653DE3" w:rsidRDefault="00653DE3" w:rsidP="00653DE3">
            <w:pPr>
              <w:tabs>
                <w:tab w:val="left" w:pos="1065"/>
              </w:tabs>
              <w:overflowPunct w:val="0"/>
              <w:autoSpaceDE w:val="0"/>
              <w:autoSpaceDN w:val="0"/>
              <w:adjustRightInd w:val="0"/>
              <w:spacing w:line="360" w:lineRule="auto"/>
              <w:jc w:val="both"/>
              <w:textAlignment w:val="baseline"/>
              <w:rPr>
                <w:rFonts w:eastAsia="Times New Roman"/>
                <w:lang w:eastAsia="en-US"/>
              </w:rPr>
            </w:pPr>
          </w:p>
        </w:tc>
        <w:tc>
          <w:tcPr>
            <w:tcW w:w="2932" w:type="dxa"/>
            <w:vMerge/>
          </w:tcPr>
          <w:p w:rsidR="00653DE3" w:rsidRPr="00653DE3" w:rsidRDefault="00653DE3" w:rsidP="00653DE3">
            <w:pPr>
              <w:tabs>
                <w:tab w:val="left" w:pos="1065"/>
              </w:tabs>
              <w:overflowPunct w:val="0"/>
              <w:autoSpaceDE w:val="0"/>
              <w:autoSpaceDN w:val="0"/>
              <w:adjustRightInd w:val="0"/>
              <w:spacing w:line="360" w:lineRule="auto"/>
              <w:jc w:val="both"/>
              <w:textAlignment w:val="baseline"/>
              <w:rPr>
                <w:rFonts w:eastAsia="Times New Roman"/>
                <w:lang w:eastAsia="en-US"/>
              </w:rPr>
            </w:pPr>
          </w:p>
        </w:tc>
        <w:tc>
          <w:tcPr>
            <w:tcW w:w="1417"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Fizinių asmenų skaičius</w:t>
            </w:r>
          </w:p>
        </w:tc>
        <w:tc>
          <w:tcPr>
            <w:tcW w:w="1418"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Užimamų etatų skaičius</w:t>
            </w:r>
          </w:p>
        </w:tc>
      </w:tr>
      <w:tr w:rsidR="00653DE3" w:rsidRPr="00653DE3" w:rsidTr="006B3415">
        <w:trPr>
          <w:jc w:val="center"/>
        </w:trPr>
        <w:tc>
          <w:tcPr>
            <w:tcW w:w="756"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2932" w:type="dxa"/>
            <w:vAlign w:val="center"/>
          </w:tcPr>
          <w:p w:rsidR="00653DE3" w:rsidRPr="00653DE3" w:rsidRDefault="00653DE3" w:rsidP="00653DE3">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Direktorius</w:t>
            </w:r>
          </w:p>
        </w:tc>
        <w:tc>
          <w:tcPr>
            <w:tcW w:w="1417"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(Vaiko priežiūros atostogos)</w:t>
            </w:r>
          </w:p>
        </w:tc>
        <w:tc>
          <w:tcPr>
            <w:tcW w:w="1418"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r>
      <w:tr w:rsidR="00653DE3" w:rsidRPr="00653DE3" w:rsidTr="006B3415">
        <w:trPr>
          <w:jc w:val="center"/>
        </w:trPr>
        <w:tc>
          <w:tcPr>
            <w:tcW w:w="756"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2.</w:t>
            </w:r>
          </w:p>
        </w:tc>
        <w:tc>
          <w:tcPr>
            <w:tcW w:w="2932" w:type="dxa"/>
            <w:vAlign w:val="center"/>
          </w:tcPr>
          <w:p w:rsidR="00653DE3" w:rsidRPr="00653DE3" w:rsidRDefault="00653DE3" w:rsidP="00653DE3">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Turimo ir verslo vadybininkas</w:t>
            </w:r>
          </w:p>
        </w:tc>
        <w:tc>
          <w:tcPr>
            <w:tcW w:w="1417"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418"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r>
      <w:tr w:rsidR="00653DE3" w:rsidRPr="00653DE3" w:rsidTr="006B3415">
        <w:trPr>
          <w:jc w:val="center"/>
        </w:trPr>
        <w:tc>
          <w:tcPr>
            <w:tcW w:w="756"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3.</w:t>
            </w:r>
          </w:p>
        </w:tc>
        <w:tc>
          <w:tcPr>
            <w:tcW w:w="2932" w:type="dxa"/>
            <w:vAlign w:val="center"/>
          </w:tcPr>
          <w:p w:rsidR="00653DE3" w:rsidRPr="00653DE3" w:rsidRDefault="00653DE3" w:rsidP="00653DE3">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Buhalteris</w:t>
            </w:r>
          </w:p>
        </w:tc>
        <w:tc>
          <w:tcPr>
            <w:tcW w:w="1417"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418"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0,6</w:t>
            </w:r>
          </w:p>
        </w:tc>
      </w:tr>
      <w:tr w:rsidR="00653DE3" w:rsidRPr="00653DE3" w:rsidTr="006B3415">
        <w:trPr>
          <w:jc w:val="center"/>
        </w:trPr>
        <w:tc>
          <w:tcPr>
            <w:tcW w:w="756"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4.</w:t>
            </w:r>
          </w:p>
        </w:tc>
        <w:tc>
          <w:tcPr>
            <w:tcW w:w="2932" w:type="dxa"/>
            <w:vAlign w:val="center"/>
          </w:tcPr>
          <w:p w:rsidR="00653DE3" w:rsidRPr="00653DE3" w:rsidRDefault="00653DE3" w:rsidP="00653DE3">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Valytojas</w:t>
            </w:r>
          </w:p>
        </w:tc>
        <w:tc>
          <w:tcPr>
            <w:tcW w:w="1417"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418" w:type="dxa"/>
            <w:vAlign w:val="center"/>
          </w:tcPr>
          <w:p w:rsidR="00653DE3" w:rsidRPr="00653DE3" w:rsidRDefault="00653DE3" w:rsidP="00653DE3">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0,4</w:t>
            </w:r>
          </w:p>
        </w:tc>
      </w:tr>
    </w:tbl>
    <w:p w:rsidR="00653DE3" w:rsidRPr="00653DE3" w:rsidRDefault="00653DE3" w:rsidP="00653DE3">
      <w:pPr>
        <w:overflowPunct w:val="0"/>
        <w:autoSpaceDE w:val="0"/>
        <w:autoSpaceDN w:val="0"/>
        <w:adjustRightInd w:val="0"/>
        <w:ind w:left="720"/>
        <w:contextualSpacing/>
        <w:jc w:val="both"/>
        <w:textAlignment w:val="baseline"/>
        <w:rPr>
          <w:rFonts w:eastAsia="Times New Roman"/>
          <w:i/>
          <w:lang w:eastAsia="en-US"/>
        </w:rPr>
      </w:pPr>
    </w:p>
    <w:p w:rsidR="00653DE3" w:rsidRPr="00653DE3" w:rsidRDefault="00653DE3" w:rsidP="00653DE3">
      <w:pPr>
        <w:overflowPunct w:val="0"/>
        <w:autoSpaceDE w:val="0"/>
        <w:autoSpaceDN w:val="0"/>
        <w:adjustRightInd w:val="0"/>
        <w:spacing w:line="276" w:lineRule="auto"/>
        <w:ind w:left="720"/>
        <w:contextualSpacing/>
        <w:jc w:val="both"/>
        <w:textAlignment w:val="baseline"/>
        <w:rPr>
          <w:rFonts w:eastAsia="Times New Roman"/>
          <w:b/>
          <w:lang w:eastAsia="en-US"/>
        </w:rPr>
      </w:pPr>
      <w:r w:rsidRPr="00653DE3">
        <w:rPr>
          <w:rFonts w:eastAsia="Times New Roman"/>
          <w:b/>
          <w:i/>
          <w:lang w:eastAsia="en-US"/>
        </w:rPr>
        <w:t>Įstaigos vadovas Direktorius</w:t>
      </w:r>
      <w:r w:rsidRPr="00653DE3">
        <w:rPr>
          <w:rFonts w:eastAsia="Times New Roman"/>
          <w:b/>
          <w:lang w:eastAsia="en-US"/>
        </w:rPr>
        <w:t xml:space="preserve">. </w:t>
      </w:r>
    </w:p>
    <w:p w:rsidR="00653DE3" w:rsidRPr="00653DE3" w:rsidRDefault="00653DE3" w:rsidP="00653DE3">
      <w:pPr>
        <w:overflowPunct w:val="0"/>
        <w:autoSpaceDE w:val="0"/>
        <w:autoSpaceDN w:val="0"/>
        <w:adjustRightInd w:val="0"/>
        <w:spacing w:line="276" w:lineRule="auto"/>
        <w:ind w:left="720"/>
        <w:contextualSpacing/>
        <w:jc w:val="both"/>
        <w:textAlignment w:val="baseline"/>
        <w:rPr>
          <w:rFonts w:eastAsia="Times New Roman"/>
          <w:lang w:eastAsia="en-US"/>
        </w:rPr>
      </w:pPr>
      <w:r w:rsidRPr="00653DE3">
        <w:rPr>
          <w:rFonts w:eastAsia="Times New Roman"/>
          <w:lang w:eastAsia="en-US"/>
        </w:rPr>
        <w:lastRenderedPageBreak/>
        <w:t xml:space="preserve"> Įstaigos direktorė Ilona </w:t>
      </w:r>
      <w:proofErr w:type="spellStart"/>
      <w:r w:rsidRPr="00653DE3">
        <w:rPr>
          <w:rFonts w:eastAsia="Times New Roman"/>
          <w:lang w:eastAsia="en-US"/>
        </w:rPr>
        <w:t>Meirė</w:t>
      </w:r>
      <w:proofErr w:type="spellEnd"/>
      <w:r w:rsidRPr="00653DE3">
        <w:rPr>
          <w:rFonts w:eastAsia="Times New Roman"/>
          <w:lang w:eastAsia="en-US"/>
        </w:rPr>
        <w:t xml:space="preserve"> (vaiko priežiūros atostogose).</w:t>
      </w:r>
    </w:p>
    <w:p w:rsidR="00653DE3" w:rsidRPr="00653DE3" w:rsidRDefault="00653DE3" w:rsidP="00653DE3">
      <w:pPr>
        <w:overflowPunct w:val="0"/>
        <w:autoSpaceDE w:val="0"/>
        <w:autoSpaceDN w:val="0"/>
        <w:adjustRightInd w:val="0"/>
        <w:spacing w:line="276" w:lineRule="auto"/>
        <w:ind w:left="720"/>
        <w:contextualSpacing/>
        <w:jc w:val="both"/>
        <w:textAlignment w:val="baseline"/>
        <w:rPr>
          <w:rFonts w:eastAsia="Times New Roman"/>
          <w:lang w:eastAsia="en-US"/>
        </w:rPr>
      </w:pPr>
      <w:r w:rsidRPr="00653DE3">
        <w:rPr>
          <w:rFonts w:eastAsia="Times New Roman"/>
          <w:lang w:eastAsia="en-US"/>
        </w:rPr>
        <w:t xml:space="preserve">Nuo 2023-09-07 iki 2024-04-30 direktoriaus funkcijas įstaigoje atliko Turizmo ir verslo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lang w:eastAsia="en-US"/>
        </w:rPr>
        <w:t xml:space="preserve">vadybininkė Lina </w:t>
      </w:r>
      <w:proofErr w:type="spellStart"/>
      <w:r w:rsidRPr="00653DE3">
        <w:rPr>
          <w:rFonts w:eastAsia="Times New Roman"/>
          <w:lang w:eastAsia="en-US"/>
        </w:rPr>
        <w:t>Krūminienė</w:t>
      </w:r>
      <w:proofErr w:type="spellEnd"/>
      <w:r w:rsidRPr="00653DE3">
        <w:rPr>
          <w:rFonts w:eastAsia="Times New Roman"/>
          <w:lang w:eastAsia="en-US"/>
        </w:rPr>
        <w:t xml:space="preserve"> (Pagėgių savivaldybės mero potvarkiu 2023-09-07 Nr. M2-43).</w:t>
      </w:r>
    </w:p>
    <w:p w:rsidR="00653DE3" w:rsidRPr="00653DE3" w:rsidRDefault="00653DE3" w:rsidP="00653DE3">
      <w:pPr>
        <w:overflowPunct w:val="0"/>
        <w:autoSpaceDE w:val="0"/>
        <w:autoSpaceDN w:val="0"/>
        <w:adjustRightInd w:val="0"/>
        <w:spacing w:line="276" w:lineRule="auto"/>
        <w:ind w:left="360"/>
        <w:jc w:val="both"/>
        <w:textAlignment w:val="baseline"/>
        <w:rPr>
          <w:rFonts w:eastAsia="Times New Roman"/>
          <w:lang w:eastAsia="en-US"/>
        </w:rPr>
      </w:pPr>
      <w:r w:rsidRPr="00653DE3">
        <w:rPr>
          <w:rFonts w:eastAsia="Times New Roman"/>
          <w:lang w:eastAsia="en-US"/>
        </w:rPr>
        <w:t xml:space="preserve">       Nuo 2024-06-20 direktoriaus funkcijas įstaigoje atlieka Turizmo ir verslo vadybininkė Loreta </w:t>
      </w:r>
      <w:proofErr w:type="spellStart"/>
      <w:r w:rsidRPr="00653DE3">
        <w:rPr>
          <w:rFonts w:eastAsia="Times New Roman"/>
          <w:lang w:eastAsia="en-US"/>
        </w:rPr>
        <w:t>Maziliauskienė</w:t>
      </w:r>
      <w:proofErr w:type="spellEnd"/>
      <w:r w:rsidRPr="00653DE3">
        <w:rPr>
          <w:rFonts w:eastAsia="Times New Roman"/>
          <w:lang w:eastAsia="en-US"/>
        </w:rPr>
        <w:t xml:space="preserve"> (Pagėgių savivaldybės mero potvarkiu 2024-06-20 Nr. M2-23).</w:t>
      </w:r>
    </w:p>
    <w:p w:rsidR="00653DE3" w:rsidRPr="00653DE3" w:rsidRDefault="00653DE3" w:rsidP="00653DE3">
      <w:pPr>
        <w:widowControl w:val="0"/>
        <w:shd w:val="clear" w:color="auto" w:fill="FFFFFF"/>
        <w:tabs>
          <w:tab w:val="left" w:pos="0"/>
        </w:tabs>
        <w:overflowPunct w:val="0"/>
        <w:autoSpaceDE w:val="0"/>
        <w:autoSpaceDN w:val="0"/>
        <w:adjustRightInd w:val="0"/>
        <w:spacing w:line="276" w:lineRule="auto"/>
        <w:ind w:left="360"/>
        <w:jc w:val="both"/>
        <w:textAlignment w:val="baseline"/>
        <w:rPr>
          <w:rFonts w:eastAsia="Times New Roman"/>
          <w:lang w:eastAsia="en-US"/>
        </w:rPr>
      </w:pPr>
    </w:p>
    <w:p w:rsidR="00653DE3" w:rsidRPr="00653DE3" w:rsidRDefault="00653DE3" w:rsidP="00653DE3">
      <w:pPr>
        <w:widowControl w:val="0"/>
        <w:numPr>
          <w:ilvl w:val="1"/>
          <w:numId w:val="6"/>
        </w:numPr>
        <w:shd w:val="clear" w:color="auto" w:fill="FFFFFF"/>
        <w:tabs>
          <w:tab w:val="left" w:pos="0"/>
        </w:tabs>
        <w:overflowPunct w:val="0"/>
        <w:autoSpaceDE w:val="0"/>
        <w:autoSpaceDN w:val="0"/>
        <w:adjustRightInd w:val="0"/>
        <w:spacing w:line="360" w:lineRule="auto"/>
        <w:jc w:val="both"/>
        <w:textAlignment w:val="baseline"/>
        <w:rPr>
          <w:rFonts w:eastAsia="Times New Roman"/>
          <w:lang w:eastAsia="en-US"/>
        </w:rPr>
      </w:pPr>
      <w:r w:rsidRPr="00653DE3">
        <w:rPr>
          <w:rFonts w:eastAsia="Times New Roman"/>
          <w:lang w:eastAsia="en-US"/>
        </w:rPr>
        <w:t xml:space="preserve"> </w:t>
      </w:r>
      <w:r w:rsidRPr="00653DE3">
        <w:rPr>
          <w:rFonts w:eastAsia="Times New Roman"/>
          <w:b/>
          <w:i/>
          <w:lang w:eastAsia="en-US"/>
        </w:rPr>
        <w:t>Duomenys apie 2024 m. priskaičiuotas ir išmokėtas darbo užmokesčio sumas ir kitas išmokas</w:t>
      </w:r>
      <w:r w:rsidRPr="00653DE3">
        <w:rPr>
          <w:rFonts w:eastAsia="Times New Roman"/>
          <w:lang w:eastAsia="en-US"/>
        </w:rPr>
        <w:t xml:space="preserve">    Turizmo ir verslo vadybininkui atliekančiam direktoriaus funkcijas pareiginės algos priemoka (30 %)  nustatyta: 2023-09-07 Pagėgių savivaldybės Mero potvarkiu Nr. M2-43 ir 2024-06-20 Pagėgių savivaldybės Mero potvarkiu Nr. M2-23 pateikti 2 lentelėje:</w:t>
      </w:r>
    </w:p>
    <w:p w:rsidR="00653DE3" w:rsidRPr="00653DE3" w:rsidRDefault="00653DE3" w:rsidP="00653DE3">
      <w:pPr>
        <w:tabs>
          <w:tab w:val="right" w:pos="9639"/>
        </w:tabs>
        <w:overflowPunct w:val="0"/>
        <w:autoSpaceDE w:val="0"/>
        <w:autoSpaceDN w:val="0"/>
        <w:adjustRightInd w:val="0"/>
        <w:spacing w:line="360" w:lineRule="auto"/>
        <w:ind w:firstLine="357"/>
        <w:textAlignment w:val="baseline"/>
        <w:rPr>
          <w:rFonts w:eastAsia="Times New Roman"/>
          <w:lang w:eastAsia="en-US"/>
        </w:rPr>
      </w:pPr>
      <w:r w:rsidRPr="00653DE3">
        <w:rPr>
          <w:rFonts w:eastAsia="Times New Roman"/>
          <w:lang w:eastAsia="en-US"/>
        </w:rPr>
        <w:tab/>
        <w:t>2 lentelė</w:t>
      </w:r>
    </w:p>
    <w:p w:rsidR="00653DE3" w:rsidRPr="00653DE3" w:rsidRDefault="00653DE3" w:rsidP="00653DE3">
      <w:pPr>
        <w:overflowPunct w:val="0"/>
        <w:autoSpaceDE w:val="0"/>
        <w:autoSpaceDN w:val="0"/>
        <w:adjustRightInd w:val="0"/>
        <w:spacing w:line="360" w:lineRule="auto"/>
        <w:ind w:firstLine="357"/>
        <w:textAlignment w:val="baseline"/>
        <w:rPr>
          <w:rFonts w:eastAsia="Times New Roman"/>
          <w:b/>
          <w:lang w:eastAsia="en-US"/>
        </w:rPr>
      </w:pPr>
      <w:r w:rsidRPr="00653DE3">
        <w:rPr>
          <w:rFonts w:eastAsia="Times New Roman"/>
          <w:b/>
          <w:lang w:eastAsia="en-US"/>
        </w:rPr>
        <w:t xml:space="preserve"> </w:t>
      </w:r>
      <w:r w:rsidRPr="00653DE3">
        <w:rPr>
          <w:rFonts w:eastAsia="Times New Roman"/>
          <w:b/>
          <w:lang w:eastAsia="en-US"/>
        </w:rPr>
        <w:tab/>
        <w:t xml:space="preserve"> Įstaigos išlaidos vadovo darbo užmokesčiui per 2024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87"/>
        <w:gridCol w:w="1701"/>
        <w:gridCol w:w="1693"/>
      </w:tblGrid>
      <w:tr w:rsidR="00653DE3" w:rsidRPr="00653DE3" w:rsidTr="006B3415">
        <w:trPr>
          <w:trHeight w:val="462"/>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Eil.</w:t>
            </w:r>
          </w:p>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Nr.</w:t>
            </w:r>
          </w:p>
        </w:tc>
        <w:tc>
          <w:tcPr>
            <w:tcW w:w="5387" w:type="dxa"/>
          </w:tcPr>
          <w:p w:rsidR="00653DE3" w:rsidRPr="00653DE3" w:rsidRDefault="00653DE3" w:rsidP="006B3415">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 xml:space="preserve">Darbo užmokestis pareiginės algos priemoka 30  % už papildomą darbo krūvį </w:t>
            </w:r>
            <w:r w:rsidR="006B3415">
              <w:rPr>
                <w:rFonts w:eastAsia="Times New Roman"/>
                <w:b/>
                <w:lang w:eastAsia="en-US"/>
              </w:rPr>
              <w:t>(</w:t>
            </w:r>
            <w:proofErr w:type="spellStart"/>
            <w:r w:rsidRPr="00653DE3">
              <w:rPr>
                <w:rFonts w:eastAsia="Times New Roman"/>
                <w:b/>
                <w:lang w:eastAsia="en-US"/>
              </w:rPr>
              <w:t>Eur</w:t>
            </w:r>
            <w:proofErr w:type="spellEnd"/>
            <w:r w:rsidR="006B3415">
              <w:rPr>
                <w:rFonts w:eastAsia="Times New Roman"/>
                <w:b/>
                <w:lang w:eastAsia="en-US"/>
              </w:rPr>
              <w:t>)</w:t>
            </w:r>
          </w:p>
        </w:tc>
        <w:tc>
          <w:tcPr>
            <w:tcW w:w="1701"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Laikotarpis</w:t>
            </w:r>
          </w:p>
          <w:p w:rsidR="00653DE3" w:rsidRPr="00653DE3" w:rsidRDefault="00653DE3" w:rsidP="00653DE3">
            <w:pPr>
              <w:overflowPunct w:val="0"/>
              <w:autoSpaceDE w:val="0"/>
              <w:autoSpaceDN w:val="0"/>
              <w:adjustRightInd w:val="0"/>
              <w:jc w:val="center"/>
              <w:textAlignment w:val="baseline"/>
              <w:rPr>
                <w:rFonts w:eastAsia="Times New Roman"/>
                <w:b/>
                <w:lang w:eastAsia="en-US"/>
              </w:rPr>
            </w:pP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 xml:space="preserve">Suma </w:t>
            </w:r>
            <w:proofErr w:type="spellStart"/>
            <w:r w:rsidRPr="00653DE3">
              <w:rPr>
                <w:rFonts w:eastAsia="Times New Roman"/>
                <w:b/>
                <w:lang w:eastAsia="en-US"/>
              </w:rPr>
              <w:t>Eur</w:t>
            </w:r>
            <w:proofErr w:type="spellEnd"/>
            <w:r w:rsidRPr="00653DE3">
              <w:rPr>
                <w:rFonts w:eastAsia="Times New Roman"/>
                <w:b/>
                <w:lang w:eastAsia="en-US"/>
              </w:rPr>
              <w:t xml:space="preserve">  </w:t>
            </w:r>
          </w:p>
        </w:tc>
      </w:tr>
      <w:tr w:rsidR="00653DE3" w:rsidRPr="00653DE3" w:rsidTr="006B3415">
        <w:trPr>
          <w:trHeight w:val="621"/>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5387"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Turizmo ir verslo vadybininkui atliekančiam direktoriaus funkcijas</w:t>
            </w:r>
          </w:p>
        </w:tc>
        <w:tc>
          <w:tcPr>
            <w:tcW w:w="1701"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Nuo 2024-01-01 iki 2024-04-30</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1885,36</w:t>
            </w:r>
          </w:p>
        </w:tc>
      </w:tr>
      <w:tr w:rsidR="00653DE3" w:rsidRPr="00653DE3" w:rsidTr="006B3415">
        <w:trPr>
          <w:trHeight w:val="621"/>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2.</w:t>
            </w:r>
          </w:p>
        </w:tc>
        <w:tc>
          <w:tcPr>
            <w:tcW w:w="5387"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Turizmo ir verslo vadybininkui atliekančiam direktoriaus funkcijas</w:t>
            </w:r>
          </w:p>
        </w:tc>
        <w:tc>
          <w:tcPr>
            <w:tcW w:w="1701"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Nuo 2024-06-20 iki 2024-12-31</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2976,90</w:t>
            </w:r>
          </w:p>
        </w:tc>
      </w:tr>
      <w:tr w:rsidR="00653DE3" w:rsidRPr="00653DE3" w:rsidTr="006B3415">
        <w:trPr>
          <w:trHeight w:val="45"/>
          <w:jc w:val="center"/>
        </w:trPr>
        <w:tc>
          <w:tcPr>
            <w:tcW w:w="7658" w:type="dxa"/>
            <w:gridSpan w:val="3"/>
          </w:tcPr>
          <w:p w:rsidR="00653DE3" w:rsidRPr="00653DE3" w:rsidRDefault="00653DE3" w:rsidP="00653DE3">
            <w:pPr>
              <w:overflowPunct w:val="0"/>
              <w:autoSpaceDE w:val="0"/>
              <w:autoSpaceDN w:val="0"/>
              <w:adjustRightInd w:val="0"/>
              <w:jc w:val="right"/>
              <w:textAlignment w:val="baseline"/>
              <w:rPr>
                <w:rFonts w:eastAsia="Times New Roman"/>
                <w:b/>
                <w:lang w:eastAsia="en-US"/>
              </w:rPr>
            </w:pPr>
            <w:r w:rsidRPr="00653DE3">
              <w:rPr>
                <w:rFonts w:eastAsia="Times New Roman"/>
                <w:b/>
                <w:lang w:eastAsia="en-US"/>
              </w:rPr>
              <w:t>Iš viso:</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4862,26</w:t>
            </w:r>
          </w:p>
        </w:tc>
      </w:tr>
    </w:tbl>
    <w:p w:rsidR="00653DE3" w:rsidRPr="00653DE3" w:rsidRDefault="00653DE3" w:rsidP="00653DE3">
      <w:pPr>
        <w:overflowPunct w:val="0"/>
        <w:autoSpaceDE w:val="0"/>
        <w:autoSpaceDN w:val="0"/>
        <w:adjustRightInd w:val="0"/>
        <w:spacing w:line="360" w:lineRule="auto"/>
        <w:jc w:val="both"/>
        <w:textAlignment w:val="baseline"/>
        <w:rPr>
          <w:rFonts w:eastAsia="Times New Roman"/>
          <w:lang w:eastAsia="en-US"/>
        </w:rPr>
      </w:pPr>
    </w:p>
    <w:p w:rsidR="00653DE3" w:rsidRPr="00653DE3" w:rsidRDefault="00653DE3" w:rsidP="00653DE3">
      <w:pPr>
        <w:tabs>
          <w:tab w:val="left" w:pos="0"/>
        </w:tabs>
        <w:overflowPunct w:val="0"/>
        <w:autoSpaceDE w:val="0"/>
        <w:autoSpaceDN w:val="0"/>
        <w:adjustRightInd w:val="0"/>
        <w:spacing w:line="360" w:lineRule="auto"/>
        <w:jc w:val="right"/>
        <w:textAlignment w:val="baseline"/>
        <w:rPr>
          <w:rFonts w:eastAsia="Times New Roman"/>
          <w:b/>
          <w:lang w:eastAsia="en-US"/>
        </w:rPr>
      </w:pPr>
      <w:r w:rsidRPr="00653DE3">
        <w:rPr>
          <w:rFonts w:eastAsia="Times New Roman"/>
          <w:lang w:eastAsia="en-US"/>
        </w:rPr>
        <w:t>3 lentelė</w:t>
      </w:r>
    </w:p>
    <w:p w:rsidR="00653DE3" w:rsidRPr="00653DE3" w:rsidRDefault="00653DE3" w:rsidP="00653DE3">
      <w:pPr>
        <w:tabs>
          <w:tab w:val="left" w:pos="0"/>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Kitos išmokos Turizmo ir verslo vadybininkui atliekančiam direktoriaus funkcijas</w:t>
      </w:r>
    </w:p>
    <w:p w:rsidR="00653DE3" w:rsidRPr="00653DE3" w:rsidRDefault="00653DE3" w:rsidP="00653DE3">
      <w:pPr>
        <w:tabs>
          <w:tab w:val="left" w:pos="0"/>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 xml:space="preserve"> per 2024 metus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87"/>
        <w:gridCol w:w="1701"/>
        <w:gridCol w:w="1693"/>
      </w:tblGrid>
      <w:tr w:rsidR="00653DE3" w:rsidRPr="00653DE3" w:rsidTr="006B3415">
        <w:trPr>
          <w:trHeight w:val="462"/>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Eil.</w:t>
            </w:r>
          </w:p>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Nr.</w:t>
            </w:r>
          </w:p>
        </w:tc>
        <w:tc>
          <w:tcPr>
            <w:tcW w:w="5387"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Išmokos pavadinimas</w:t>
            </w:r>
          </w:p>
        </w:tc>
        <w:tc>
          <w:tcPr>
            <w:tcW w:w="1701"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Laikotarpis</w:t>
            </w:r>
          </w:p>
          <w:p w:rsidR="00653DE3" w:rsidRPr="00653DE3" w:rsidRDefault="00653DE3" w:rsidP="00653DE3">
            <w:pPr>
              <w:overflowPunct w:val="0"/>
              <w:autoSpaceDE w:val="0"/>
              <w:autoSpaceDN w:val="0"/>
              <w:adjustRightInd w:val="0"/>
              <w:jc w:val="center"/>
              <w:textAlignment w:val="baseline"/>
              <w:rPr>
                <w:rFonts w:eastAsia="Times New Roman"/>
                <w:b/>
                <w:lang w:eastAsia="en-US"/>
              </w:rPr>
            </w:pP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 xml:space="preserve">Suma </w:t>
            </w:r>
            <w:proofErr w:type="spellStart"/>
            <w:r w:rsidRPr="00653DE3">
              <w:rPr>
                <w:rFonts w:eastAsia="Times New Roman"/>
                <w:b/>
                <w:lang w:eastAsia="en-US"/>
              </w:rPr>
              <w:t>Eur</w:t>
            </w:r>
            <w:proofErr w:type="spellEnd"/>
            <w:r w:rsidRPr="00653DE3">
              <w:rPr>
                <w:rFonts w:eastAsia="Times New Roman"/>
                <w:b/>
                <w:lang w:eastAsia="en-US"/>
              </w:rPr>
              <w:t xml:space="preserve">  </w:t>
            </w:r>
          </w:p>
        </w:tc>
      </w:tr>
      <w:tr w:rsidR="00653DE3" w:rsidRPr="00653DE3" w:rsidTr="006B3415">
        <w:trPr>
          <w:trHeight w:val="621"/>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5387"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Kompensacija degalų įsigijimui už netarnybinio automobilio naudojimą tarnybos reikmėms</w:t>
            </w:r>
          </w:p>
        </w:tc>
        <w:tc>
          <w:tcPr>
            <w:tcW w:w="1701"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2024-06-20</w:t>
            </w:r>
          </w:p>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2024-12-31</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 xml:space="preserve"> 618,84</w:t>
            </w:r>
          </w:p>
        </w:tc>
      </w:tr>
      <w:tr w:rsidR="00653DE3" w:rsidRPr="00653DE3" w:rsidTr="006B3415">
        <w:trPr>
          <w:trHeight w:val="621"/>
          <w:jc w:val="center"/>
        </w:trPr>
        <w:tc>
          <w:tcPr>
            <w:tcW w:w="570"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2.</w:t>
            </w:r>
          </w:p>
        </w:tc>
        <w:tc>
          <w:tcPr>
            <w:tcW w:w="5387"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Komandiruotės išlaidos</w:t>
            </w:r>
          </w:p>
        </w:tc>
        <w:tc>
          <w:tcPr>
            <w:tcW w:w="1701" w:type="dxa"/>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2024-01-01</w:t>
            </w:r>
          </w:p>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2024-12-31</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lang w:eastAsia="en-US"/>
              </w:rPr>
            </w:pPr>
            <w:r w:rsidRPr="00653DE3">
              <w:rPr>
                <w:rFonts w:eastAsia="Times New Roman"/>
                <w:lang w:eastAsia="en-US"/>
              </w:rPr>
              <w:t>517,04</w:t>
            </w:r>
          </w:p>
        </w:tc>
      </w:tr>
      <w:tr w:rsidR="00653DE3" w:rsidRPr="00653DE3" w:rsidTr="006B3415">
        <w:trPr>
          <w:trHeight w:val="45"/>
          <w:jc w:val="center"/>
        </w:trPr>
        <w:tc>
          <w:tcPr>
            <w:tcW w:w="7658" w:type="dxa"/>
            <w:gridSpan w:val="3"/>
          </w:tcPr>
          <w:p w:rsidR="00653DE3" w:rsidRPr="00653DE3" w:rsidRDefault="00653DE3" w:rsidP="00653DE3">
            <w:pPr>
              <w:overflowPunct w:val="0"/>
              <w:autoSpaceDE w:val="0"/>
              <w:autoSpaceDN w:val="0"/>
              <w:adjustRightInd w:val="0"/>
              <w:jc w:val="right"/>
              <w:textAlignment w:val="baseline"/>
              <w:rPr>
                <w:rFonts w:eastAsia="Times New Roman"/>
                <w:b/>
                <w:lang w:eastAsia="en-US"/>
              </w:rPr>
            </w:pPr>
            <w:r w:rsidRPr="00653DE3">
              <w:rPr>
                <w:rFonts w:eastAsia="Times New Roman"/>
                <w:b/>
                <w:lang w:eastAsia="en-US"/>
              </w:rPr>
              <w:t>Iš viso:</w:t>
            </w:r>
          </w:p>
        </w:tc>
        <w:tc>
          <w:tcPr>
            <w:tcW w:w="1693" w:type="dxa"/>
          </w:tcPr>
          <w:p w:rsidR="00653DE3" w:rsidRPr="00653DE3" w:rsidRDefault="00653DE3" w:rsidP="00653DE3">
            <w:pPr>
              <w:overflowPunct w:val="0"/>
              <w:autoSpaceDE w:val="0"/>
              <w:autoSpaceDN w:val="0"/>
              <w:adjustRightInd w:val="0"/>
              <w:jc w:val="center"/>
              <w:textAlignment w:val="baseline"/>
              <w:rPr>
                <w:rFonts w:eastAsia="Times New Roman"/>
                <w:b/>
                <w:lang w:eastAsia="en-US"/>
              </w:rPr>
            </w:pPr>
            <w:r w:rsidRPr="00653DE3">
              <w:rPr>
                <w:rFonts w:eastAsia="Times New Roman"/>
                <w:b/>
                <w:lang w:eastAsia="en-US"/>
              </w:rPr>
              <w:t xml:space="preserve"> 1135,84</w:t>
            </w:r>
          </w:p>
        </w:tc>
      </w:tr>
    </w:tbl>
    <w:p w:rsidR="00653DE3" w:rsidRPr="00653DE3" w:rsidRDefault="00653DE3" w:rsidP="00653DE3">
      <w:pPr>
        <w:keepNext/>
        <w:overflowPunct w:val="0"/>
        <w:autoSpaceDE w:val="0"/>
        <w:autoSpaceDN w:val="0"/>
        <w:adjustRightInd w:val="0"/>
        <w:spacing w:line="400" w:lineRule="auto"/>
        <w:textAlignment w:val="baseline"/>
        <w:outlineLvl w:val="0"/>
        <w:rPr>
          <w:rFonts w:eastAsia="Calibri"/>
          <w:i/>
          <w:color w:val="000000"/>
          <w:lang w:eastAsia="lt-LT"/>
        </w:rPr>
      </w:pPr>
    </w:p>
    <w:p w:rsidR="00653DE3" w:rsidRPr="00653DE3" w:rsidRDefault="00653DE3" w:rsidP="00653DE3">
      <w:pPr>
        <w:keepNext/>
        <w:numPr>
          <w:ilvl w:val="1"/>
          <w:numId w:val="14"/>
        </w:numPr>
        <w:overflowPunct w:val="0"/>
        <w:autoSpaceDE w:val="0"/>
        <w:autoSpaceDN w:val="0"/>
        <w:adjustRightInd w:val="0"/>
        <w:spacing w:after="160" w:line="259" w:lineRule="auto"/>
        <w:textAlignment w:val="baseline"/>
        <w:outlineLvl w:val="0"/>
        <w:rPr>
          <w:rFonts w:eastAsia="Calibri"/>
          <w:b/>
          <w:color w:val="000000"/>
          <w:sz w:val="20"/>
          <w:lang w:eastAsia="lt-LT"/>
        </w:rPr>
      </w:pPr>
      <w:r w:rsidRPr="00653DE3">
        <w:rPr>
          <w:rFonts w:eastAsia="Calibri"/>
          <w:b/>
          <w:i/>
          <w:color w:val="000000"/>
          <w:lang w:eastAsia="lt-LT"/>
        </w:rPr>
        <w:t xml:space="preserve">Viešosios įstaigos išlaidos kolegialių organų kiekvieno nario darbo užmokesčiui ir kitoms įstaigos kolegialių organų narių išmokoms: </w:t>
      </w:r>
    </w:p>
    <w:p w:rsidR="00653DE3" w:rsidRPr="00653DE3" w:rsidRDefault="00653DE3" w:rsidP="00653DE3">
      <w:pPr>
        <w:overflowPunct w:val="0"/>
        <w:autoSpaceDE w:val="0"/>
        <w:autoSpaceDN w:val="0"/>
        <w:adjustRightInd w:val="0"/>
        <w:spacing w:after="160" w:line="259" w:lineRule="auto"/>
        <w:ind w:firstLine="360"/>
        <w:textAlignment w:val="baseline"/>
        <w:rPr>
          <w:rFonts w:eastAsia="Times New Roman"/>
          <w:lang w:eastAsia="en-US"/>
        </w:rPr>
      </w:pPr>
      <w:r w:rsidRPr="00653DE3">
        <w:rPr>
          <w:rFonts w:eastAsia="Times New Roman"/>
          <w:lang w:eastAsia="en-US"/>
        </w:rPr>
        <w:t xml:space="preserve">VšĮ ,,Pagėgių krašto turizmo ir verslo informacijos centras“ kolegialių organų </w:t>
      </w:r>
      <w:r w:rsidRPr="00653DE3">
        <w:rPr>
          <w:rFonts w:eastAsia="Times New Roman"/>
          <w:b/>
          <w:lang w:eastAsia="en-US"/>
        </w:rPr>
        <w:t>neturi</w:t>
      </w:r>
      <w:r w:rsidRPr="00653DE3">
        <w:rPr>
          <w:rFonts w:eastAsia="Times New Roman"/>
          <w:lang w:eastAsia="en-US"/>
        </w:rPr>
        <w:t xml:space="preserve">, paskirtas tik Įstaigos direktorius. </w:t>
      </w:r>
    </w:p>
    <w:p w:rsidR="00653DE3" w:rsidRPr="00653DE3" w:rsidRDefault="00653DE3" w:rsidP="00653DE3">
      <w:pPr>
        <w:overflowPunct w:val="0"/>
        <w:autoSpaceDE w:val="0"/>
        <w:autoSpaceDN w:val="0"/>
        <w:adjustRightInd w:val="0"/>
        <w:spacing w:after="160" w:line="259" w:lineRule="auto"/>
        <w:textAlignment w:val="baseline"/>
        <w:rPr>
          <w:rFonts w:eastAsia="Times New Roman"/>
          <w:b/>
          <w:lang w:eastAsia="en-US"/>
        </w:rPr>
      </w:pPr>
      <w:r w:rsidRPr="00653DE3">
        <w:rPr>
          <w:rFonts w:eastAsia="Times New Roman"/>
          <w:i/>
          <w:lang w:eastAsia="en-US"/>
        </w:rPr>
        <w:t xml:space="preserve">1.10. </w:t>
      </w:r>
      <w:r w:rsidRPr="00653DE3">
        <w:rPr>
          <w:rFonts w:eastAsia="Times New Roman"/>
          <w:b/>
          <w:i/>
          <w:lang w:eastAsia="en-US"/>
        </w:rPr>
        <w:t xml:space="preserve">Viešosios įstaigos išlaidos išmokoms su viešosios įstaigos dalininkais susijusiems asmenims, nurodytiems Viešųjų įstaigų įstatymo 3 straipsnio 3 dalyje.   </w:t>
      </w:r>
      <w:r w:rsidRPr="00653DE3">
        <w:rPr>
          <w:rFonts w:eastAsia="Times New Roman"/>
          <w:b/>
          <w:lang w:eastAsia="en-US"/>
        </w:rPr>
        <w:t xml:space="preserve">Nėra.  </w:t>
      </w:r>
    </w:p>
    <w:p w:rsidR="00653DE3" w:rsidRPr="00653DE3" w:rsidRDefault="00653DE3" w:rsidP="00653DE3">
      <w:pPr>
        <w:overflowPunct w:val="0"/>
        <w:autoSpaceDE w:val="0"/>
        <w:autoSpaceDN w:val="0"/>
        <w:adjustRightInd w:val="0"/>
        <w:spacing w:after="112" w:line="259" w:lineRule="auto"/>
        <w:ind w:left="862"/>
        <w:textAlignment w:val="baseline"/>
        <w:rPr>
          <w:rFonts w:eastAsia="Times New Roman"/>
          <w:b/>
          <w:lang w:eastAsia="en-US"/>
        </w:rPr>
      </w:pPr>
    </w:p>
    <w:p w:rsidR="00653DE3" w:rsidRPr="00653DE3" w:rsidRDefault="00653DE3" w:rsidP="00653DE3">
      <w:pPr>
        <w:overflowPunct w:val="0"/>
        <w:autoSpaceDE w:val="0"/>
        <w:autoSpaceDN w:val="0"/>
        <w:adjustRightInd w:val="0"/>
        <w:textAlignment w:val="baseline"/>
        <w:rPr>
          <w:rFonts w:eastAsia="Times New Roman"/>
          <w:szCs w:val="20"/>
          <w:lang w:eastAsia="en-US"/>
        </w:rPr>
      </w:pPr>
    </w:p>
    <w:p w:rsidR="00653DE3" w:rsidRPr="00653DE3" w:rsidRDefault="00653DE3" w:rsidP="00653DE3">
      <w:pPr>
        <w:numPr>
          <w:ilvl w:val="0"/>
          <w:numId w:val="16"/>
        </w:numPr>
        <w:overflowPunct w:val="0"/>
        <w:autoSpaceDE w:val="0"/>
        <w:autoSpaceDN w:val="0"/>
        <w:adjustRightInd w:val="0"/>
        <w:contextualSpacing/>
        <w:textAlignment w:val="baseline"/>
        <w:rPr>
          <w:rFonts w:eastAsia="Times New Roman"/>
          <w:b/>
          <w:sz w:val="28"/>
          <w:szCs w:val="28"/>
          <w:lang w:eastAsia="en-US"/>
        </w:rPr>
      </w:pPr>
      <w:r w:rsidRPr="00653DE3">
        <w:rPr>
          <w:rFonts w:eastAsia="Times New Roman"/>
          <w:b/>
          <w:sz w:val="28"/>
          <w:szCs w:val="28"/>
          <w:lang w:eastAsia="en-US"/>
        </w:rPr>
        <w:t>Įstaigos veiklos aprašymas</w:t>
      </w:r>
    </w:p>
    <w:p w:rsidR="00653DE3" w:rsidRPr="00653DE3" w:rsidRDefault="00653DE3" w:rsidP="00653DE3">
      <w:pPr>
        <w:spacing w:line="276" w:lineRule="auto"/>
        <w:ind w:left="360"/>
        <w:contextualSpacing/>
        <w:jc w:val="both"/>
        <w:rPr>
          <w:rFonts w:eastAsia="Times New Roman"/>
          <w:bCs/>
          <w:sz w:val="22"/>
          <w:szCs w:val="22"/>
          <w:lang w:eastAsia="en-US"/>
        </w:rPr>
      </w:pPr>
    </w:p>
    <w:p w:rsidR="00653DE3" w:rsidRPr="00653DE3" w:rsidRDefault="00653DE3" w:rsidP="00653DE3">
      <w:pPr>
        <w:overflowPunct w:val="0"/>
        <w:autoSpaceDE w:val="0"/>
        <w:autoSpaceDN w:val="0"/>
        <w:adjustRightInd w:val="0"/>
        <w:jc w:val="both"/>
        <w:textAlignment w:val="baseline"/>
        <w:rPr>
          <w:rFonts w:eastAsia="Times New Roman"/>
          <w:b/>
          <w:lang w:eastAsia="en-US"/>
        </w:rPr>
      </w:pPr>
      <w:r w:rsidRPr="00653DE3">
        <w:rPr>
          <w:rFonts w:eastAsia="Times New Roman"/>
          <w:b/>
          <w:lang w:eastAsia="en-US"/>
        </w:rPr>
        <w:t>Programos veiklos:</w:t>
      </w:r>
    </w:p>
    <w:p w:rsidR="00653DE3" w:rsidRPr="00653DE3" w:rsidRDefault="00653DE3" w:rsidP="00653DE3">
      <w:pPr>
        <w:overflowPunct w:val="0"/>
        <w:autoSpaceDE w:val="0"/>
        <w:autoSpaceDN w:val="0"/>
        <w:adjustRightInd w:val="0"/>
        <w:jc w:val="both"/>
        <w:textAlignment w:val="baseline"/>
        <w:rPr>
          <w:rFonts w:eastAsia="Times New Roman"/>
          <w:b/>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b/>
          <w:u w:val="single"/>
          <w:lang w:eastAsia="en-US"/>
        </w:rPr>
        <w:t>01.04.01.01.</w:t>
      </w:r>
      <w:r w:rsidRPr="00653DE3">
        <w:rPr>
          <w:rFonts w:eastAsia="Times New Roman"/>
          <w:lang w:eastAsia="en-US"/>
        </w:rPr>
        <w:t xml:space="preserve"> </w:t>
      </w:r>
      <w:r w:rsidRPr="00653DE3">
        <w:rPr>
          <w:rFonts w:eastAsia="Times New Roman"/>
          <w:i/>
          <w:lang w:eastAsia="en-US"/>
        </w:rPr>
        <w:t>Turizmo informacijos apie Pagėgių savivaldybę rinkimas, kaupimas, nemokamas teikimas.</w:t>
      </w:r>
      <w:r w:rsidRPr="00653DE3">
        <w:rPr>
          <w:rFonts w:eastAsia="Times New Roman"/>
          <w:lang w:eastAsia="en-US"/>
        </w:rPr>
        <w:t xml:space="preserve">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i/>
          <w:lang w:eastAsia="en-US"/>
        </w:rPr>
      </w:pPr>
      <w:r w:rsidRPr="00653DE3">
        <w:rPr>
          <w:rFonts w:eastAsia="Times New Roman"/>
          <w:b/>
          <w:u w:val="single"/>
          <w:lang w:eastAsia="en-US"/>
        </w:rPr>
        <w:t>01.04.01.02.</w:t>
      </w:r>
      <w:r w:rsidRPr="00653DE3">
        <w:rPr>
          <w:rFonts w:eastAsia="Times New Roman"/>
          <w:lang w:eastAsia="en-US"/>
        </w:rPr>
        <w:t xml:space="preserve"> </w:t>
      </w:r>
      <w:r w:rsidRPr="00653DE3">
        <w:rPr>
          <w:rFonts w:eastAsia="Times New Roman"/>
          <w:i/>
          <w:lang w:eastAsia="en-US"/>
        </w:rPr>
        <w:t>Turizmo viešinimo, lokalių ir tarptautinių  populiarinimo kampanijų ir renginių vykdymas.</w:t>
      </w:r>
    </w:p>
    <w:p w:rsidR="00653DE3" w:rsidRPr="00653DE3" w:rsidRDefault="00653DE3" w:rsidP="00653DE3">
      <w:pPr>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jc w:val="both"/>
        <w:textAlignment w:val="baseline"/>
        <w:rPr>
          <w:rFonts w:eastAsia="Times New Roman"/>
          <w:lang w:eastAsia="en-US"/>
        </w:rPr>
      </w:pPr>
      <w:r w:rsidRPr="00653DE3">
        <w:rPr>
          <w:rFonts w:eastAsia="Times New Roman"/>
          <w:b/>
          <w:u w:val="single"/>
          <w:lang w:eastAsia="en-US"/>
        </w:rPr>
        <w:t xml:space="preserve">01.04.01.03. </w:t>
      </w:r>
      <w:r w:rsidRPr="00653DE3">
        <w:rPr>
          <w:rFonts w:eastAsia="Times New Roman"/>
          <w:i/>
          <w:lang w:eastAsia="en-US"/>
        </w:rPr>
        <w:t>Pagėgių savivaldybės kaip turizmo regiono įvaizdžio gerinimas, reklamavimas.</w:t>
      </w:r>
    </w:p>
    <w:p w:rsidR="00653DE3" w:rsidRPr="00653DE3" w:rsidRDefault="00653DE3" w:rsidP="00653DE3">
      <w:pPr>
        <w:overflowPunct w:val="0"/>
        <w:autoSpaceDE w:val="0"/>
        <w:autoSpaceDN w:val="0"/>
        <w:adjustRightInd w:val="0"/>
        <w:jc w:val="both"/>
        <w:textAlignment w:val="baseline"/>
        <w:rPr>
          <w:rFonts w:eastAsia="Times New Roman"/>
          <w:b/>
          <w:lang w:eastAsia="en-US"/>
        </w:rPr>
      </w:pPr>
    </w:p>
    <w:p w:rsidR="00653DE3" w:rsidRPr="00653DE3" w:rsidRDefault="00653DE3" w:rsidP="00653DE3">
      <w:pPr>
        <w:overflowPunct w:val="0"/>
        <w:autoSpaceDE w:val="0"/>
        <w:autoSpaceDN w:val="0"/>
        <w:adjustRightInd w:val="0"/>
        <w:jc w:val="both"/>
        <w:textAlignment w:val="baseline"/>
        <w:rPr>
          <w:rFonts w:eastAsia="Times New Roman"/>
          <w:lang w:eastAsia="en-US"/>
        </w:rPr>
      </w:pPr>
      <w:r w:rsidRPr="00653DE3">
        <w:rPr>
          <w:rFonts w:eastAsia="Times New Roman"/>
          <w:b/>
          <w:u w:val="single"/>
          <w:lang w:eastAsia="en-US"/>
        </w:rPr>
        <w:t>01.04.01.04</w:t>
      </w:r>
      <w:r w:rsidRPr="00653DE3">
        <w:rPr>
          <w:rFonts w:eastAsia="Times New Roman"/>
          <w:u w:val="single"/>
          <w:lang w:eastAsia="en-US"/>
        </w:rPr>
        <w:t>.</w:t>
      </w:r>
      <w:r w:rsidRPr="00653DE3">
        <w:rPr>
          <w:rFonts w:eastAsia="Times New Roman"/>
          <w:lang w:eastAsia="en-US"/>
        </w:rPr>
        <w:t xml:space="preserve"> </w:t>
      </w:r>
      <w:r w:rsidRPr="00653DE3">
        <w:rPr>
          <w:rFonts w:eastAsia="Times New Roman"/>
          <w:i/>
          <w:lang w:eastAsia="en-US"/>
        </w:rPr>
        <w:t>Turistinių, informacinių  ir istorinių leidinių leidimas, platinimas.</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i/>
          <w:lang w:eastAsia="en-US"/>
        </w:rPr>
      </w:pPr>
      <w:r w:rsidRPr="00653DE3">
        <w:rPr>
          <w:rFonts w:eastAsia="Times New Roman"/>
          <w:b/>
          <w:u w:val="single"/>
          <w:lang w:eastAsia="en-US"/>
        </w:rPr>
        <w:t>01.04.01.05</w:t>
      </w:r>
      <w:r w:rsidRPr="00653DE3">
        <w:rPr>
          <w:rFonts w:eastAsia="Times New Roman"/>
          <w:u w:val="single"/>
          <w:lang w:eastAsia="en-US"/>
        </w:rPr>
        <w:t>.</w:t>
      </w:r>
      <w:r w:rsidRPr="00653DE3">
        <w:rPr>
          <w:rFonts w:eastAsia="Times New Roman"/>
          <w:lang w:eastAsia="en-US"/>
        </w:rPr>
        <w:t xml:space="preserve"> </w:t>
      </w:r>
      <w:r w:rsidRPr="00653DE3">
        <w:rPr>
          <w:rFonts w:eastAsia="Times New Roman"/>
          <w:i/>
          <w:lang w:eastAsia="en-US"/>
        </w:rPr>
        <w:t xml:space="preserve">Dalyvavimas formuojant lokalias ir tarptautines turizmo informacines sistemas,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i/>
          <w:lang w:eastAsia="en-US"/>
        </w:rPr>
      </w:pPr>
      <w:r w:rsidRPr="00653DE3">
        <w:rPr>
          <w:rFonts w:eastAsia="Times New Roman"/>
          <w:i/>
          <w:lang w:eastAsia="en-US"/>
        </w:rPr>
        <w:t>dalyvavimas turizmo parodose.</w:t>
      </w:r>
    </w:p>
    <w:p w:rsidR="00653DE3" w:rsidRPr="00653DE3" w:rsidRDefault="00653DE3" w:rsidP="00653DE3">
      <w:pPr>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i/>
          <w:lang w:eastAsia="en-US"/>
        </w:rPr>
      </w:pPr>
      <w:r w:rsidRPr="00653DE3">
        <w:rPr>
          <w:rFonts w:eastAsia="Times New Roman"/>
          <w:b/>
          <w:u w:val="single"/>
          <w:lang w:eastAsia="en-US"/>
        </w:rPr>
        <w:t>01.04.01.06</w:t>
      </w:r>
      <w:r w:rsidRPr="00653DE3">
        <w:rPr>
          <w:rFonts w:eastAsia="Times New Roman"/>
          <w:u w:val="single"/>
          <w:lang w:eastAsia="en-US"/>
        </w:rPr>
        <w:t xml:space="preserve">. </w:t>
      </w:r>
      <w:r w:rsidRPr="00653DE3">
        <w:rPr>
          <w:rFonts w:eastAsia="Times New Roman"/>
          <w:i/>
          <w:lang w:eastAsia="en-US"/>
        </w:rPr>
        <w:t xml:space="preserve">Nemokamos informacijos teikimas turistams, krašto svečiams  apie lankytinas vietas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i/>
          <w:lang w:eastAsia="en-US"/>
        </w:rPr>
        <w:t>Pagėgių savivaldybėje ir Lietuvoje.</w:t>
      </w:r>
    </w:p>
    <w:p w:rsidR="00653DE3" w:rsidRPr="00653DE3" w:rsidRDefault="00653DE3" w:rsidP="00653DE3">
      <w:pPr>
        <w:overflowPunct w:val="0"/>
        <w:autoSpaceDE w:val="0"/>
        <w:autoSpaceDN w:val="0"/>
        <w:adjustRightInd w:val="0"/>
        <w:spacing w:line="276" w:lineRule="auto"/>
        <w:jc w:val="both"/>
        <w:textAlignment w:val="baseline"/>
        <w:rPr>
          <w:rFonts w:eastAsia="Times New Roman"/>
          <w:b/>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i/>
          <w:lang w:eastAsia="en-US"/>
        </w:rPr>
      </w:pPr>
      <w:r w:rsidRPr="00653DE3">
        <w:rPr>
          <w:rFonts w:eastAsia="Times New Roman"/>
          <w:b/>
          <w:u w:val="single"/>
          <w:lang w:eastAsia="en-US"/>
        </w:rPr>
        <w:t>01.04.01.07</w:t>
      </w:r>
      <w:r w:rsidRPr="00653DE3">
        <w:rPr>
          <w:rFonts w:eastAsia="Times New Roman"/>
          <w:u w:val="single"/>
          <w:lang w:eastAsia="en-US"/>
        </w:rPr>
        <w:t xml:space="preserve">. </w:t>
      </w:r>
      <w:r w:rsidRPr="00653DE3">
        <w:rPr>
          <w:rFonts w:eastAsia="Times New Roman"/>
          <w:i/>
          <w:lang w:eastAsia="en-US"/>
        </w:rPr>
        <w:t>Vietos gidų, edukacinių programų ir kitų rekreacinių paslaugų.</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jc w:val="both"/>
        <w:textAlignment w:val="baseline"/>
        <w:rPr>
          <w:rFonts w:eastAsia="Times New Roman"/>
          <w:i/>
          <w:lang w:eastAsia="en-US"/>
        </w:rPr>
      </w:pPr>
      <w:r w:rsidRPr="00653DE3">
        <w:rPr>
          <w:rFonts w:eastAsia="Times New Roman"/>
          <w:b/>
          <w:u w:val="single"/>
          <w:lang w:eastAsia="en-US"/>
        </w:rPr>
        <w:t>01.04.01.08</w:t>
      </w:r>
      <w:r w:rsidRPr="00653DE3">
        <w:rPr>
          <w:rFonts w:eastAsia="Times New Roman"/>
          <w:u w:val="single"/>
          <w:lang w:eastAsia="en-US"/>
        </w:rPr>
        <w:t xml:space="preserve">. </w:t>
      </w:r>
      <w:r w:rsidRPr="00653DE3">
        <w:rPr>
          <w:rFonts w:eastAsia="Times New Roman"/>
          <w:i/>
          <w:lang w:eastAsia="en-US"/>
        </w:rPr>
        <w:t>Bendradarbiavimas su vietos turizmo paslaugų teikėjais.</w:t>
      </w:r>
    </w:p>
    <w:p w:rsidR="00653DE3" w:rsidRPr="00653DE3" w:rsidRDefault="00653DE3" w:rsidP="00653DE3">
      <w:pPr>
        <w:overflowPunct w:val="0"/>
        <w:autoSpaceDE w:val="0"/>
        <w:autoSpaceDN w:val="0"/>
        <w:adjustRightInd w:val="0"/>
        <w:jc w:val="both"/>
        <w:textAlignment w:val="baseline"/>
        <w:rPr>
          <w:rFonts w:eastAsia="Times New Roman"/>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i/>
          <w:lang w:eastAsia="en-US"/>
        </w:rPr>
      </w:pPr>
      <w:r w:rsidRPr="00653DE3">
        <w:rPr>
          <w:rFonts w:eastAsia="Times New Roman"/>
          <w:b/>
          <w:u w:val="single"/>
          <w:lang w:eastAsia="en-US"/>
        </w:rPr>
        <w:t>01.04.01.09</w:t>
      </w:r>
      <w:r w:rsidRPr="00653DE3">
        <w:rPr>
          <w:rFonts w:eastAsia="Times New Roman"/>
          <w:u w:val="single"/>
          <w:lang w:eastAsia="en-US"/>
        </w:rPr>
        <w:t xml:space="preserve">. </w:t>
      </w:r>
      <w:r w:rsidRPr="00653DE3">
        <w:rPr>
          <w:rFonts w:eastAsia="Times New Roman"/>
          <w:i/>
          <w:lang w:eastAsia="en-US"/>
        </w:rPr>
        <w:t>Projektinės veiklos vykdymas.</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b/>
          <w:i/>
          <w:lang w:eastAsia="en-US"/>
        </w:rPr>
      </w:pPr>
      <w:r w:rsidRPr="00653DE3">
        <w:rPr>
          <w:rFonts w:eastAsia="Times New Roman"/>
          <w:b/>
          <w:i/>
          <w:u w:val="single"/>
          <w:lang w:eastAsia="en-US"/>
        </w:rPr>
        <w:t>01.04.01.01</w:t>
      </w:r>
      <w:r w:rsidRPr="00653DE3">
        <w:rPr>
          <w:rFonts w:eastAsia="Times New Roman"/>
          <w:i/>
          <w:u w:val="single"/>
          <w:lang w:eastAsia="en-US"/>
        </w:rPr>
        <w:t>.</w:t>
      </w:r>
      <w:r w:rsidRPr="00653DE3">
        <w:rPr>
          <w:rFonts w:eastAsia="Times New Roman"/>
          <w:i/>
          <w:lang w:eastAsia="en-US"/>
        </w:rPr>
        <w:t xml:space="preserve"> </w:t>
      </w:r>
      <w:r w:rsidRPr="00653DE3">
        <w:rPr>
          <w:rFonts w:eastAsia="Times New Roman"/>
          <w:b/>
          <w:i/>
          <w:lang w:eastAsia="en-US"/>
        </w:rPr>
        <w:t xml:space="preserve">Turizmo informacijos apie Pagėgių savivaldybę rinkimas, kaupimas, nemokamas teikimas.  </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2024 m. laikotarpiu įmonė teikė nemokamas paslaugas turistams, Pagėgių krašto lankytojams, svečiams:</w:t>
      </w:r>
    </w:p>
    <w:p w:rsidR="00653DE3" w:rsidRPr="00653DE3" w:rsidRDefault="00653DE3" w:rsidP="00653DE3">
      <w:pPr>
        <w:numPr>
          <w:ilvl w:val="0"/>
          <w:numId w:val="12"/>
        </w:numPr>
        <w:overflowPunct w:val="0"/>
        <w:autoSpaceDE w:val="0"/>
        <w:autoSpaceDN w:val="0"/>
        <w:adjustRightInd w:val="0"/>
        <w:spacing w:line="276" w:lineRule="auto"/>
        <w:contextualSpacing/>
        <w:textAlignment w:val="baseline"/>
        <w:rPr>
          <w:rFonts w:eastAsia="Times New Roman"/>
          <w:lang w:eastAsia="en-US"/>
        </w:rPr>
      </w:pPr>
      <w:r w:rsidRPr="00653DE3">
        <w:rPr>
          <w:rFonts w:eastAsia="Times New Roman"/>
          <w:lang w:eastAsia="en-US"/>
        </w:rPr>
        <w:t xml:space="preserve">teikta nemokama informacija apie lankytinus objektus, įstaigas teikiančias su turizmu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susijusias paslaugas: maitinimas, nakvynė, edukacijos, gidų paslaugos </w:t>
      </w:r>
      <w:r w:rsidRPr="00653DE3">
        <w:rPr>
          <w:rFonts w:ascii="Sylfaen" w:eastAsia="Times New Roman" w:hAnsi="Sylfaen"/>
          <w:lang w:eastAsia="en-US"/>
        </w:rPr>
        <w:t xml:space="preserve">≈ </w:t>
      </w:r>
      <w:r w:rsidRPr="00653DE3">
        <w:rPr>
          <w:rFonts w:eastAsia="Times New Roman"/>
          <w:lang w:eastAsia="en-US"/>
        </w:rPr>
        <w:t>800 kartų</w:t>
      </w:r>
      <w:r w:rsidRPr="00653DE3">
        <w:rPr>
          <w:rFonts w:ascii="Sylfaen" w:eastAsia="Times New Roman" w:hAnsi="Sylfaen"/>
          <w:lang w:eastAsia="en-US"/>
        </w:rPr>
        <w:t xml:space="preserve"> (</w:t>
      </w:r>
      <w:r w:rsidRPr="00653DE3">
        <w:rPr>
          <w:rFonts w:eastAsia="Times New Roman"/>
          <w:lang w:eastAsia="en-US"/>
        </w:rPr>
        <w:t>lietuvių, vokiečių ir rusų kalbomis).</w:t>
      </w:r>
    </w:p>
    <w:p w:rsidR="00653DE3" w:rsidRPr="00653DE3" w:rsidRDefault="00653DE3" w:rsidP="00653DE3">
      <w:pPr>
        <w:numPr>
          <w:ilvl w:val="0"/>
          <w:numId w:val="12"/>
        </w:numPr>
        <w:overflowPunct w:val="0"/>
        <w:autoSpaceDE w:val="0"/>
        <w:autoSpaceDN w:val="0"/>
        <w:adjustRightInd w:val="0"/>
        <w:spacing w:after="160" w:line="276" w:lineRule="auto"/>
        <w:contextualSpacing/>
        <w:textAlignment w:val="baseline"/>
        <w:rPr>
          <w:rFonts w:eastAsia="Times New Roman"/>
          <w:sz w:val="22"/>
          <w:szCs w:val="22"/>
          <w:lang w:eastAsia="en-US"/>
        </w:rPr>
      </w:pPr>
      <w:r w:rsidRPr="00653DE3">
        <w:rPr>
          <w:rFonts w:eastAsia="Times New Roman"/>
          <w:lang w:eastAsia="en-US"/>
        </w:rPr>
        <w:t xml:space="preserve">teikta nemokama paslauga Pagėgių krašto lankytojams- pristatytas kultūros paveldo </w:t>
      </w:r>
    </w:p>
    <w:p w:rsidR="00653DE3" w:rsidRPr="00653DE3" w:rsidRDefault="00653DE3" w:rsidP="00653DE3">
      <w:pPr>
        <w:spacing w:after="160" w:line="276" w:lineRule="auto"/>
        <w:rPr>
          <w:rFonts w:eastAsia="Times New Roman"/>
          <w:sz w:val="22"/>
          <w:szCs w:val="22"/>
          <w:lang w:eastAsia="en-US"/>
        </w:rPr>
      </w:pPr>
      <w:r w:rsidRPr="00653DE3">
        <w:rPr>
          <w:rFonts w:eastAsia="Times New Roman"/>
          <w:lang w:eastAsia="en-US"/>
        </w:rPr>
        <w:t xml:space="preserve">objektas Vilkyškių evangelikų liuteronų bažnyčia ir suteikta galimybė jame apsilankyti </w:t>
      </w:r>
      <w:r w:rsidRPr="00653DE3">
        <w:rPr>
          <w:rFonts w:ascii="Sylfaen" w:eastAsia="Times New Roman" w:hAnsi="Sylfaen"/>
          <w:lang w:eastAsia="en-US"/>
        </w:rPr>
        <w:t xml:space="preserve">≈ </w:t>
      </w:r>
      <w:r w:rsidRPr="00653DE3">
        <w:rPr>
          <w:rFonts w:eastAsia="Times New Roman"/>
          <w:lang w:eastAsia="en-US"/>
        </w:rPr>
        <w:t>500 lankytojų (lietuviai, vokiečiai).</w:t>
      </w:r>
      <w:r w:rsidRPr="00653DE3">
        <w:rPr>
          <w:rFonts w:eastAsia="Times New Roman"/>
          <w:sz w:val="22"/>
          <w:szCs w:val="22"/>
          <w:lang w:eastAsia="en-US"/>
        </w:rPr>
        <w:t xml:space="preserve"> </w:t>
      </w:r>
    </w:p>
    <w:p w:rsidR="00653DE3" w:rsidRPr="00653DE3" w:rsidRDefault="00653DE3" w:rsidP="00653DE3">
      <w:pPr>
        <w:numPr>
          <w:ilvl w:val="0"/>
          <w:numId w:val="12"/>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nemokamai platinama  turima reklaminė medžiaga Įstaigoje, „Istorijos </w:t>
      </w:r>
    </w:p>
    <w:p w:rsidR="00653DE3" w:rsidRPr="00653DE3" w:rsidRDefault="00653DE3" w:rsidP="00653DE3">
      <w:pPr>
        <w:spacing w:after="160" w:line="276" w:lineRule="auto"/>
        <w:rPr>
          <w:rFonts w:eastAsia="Times New Roman"/>
          <w:lang w:eastAsia="en-US"/>
        </w:rPr>
      </w:pPr>
      <w:r w:rsidRPr="00653DE3">
        <w:rPr>
          <w:rFonts w:eastAsia="Times New Roman"/>
          <w:lang w:eastAsia="en-US"/>
        </w:rPr>
        <w:t xml:space="preserve">inkubatoriuje“, renginių metu. </w:t>
      </w:r>
      <w:r w:rsidRPr="00653DE3">
        <w:rPr>
          <w:rFonts w:eastAsia="Times New Roman"/>
          <w:lang w:eastAsia="en-US"/>
        </w:rPr>
        <w:tab/>
      </w:r>
    </w:p>
    <w:p w:rsidR="00653DE3" w:rsidRPr="00653DE3" w:rsidRDefault="00653DE3" w:rsidP="00653DE3">
      <w:pPr>
        <w:numPr>
          <w:ilvl w:val="0"/>
          <w:numId w:val="12"/>
        </w:numPr>
        <w:overflowPunct w:val="0"/>
        <w:autoSpaceDE w:val="0"/>
        <w:autoSpaceDN w:val="0"/>
        <w:adjustRightInd w:val="0"/>
        <w:spacing w:line="276" w:lineRule="auto"/>
        <w:contextualSpacing/>
        <w:textAlignment w:val="baseline"/>
        <w:rPr>
          <w:rFonts w:eastAsia="Times New Roman"/>
          <w:sz w:val="22"/>
          <w:szCs w:val="22"/>
          <w:lang w:eastAsia="lt-LT"/>
        </w:rPr>
      </w:pPr>
      <w:r w:rsidRPr="00653DE3">
        <w:rPr>
          <w:rFonts w:eastAsia="Times New Roman"/>
          <w:lang w:eastAsia="en-US"/>
        </w:rPr>
        <w:t xml:space="preserve">įvairiomis susisiekimo priemonėmis (telefonu, el. paštu) buvo bendraujama su klientais, </w:t>
      </w:r>
    </w:p>
    <w:p w:rsidR="00653DE3" w:rsidRPr="00653DE3" w:rsidRDefault="00653DE3" w:rsidP="00653DE3">
      <w:pPr>
        <w:spacing w:line="276" w:lineRule="auto"/>
        <w:rPr>
          <w:rFonts w:eastAsia="Times New Roman"/>
          <w:lang w:eastAsia="en-US"/>
        </w:rPr>
      </w:pPr>
      <w:r w:rsidRPr="00653DE3">
        <w:rPr>
          <w:rFonts w:eastAsia="Times New Roman"/>
          <w:lang w:eastAsia="en-US"/>
        </w:rPr>
        <w:t>gidais, kelionių agentūromis, paslaugų teikėjais.</w:t>
      </w:r>
      <w:r w:rsidRPr="00653DE3">
        <w:rPr>
          <w:rFonts w:eastAsia="Times New Roman"/>
          <w:sz w:val="22"/>
          <w:szCs w:val="22"/>
          <w:lang w:eastAsia="en-US"/>
        </w:rPr>
        <w:t xml:space="preserve"> </w:t>
      </w:r>
      <w:r w:rsidRPr="00653DE3">
        <w:rPr>
          <w:rFonts w:eastAsia="Times New Roman"/>
          <w:lang w:eastAsia="en-US"/>
        </w:rPr>
        <w:t xml:space="preserve">Suteikta informacija telefonu apie lankytinus objektus Pagėgių krašte, veikiančias įmones bei teikiančias apgyvendinimo bei maitinimo paslaugas </w:t>
      </w:r>
      <w:r w:rsidRPr="00653DE3">
        <w:rPr>
          <w:rFonts w:ascii="Sylfaen" w:eastAsia="Times New Roman" w:hAnsi="Sylfaen"/>
          <w:lang w:eastAsia="en-US"/>
        </w:rPr>
        <w:t xml:space="preserve">≈ </w:t>
      </w:r>
      <w:r w:rsidRPr="00653DE3">
        <w:rPr>
          <w:rFonts w:eastAsia="Times New Roman"/>
          <w:lang w:eastAsia="en-US"/>
        </w:rPr>
        <w:t>600 kartų.</w:t>
      </w:r>
    </w:p>
    <w:p w:rsidR="00653DE3" w:rsidRPr="00653DE3" w:rsidRDefault="00653DE3" w:rsidP="00653DE3">
      <w:pPr>
        <w:overflowPunct w:val="0"/>
        <w:autoSpaceDE w:val="0"/>
        <w:autoSpaceDN w:val="0"/>
        <w:adjustRightInd w:val="0"/>
        <w:jc w:val="both"/>
        <w:textAlignment w:val="baseline"/>
        <w:rPr>
          <w:rFonts w:eastAsia="Times New Roman"/>
          <w:lang w:eastAsia="en-US"/>
        </w:rPr>
      </w:pPr>
    </w:p>
    <w:p w:rsidR="00653DE3" w:rsidRPr="00653DE3" w:rsidRDefault="00653DE3" w:rsidP="00653DE3">
      <w:pPr>
        <w:overflowPunct w:val="0"/>
        <w:autoSpaceDE w:val="0"/>
        <w:autoSpaceDN w:val="0"/>
        <w:adjustRightInd w:val="0"/>
        <w:jc w:val="both"/>
        <w:textAlignment w:val="baseline"/>
        <w:rPr>
          <w:rFonts w:eastAsia="Times New Roman"/>
          <w:i/>
          <w:u w:val="single"/>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b/>
          <w:i/>
          <w:u w:val="single"/>
          <w:lang w:eastAsia="en-US"/>
        </w:rPr>
        <w:t>01.04.01.02</w:t>
      </w:r>
      <w:r w:rsidRPr="00653DE3">
        <w:rPr>
          <w:rFonts w:eastAsia="Times New Roman"/>
          <w:i/>
          <w:u w:val="single"/>
          <w:lang w:eastAsia="en-US"/>
        </w:rPr>
        <w:t>.</w:t>
      </w:r>
      <w:r w:rsidRPr="00653DE3">
        <w:rPr>
          <w:rFonts w:eastAsia="Times New Roman"/>
          <w:i/>
          <w:lang w:eastAsia="en-US"/>
        </w:rPr>
        <w:t xml:space="preserve"> </w:t>
      </w:r>
      <w:r w:rsidRPr="00653DE3">
        <w:rPr>
          <w:rFonts w:eastAsia="Times New Roman"/>
          <w:b/>
          <w:i/>
          <w:lang w:eastAsia="en-US"/>
        </w:rPr>
        <w:t>Turizmo viešinimo, lokalių ir tarptautinių  populiarinimo kampanijų ir renginių vykdymas.</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 xml:space="preserve">2024 m. gegužės 14 d. „Istorijos inkubatoriaus“ konferencijų salėje suorganizuotas </w:t>
      </w:r>
    </w:p>
    <w:p w:rsidR="00653DE3" w:rsidRPr="00653DE3" w:rsidRDefault="00653DE3" w:rsidP="00653DE3">
      <w:pPr>
        <w:overflowPunct w:val="0"/>
        <w:autoSpaceDE w:val="0"/>
        <w:autoSpaceDN w:val="0"/>
        <w:adjustRightInd w:val="0"/>
        <w:spacing w:line="276" w:lineRule="auto"/>
        <w:textAlignment w:val="baseline"/>
        <w:rPr>
          <w:rFonts w:eastAsia="Times New Roman"/>
          <w:lang w:eastAsia="en-US"/>
        </w:rPr>
      </w:pPr>
      <w:r w:rsidRPr="00653DE3">
        <w:rPr>
          <w:rFonts w:eastAsia="Times New Roman"/>
          <w:lang w:eastAsia="en-US"/>
        </w:rPr>
        <w:t xml:space="preserve">rašytojo Laimono </w:t>
      </w:r>
      <w:proofErr w:type="spellStart"/>
      <w:r w:rsidRPr="00653DE3">
        <w:rPr>
          <w:rFonts w:eastAsia="Times New Roman"/>
          <w:lang w:eastAsia="en-US"/>
        </w:rPr>
        <w:t>Ini</w:t>
      </w:r>
      <w:r w:rsidR="006B3415">
        <w:rPr>
          <w:rFonts w:eastAsia="Times New Roman"/>
          <w:lang w:eastAsia="en-US"/>
        </w:rPr>
        <w:t>o</w:t>
      </w:r>
      <w:proofErr w:type="spellEnd"/>
      <w:r w:rsidRPr="00653DE3">
        <w:rPr>
          <w:rFonts w:eastAsia="Times New Roman"/>
          <w:lang w:eastAsia="en-US"/>
        </w:rPr>
        <w:t xml:space="preserve"> knygos „Gyvenimu ir meile tikiu“ pristatymas. Ši knyga tai  biografinės sakmės ir padavimai apie Mažosios Lietuvos žymius kultūros veikėjus: </w:t>
      </w:r>
      <w:proofErr w:type="spellStart"/>
      <w:r w:rsidRPr="00653DE3">
        <w:rPr>
          <w:rFonts w:eastAsia="Times New Roman"/>
          <w:lang w:eastAsia="en-US"/>
        </w:rPr>
        <w:t>Johan</w:t>
      </w:r>
      <w:r w:rsidR="006B3415">
        <w:rPr>
          <w:rFonts w:eastAsia="Times New Roman"/>
          <w:lang w:eastAsia="en-US"/>
        </w:rPr>
        <w:t>esą</w:t>
      </w:r>
      <w:proofErr w:type="spellEnd"/>
      <w:r w:rsidRPr="00653DE3">
        <w:rPr>
          <w:rFonts w:eastAsia="Times New Roman"/>
          <w:lang w:eastAsia="en-US"/>
        </w:rPr>
        <w:t xml:space="preserve"> </w:t>
      </w:r>
      <w:proofErr w:type="spellStart"/>
      <w:r w:rsidRPr="00653DE3">
        <w:rPr>
          <w:rFonts w:eastAsia="Times New Roman"/>
          <w:lang w:eastAsia="en-US"/>
        </w:rPr>
        <w:t>Bobrovskį</w:t>
      </w:r>
      <w:proofErr w:type="spellEnd"/>
      <w:r w:rsidRPr="00653DE3">
        <w:rPr>
          <w:rFonts w:eastAsia="Times New Roman"/>
          <w:lang w:eastAsia="en-US"/>
        </w:rPr>
        <w:t xml:space="preserve">, Martyną Mažvydą ir kt. Renginyje dalyvavo rašytojas Laimonas </w:t>
      </w:r>
      <w:proofErr w:type="spellStart"/>
      <w:r w:rsidRPr="00653DE3">
        <w:rPr>
          <w:rFonts w:eastAsia="Times New Roman"/>
          <w:lang w:eastAsia="en-US"/>
        </w:rPr>
        <w:t>Inis</w:t>
      </w:r>
      <w:proofErr w:type="spellEnd"/>
      <w:r w:rsidRPr="00653DE3">
        <w:rPr>
          <w:rFonts w:eastAsia="Times New Roman"/>
          <w:lang w:eastAsia="en-US"/>
        </w:rPr>
        <w:t xml:space="preserve">, </w:t>
      </w:r>
      <w:r w:rsidRPr="00653DE3">
        <w:rPr>
          <w:rFonts w:eastAsia="Calibri"/>
          <w:kern w:val="2"/>
          <w:lang w:eastAsia="en-US"/>
          <w14:ligatures w14:val="standardContextual"/>
        </w:rPr>
        <w:t xml:space="preserve">XXVII knygos mėgėjų </w:t>
      </w:r>
      <w:r w:rsidRPr="00653DE3">
        <w:rPr>
          <w:rFonts w:eastAsia="Calibri"/>
          <w:kern w:val="2"/>
          <w:lang w:eastAsia="en-US"/>
          <w14:ligatures w14:val="standardContextual"/>
        </w:rPr>
        <w:lastRenderedPageBreak/>
        <w:t xml:space="preserve">draugijos pirmininkė Dalia Poškienė. </w:t>
      </w:r>
      <w:r w:rsidRPr="00653DE3">
        <w:rPr>
          <w:rFonts w:eastAsia="Times New Roman"/>
          <w:lang w:eastAsia="en-US"/>
        </w:rPr>
        <w:t xml:space="preserve">Renginio iniciatorius Karaliaučiaus lietuvių bendruomenės pirmininkas Sigitas </w:t>
      </w:r>
      <w:proofErr w:type="spellStart"/>
      <w:r w:rsidRPr="00653DE3">
        <w:rPr>
          <w:rFonts w:eastAsia="Times New Roman"/>
          <w:lang w:eastAsia="en-US"/>
        </w:rPr>
        <w:t>Šamborskis</w:t>
      </w:r>
      <w:proofErr w:type="spellEnd"/>
      <w:r w:rsidRPr="00653DE3">
        <w:rPr>
          <w:rFonts w:eastAsia="Times New Roman"/>
          <w:lang w:eastAsia="en-US"/>
        </w:rPr>
        <w:t xml:space="preserve">. </w:t>
      </w:r>
    </w:p>
    <w:p w:rsidR="00653DE3" w:rsidRPr="00653DE3" w:rsidRDefault="00653DE3" w:rsidP="00653DE3">
      <w:pPr>
        <w:overflowPunct w:val="0"/>
        <w:autoSpaceDE w:val="0"/>
        <w:autoSpaceDN w:val="0"/>
        <w:adjustRightInd w:val="0"/>
        <w:spacing w:line="276" w:lineRule="auto"/>
        <w:textAlignment w:val="baseline"/>
        <w:rPr>
          <w:rFonts w:eastAsia="Times New Roman"/>
          <w:lang w:eastAsia="en-US"/>
        </w:rPr>
      </w:pPr>
    </w:p>
    <w:p w:rsidR="00653DE3" w:rsidRPr="00653DE3" w:rsidRDefault="00653DE3" w:rsidP="00653DE3">
      <w:pPr>
        <w:tabs>
          <w:tab w:val="left" w:pos="1296"/>
          <w:tab w:val="center" w:pos="4819"/>
        </w:tabs>
        <w:overflowPunct w:val="0"/>
        <w:autoSpaceDE w:val="0"/>
        <w:autoSpaceDN w:val="0"/>
        <w:adjustRightInd w:val="0"/>
        <w:textAlignment w:val="baseline"/>
        <w:rPr>
          <w:rFonts w:eastAsia="Times New Roman"/>
          <w:b/>
          <w:i/>
          <w:lang w:eastAsia="en-US"/>
        </w:rPr>
      </w:pPr>
      <w:r w:rsidRPr="00653DE3">
        <w:rPr>
          <w:rFonts w:eastAsia="Times New Roman"/>
          <w:b/>
          <w:i/>
          <w:lang w:eastAsia="en-US"/>
        </w:rPr>
        <w:tab/>
      </w:r>
      <w:r w:rsidRPr="00653DE3">
        <w:rPr>
          <w:rFonts w:eastAsia="Times New Roman"/>
          <w:b/>
          <w:i/>
          <w:lang w:eastAsia="en-US"/>
        </w:rPr>
        <w:tab/>
      </w:r>
      <w:r w:rsidRPr="00653DE3">
        <w:rPr>
          <w:rFonts w:ascii="Calibri" w:eastAsia="Calibri" w:hAnsi="Calibri"/>
          <w:noProof/>
          <w:color w:val="385623"/>
          <w:kern w:val="2"/>
          <w:sz w:val="22"/>
          <w:szCs w:val="22"/>
          <w:lang w:eastAsia="lt-LT"/>
          <w14:ligatures w14:val="standardContextual"/>
        </w:rPr>
        <w:drawing>
          <wp:inline distT="0" distB="0" distL="0" distR="0" wp14:anchorId="24E0B74E" wp14:editId="5BE50327">
            <wp:extent cx="2026591" cy="2724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353" cy="2765500"/>
                    </a:xfrm>
                    <a:prstGeom prst="rect">
                      <a:avLst/>
                    </a:prstGeom>
                    <a:noFill/>
                    <a:ln>
                      <a:noFill/>
                    </a:ln>
                  </pic:spPr>
                </pic:pic>
              </a:graphicData>
            </a:graphic>
          </wp:inline>
        </w:drawing>
      </w:r>
    </w:p>
    <w:p w:rsidR="00653DE3" w:rsidRPr="00653DE3" w:rsidRDefault="00653DE3" w:rsidP="00653DE3">
      <w:pPr>
        <w:tabs>
          <w:tab w:val="left" w:pos="1296"/>
          <w:tab w:val="center" w:pos="4819"/>
        </w:tabs>
        <w:overflowPunct w:val="0"/>
        <w:autoSpaceDE w:val="0"/>
        <w:autoSpaceDN w:val="0"/>
        <w:adjustRightInd w:val="0"/>
        <w:spacing w:line="276" w:lineRule="auto"/>
        <w:textAlignment w:val="baseline"/>
        <w:rPr>
          <w:rFonts w:eastAsia="Times New Roman"/>
          <w:b/>
          <w:i/>
          <w:lang w:eastAsia="en-US"/>
        </w:rPr>
      </w:pPr>
    </w:p>
    <w:p w:rsidR="00653DE3" w:rsidRPr="00653DE3" w:rsidRDefault="00653DE3" w:rsidP="00653DE3">
      <w:pPr>
        <w:overflowPunct w:val="0"/>
        <w:autoSpaceDE w:val="0"/>
        <w:autoSpaceDN w:val="0"/>
        <w:adjustRightInd w:val="0"/>
        <w:spacing w:line="276" w:lineRule="auto"/>
        <w:ind w:left="1080"/>
        <w:contextualSpacing/>
        <w:jc w:val="both"/>
        <w:textAlignment w:val="baseline"/>
        <w:rPr>
          <w:rFonts w:eastAsia="Times New Roman"/>
          <w:lang w:eastAsia="en-US"/>
        </w:rPr>
      </w:pPr>
      <w:r w:rsidRPr="00653DE3">
        <w:rPr>
          <w:rFonts w:eastAsia="Times New Roman"/>
          <w:lang w:eastAsia="en-US"/>
        </w:rPr>
        <w:t xml:space="preserve">VŠĮ „Pagėgių krašto turizmo ir verslo informacijos centras“ dalyvavo „Žaliojo regiono“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lang w:eastAsia="en-US"/>
        </w:rPr>
        <w:t xml:space="preserve">strategijos kūrimo procese: 2 kartus per mėn. vyko  nuotoliniai darbiniai susitikimai. </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2024 m. </w:t>
      </w:r>
      <w:r w:rsidRPr="00653DE3">
        <w:rPr>
          <w:rFonts w:eastAsia="Times New Roman"/>
          <w:b/>
          <w:i/>
          <w:lang w:eastAsia="en-US"/>
        </w:rPr>
        <w:t xml:space="preserve">rugsėjo 27 d.  pasaulinei Turizmo dienai paminėti </w:t>
      </w:r>
      <w:r w:rsidRPr="00653DE3">
        <w:rPr>
          <w:rFonts w:eastAsia="Times New Roman"/>
          <w:lang w:eastAsia="en-US"/>
        </w:rPr>
        <w:t xml:space="preserve"> Panemunės pilyje (Jurbarko sav.) vyko šventinis renginys, kurio metu pristatytas, keturias savivaldybes (Jurbarko, Pagėgių, Tauragės ir Šilalės) jungiančio, „Žaliojo regiono“ Turizmo plėtotės strateginis planas. Renginio metu visų keturių savivaldybių Turizmo centrų darbuotojai pristatė naujai įsikūrusius ir pradėjusius veiklą verslus. Pristatytas naujas ir jaunas verslas Pagėgių savivaldybėje, pradėjęs veiklą 2024 m. balandžio mėn. „</w:t>
      </w:r>
      <w:proofErr w:type="spellStart"/>
      <w:r w:rsidRPr="00653DE3">
        <w:rPr>
          <w:rFonts w:eastAsia="Times New Roman"/>
          <w:lang w:eastAsia="en-US"/>
        </w:rPr>
        <w:t>Piktupės</w:t>
      </w:r>
      <w:proofErr w:type="spellEnd"/>
      <w:r w:rsidRPr="00653DE3">
        <w:rPr>
          <w:rFonts w:eastAsia="Times New Roman"/>
          <w:lang w:eastAsia="en-US"/>
        </w:rPr>
        <w:t xml:space="preserve"> slėnis“ (Mokyklos g. 7, </w:t>
      </w:r>
      <w:proofErr w:type="spellStart"/>
      <w:r w:rsidRPr="00653DE3">
        <w:rPr>
          <w:rFonts w:eastAsia="Times New Roman"/>
          <w:lang w:eastAsia="en-US"/>
        </w:rPr>
        <w:t>Piktupėnų</w:t>
      </w:r>
      <w:proofErr w:type="spellEnd"/>
      <w:r w:rsidRPr="00653DE3">
        <w:rPr>
          <w:rFonts w:eastAsia="Times New Roman"/>
          <w:lang w:eastAsia="en-US"/>
        </w:rPr>
        <w:t xml:space="preserve"> k, Pagėgių sen., Pagėgių sav.). Renginyje dalyvavo verslo savininkė Smiltė Girčytė ir trumpai papasakojo apie „</w:t>
      </w:r>
      <w:proofErr w:type="spellStart"/>
      <w:r w:rsidRPr="00653DE3">
        <w:rPr>
          <w:rFonts w:eastAsia="Times New Roman"/>
          <w:lang w:eastAsia="en-US"/>
        </w:rPr>
        <w:t>Piktupės</w:t>
      </w:r>
      <w:proofErr w:type="spellEnd"/>
      <w:r w:rsidRPr="00653DE3">
        <w:rPr>
          <w:rFonts w:eastAsia="Times New Roman"/>
          <w:lang w:eastAsia="en-US"/>
        </w:rPr>
        <w:t xml:space="preserve"> slėnio“ teikiamas paslaugas. Įmonė teikia: nakvynės paslaugas 17-oje moderniai įrengtų apartamentų, krašto gyventojams, lankytojams ir svečiams siūlo 300 m². renginių salę, specialias erdves maisto tiekėjams.</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Paviešinta informacija įmonės socialiniuose tinkluose: </w:t>
      </w:r>
      <w:proofErr w:type="spellStart"/>
      <w:r w:rsidRPr="00653DE3">
        <w:rPr>
          <w:rFonts w:eastAsia="Times New Roman"/>
          <w:lang w:eastAsia="en-US"/>
        </w:rPr>
        <w:t>facebook</w:t>
      </w:r>
      <w:proofErr w:type="spellEnd"/>
      <w:r w:rsidRPr="00653DE3">
        <w:rPr>
          <w:rFonts w:eastAsia="Times New Roman"/>
          <w:lang w:eastAsia="en-US"/>
        </w:rPr>
        <w:t xml:space="preserve">, internetiniame puslapyje </w:t>
      </w:r>
      <w:proofErr w:type="spellStart"/>
      <w:r w:rsidRPr="00653DE3">
        <w:rPr>
          <w:rFonts w:eastAsia="Times New Roman"/>
          <w:lang w:eastAsia="en-US"/>
        </w:rPr>
        <w:t>visitpagegiai.lt</w:t>
      </w:r>
      <w:proofErr w:type="spellEnd"/>
      <w:r w:rsidRPr="00653DE3">
        <w:rPr>
          <w:rFonts w:eastAsia="Times New Roman"/>
          <w:lang w:eastAsia="en-US"/>
        </w:rPr>
        <w:t>.</w:t>
      </w:r>
    </w:p>
    <w:p w:rsidR="00653DE3" w:rsidRPr="00653DE3" w:rsidRDefault="00653DE3" w:rsidP="00653DE3">
      <w:pPr>
        <w:overflowPunct w:val="0"/>
        <w:autoSpaceDE w:val="0"/>
        <w:autoSpaceDN w:val="0"/>
        <w:adjustRightInd w:val="0"/>
        <w:spacing w:line="276" w:lineRule="auto"/>
        <w:jc w:val="both"/>
        <w:textAlignment w:val="baseline"/>
        <w:rPr>
          <w:rFonts w:eastAsia="Times New Roman"/>
          <w:b/>
          <w:i/>
          <w:u w:val="single"/>
          <w:lang w:eastAsia="en-US"/>
        </w:rPr>
      </w:pPr>
    </w:p>
    <w:p w:rsidR="00653DE3" w:rsidRPr="00653DE3" w:rsidRDefault="00653DE3" w:rsidP="00653DE3">
      <w:pPr>
        <w:overflowPunct w:val="0"/>
        <w:autoSpaceDE w:val="0"/>
        <w:autoSpaceDN w:val="0"/>
        <w:adjustRightInd w:val="0"/>
        <w:jc w:val="both"/>
        <w:textAlignment w:val="baseline"/>
        <w:rPr>
          <w:rFonts w:eastAsia="Times New Roman"/>
          <w:b/>
          <w:i/>
          <w:lang w:eastAsia="en-US"/>
        </w:rPr>
      </w:pPr>
      <w:r w:rsidRPr="00653DE3">
        <w:rPr>
          <w:rFonts w:eastAsia="Times New Roman"/>
          <w:b/>
          <w:i/>
          <w:u w:val="single"/>
          <w:lang w:eastAsia="en-US"/>
        </w:rPr>
        <w:t xml:space="preserve">01.04.01.03. </w:t>
      </w:r>
      <w:r w:rsidRPr="00653DE3">
        <w:rPr>
          <w:rFonts w:eastAsia="Times New Roman"/>
          <w:b/>
          <w:i/>
          <w:lang w:eastAsia="en-US"/>
        </w:rPr>
        <w:t>Pagėgių savivaldybės kaip turizmo regiono įvaizdžio gerinimas, reklamavimas.</w:t>
      </w:r>
    </w:p>
    <w:p w:rsidR="00653DE3" w:rsidRPr="00653DE3" w:rsidRDefault="00653DE3" w:rsidP="00653DE3">
      <w:pPr>
        <w:spacing w:line="276" w:lineRule="auto"/>
        <w:ind w:firstLine="360"/>
        <w:rPr>
          <w:rFonts w:eastAsia="Times New Roman"/>
          <w:lang w:eastAsia="en-US"/>
        </w:rPr>
      </w:pP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Dalyvauta Pagėgių krašto įvaizdžio gerinimo ir viešinimo veikloje:</w:t>
      </w:r>
      <w:r w:rsidRPr="00653DE3">
        <w:rPr>
          <w:rFonts w:eastAsia="Times New Roman"/>
          <w:lang w:eastAsia="en-US"/>
        </w:rPr>
        <w:tab/>
        <w:t>2024 m. sausio 26-28 d. dalyvauta Lietuvos parodų ir kongresų centre LITEXPO vykusioje tarptautinėje turizmo ir aktyvaus laisvalaikio parodoje „</w:t>
      </w:r>
      <w:proofErr w:type="spellStart"/>
      <w:r w:rsidRPr="00653DE3">
        <w:rPr>
          <w:rFonts w:eastAsia="Times New Roman"/>
          <w:lang w:eastAsia="en-US"/>
        </w:rPr>
        <w:t>Adventur</w:t>
      </w:r>
      <w:proofErr w:type="spellEnd"/>
      <w:r w:rsidRPr="00653DE3">
        <w:rPr>
          <w:rFonts w:eastAsia="Times New Roman"/>
          <w:lang w:eastAsia="en-US"/>
        </w:rPr>
        <w:t xml:space="preserve"> 2024“. Tauragės regione veikiantys turizmo informacijos centrai, muziejai ir kt. turizmo rinkos dalyviai bendrame stende pristatė patraukliausius regiono turizmo išteklius. Tarptautinėje parodoje dalyvavo Pagėgių krašto kultūros įstaigų atstovai- buvo pristatyti krašto lankytini turizmo objektai, paslaugų teikėjai, 2024 m. planuojami renginiai. </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 xml:space="preserve">2024 m. rugpjūčio 3 d.  bendrame stende su „Žaliuoju regionu“ dalyvauta Šilalės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miesto 491 gimtadienio šventėje. Reklaminio stalelio lankytojams teikta žodinė informacija apie Pagėgių kraštą ir lankytinus objektus, platinta nemokama reklaminė medžiaga </w:t>
      </w:r>
      <w:r w:rsidRPr="00653DE3">
        <w:rPr>
          <w:rFonts w:ascii="Sylfaen" w:eastAsia="Times New Roman" w:hAnsi="Sylfaen"/>
          <w:lang w:eastAsia="en-US"/>
        </w:rPr>
        <w:t>≈</w:t>
      </w:r>
      <w:r w:rsidRPr="00653DE3">
        <w:rPr>
          <w:rFonts w:eastAsia="Times New Roman"/>
          <w:lang w:eastAsia="en-US"/>
        </w:rPr>
        <w:t>100 vnt.;</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       </w:t>
      </w:r>
      <w:r w:rsidRPr="00653DE3">
        <w:rPr>
          <w:rFonts w:eastAsia="Times New Roman"/>
          <w:lang w:eastAsia="en-US"/>
        </w:rPr>
        <w:tab/>
        <w:t xml:space="preserve">2024-08-24 dalyvauta tradicinėje Pagėgių miesto šventėje. Šventės dalyviams ir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svečiams buvo teikiama žodinė informacija, platinta reklaminė medžiaga </w:t>
      </w:r>
      <w:r w:rsidRPr="00653DE3">
        <w:rPr>
          <w:rFonts w:ascii="Sylfaen" w:eastAsia="Times New Roman" w:hAnsi="Sylfaen"/>
          <w:lang w:eastAsia="en-US"/>
        </w:rPr>
        <w:t xml:space="preserve">≈ </w:t>
      </w:r>
      <w:r w:rsidRPr="00653DE3">
        <w:rPr>
          <w:rFonts w:eastAsia="Times New Roman"/>
          <w:lang w:eastAsia="en-US"/>
        </w:rPr>
        <w:t xml:space="preserve">50 vnt.. Žaidimo- viktorinos laimėtojams suteikta galimybė išbandyti interaktyvius 3D akinius ir pamatyti  net 2 animuotus istorinius filmukus „Karalienės Luizos kelionė į Tilžę“. </w:t>
      </w:r>
    </w:p>
    <w:p w:rsidR="00653DE3" w:rsidRPr="00653DE3" w:rsidRDefault="00653DE3" w:rsidP="00653DE3">
      <w:pPr>
        <w:spacing w:line="276" w:lineRule="auto"/>
        <w:ind w:left="720" w:firstLine="576"/>
        <w:contextualSpacing/>
        <w:rPr>
          <w:rFonts w:eastAsia="Times New Roman"/>
          <w:lang w:eastAsia="en-US"/>
        </w:rPr>
      </w:pPr>
      <w:r w:rsidRPr="00653DE3">
        <w:rPr>
          <w:rFonts w:eastAsia="Times New Roman"/>
          <w:lang w:eastAsia="en-US"/>
        </w:rPr>
        <w:lastRenderedPageBreak/>
        <w:t>Dalyvauta „Žaliojo Regiono“ organizuojamoje veikloje:</w:t>
      </w:r>
    </w:p>
    <w:p w:rsidR="00653DE3" w:rsidRPr="00653DE3" w:rsidRDefault="00653DE3" w:rsidP="00653DE3">
      <w:pPr>
        <w:numPr>
          <w:ilvl w:val="0"/>
          <w:numId w:val="11"/>
        </w:numPr>
        <w:overflowPunct w:val="0"/>
        <w:autoSpaceDE w:val="0"/>
        <w:autoSpaceDN w:val="0"/>
        <w:adjustRightInd w:val="0"/>
        <w:spacing w:line="276" w:lineRule="auto"/>
        <w:contextualSpacing/>
        <w:textAlignment w:val="baseline"/>
        <w:rPr>
          <w:rFonts w:eastAsia="Times New Roman"/>
          <w:lang w:eastAsia="en-US"/>
        </w:rPr>
      </w:pPr>
      <w:r w:rsidRPr="00653DE3">
        <w:rPr>
          <w:rFonts w:eastAsia="Times New Roman"/>
          <w:lang w:eastAsia="en-US"/>
        </w:rPr>
        <w:t>Nuotoliniai susitikimai- pasitarimai (</w:t>
      </w:r>
      <w:r w:rsidRPr="00653DE3">
        <w:rPr>
          <w:rFonts w:ascii="Sylfaen" w:eastAsia="Times New Roman" w:hAnsi="Sylfaen"/>
          <w:lang w:eastAsia="en-US"/>
        </w:rPr>
        <w:t>≈</w:t>
      </w:r>
      <w:r w:rsidRPr="00653DE3">
        <w:rPr>
          <w:rFonts w:eastAsia="Times New Roman"/>
          <w:lang w:eastAsia="en-US"/>
        </w:rPr>
        <w:t>30 kartų);</w:t>
      </w:r>
    </w:p>
    <w:p w:rsidR="00653DE3" w:rsidRPr="00653DE3" w:rsidRDefault="00653DE3" w:rsidP="00653DE3">
      <w:pPr>
        <w:spacing w:line="276" w:lineRule="auto"/>
        <w:ind w:left="1296"/>
        <w:rPr>
          <w:rFonts w:eastAsia="Times New Roman"/>
          <w:lang w:eastAsia="en-US"/>
        </w:rPr>
      </w:pPr>
      <w:r w:rsidRPr="00653DE3">
        <w:rPr>
          <w:rFonts w:eastAsia="Times New Roman"/>
          <w:lang w:eastAsia="en-US"/>
        </w:rPr>
        <w:t xml:space="preserve">2024 m. birželio mėn. „Keliauk Lietuvoje“ užsakymu visos Lietuvos turizmo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informacijos centrai atliko turistinių objektų infrastruktūros vertinimą. </w:t>
      </w:r>
      <w:r w:rsidRPr="00653DE3">
        <w:rPr>
          <w:rFonts w:eastAsia="Times New Roman"/>
          <w:b/>
          <w:i/>
          <w:lang w:eastAsia="en-US"/>
        </w:rPr>
        <w:t>Tyrimo</w:t>
      </w:r>
      <w:r w:rsidRPr="00653DE3">
        <w:rPr>
          <w:rFonts w:eastAsia="Times New Roman"/>
          <w:i/>
          <w:lang w:eastAsia="en-US"/>
        </w:rPr>
        <w:t xml:space="preserve"> </w:t>
      </w:r>
      <w:r w:rsidRPr="00653DE3">
        <w:rPr>
          <w:rFonts w:eastAsia="Times New Roman"/>
          <w:b/>
          <w:i/>
          <w:lang w:eastAsia="en-US"/>
        </w:rPr>
        <w:t>tikslas</w:t>
      </w:r>
      <w:r w:rsidRPr="00653DE3">
        <w:rPr>
          <w:rFonts w:eastAsia="Times New Roman"/>
          <w:b/>
          <w:lang w:eastAsia="en-US"/>
        </w:rPr>
        <w:t xml:space="preserve">- </w:t>
      </w:r>
      <w:r w:rsidRPr="00653DE3">
        <w:rPr>
          <w:rFonts w:eastAsia="Times New Roman"/>
          <w:lang w:eastAsia="en-US"/>
        </w:rPr>
        <w:t xml:space="preserve">turistinių vietovių fizinės ir skaitmeninės infrastruktūros pritaikomumo turistų poreikiams, apjungiant kiekybinių ir kokybinių kriterijų vertinimą. </w:t>
      </w:r>
      <w:r w:rsidRPr="00653DE3">
        <w:rPr>
          <w:rFonts w:eastAsia="Times New Roman"/>
          <w:b/>
          <w:i/>
          <w:lang w:eastAsia="en-US"/>
        </w:rPr>
        <w:t>Tyrimo rezultatas</w:t>
      </w:r>
      <w:r w:rsidRPr="00653DE3">
        <w:rPr>
          <w:rFonts w:eastAsia="Times New Roman"/>
          <w:lang w:eastAsia="en-US"/>
        </w:rPr>
        <w:t xml:space="preserve">- įvertintas turistinių vietovių fizinės ir skaitmeninės infrastruktūros pritaikymo lygis, naudojant pasaulyje pripažintus metodus ir geriausias praktikas. </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 xml:space="preserve"> Lankytinų turistinių objektų vertinimas pagal tipą: muziejus, dvaras, piliakalnis, gamtinis objektas, sakralinis objektas, memorialinis objektas. Vertinimo skalės: 4- „labai gerai“, 3- „gerai“ 2- „tobulintina“,1- „nepakankamai“, 0- „nevertinama“. Lankytini objektai buvo vertinami pagal rodiklius: susisiekimas- orientavimasis- objekto būklė-  tvarka- darbo laikas-  pritaikyta neįgaliųjų ir ribotos judėsenos turistų poreikiams- WC- parkavimas- elektromobilių įkrovos stotelės- teikiamos paslaugos- poilsis, vanduo, maistas- darbuotojai.</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Kartu su M. Jankaus muziejaus darbuotojais</w:t>
      </w:r>
      <w:r w:rsidRPr="00653DE3">
        <w:rPr>
          <w:rFonts w:eastAsia="Times New Roman"/>
          <w:szCs w:val="20"/>
          <w:lang w:eastAsia="en-US"/>
        </w:rPr>
        <w:t xml:space="preserve"> </w:t>
      </w:r>
      <w:r w:rsidRPr="00653DE3">
        <w:rPr>
          <w:rFonts w:eastAsia="Times New Roman"/>
          <w:lang w:eastAsia="en-US"/>
        </w:rPr>
        <w:t xml:space="preserve">atliktas 64 Pagėgių krašto turizmo objektų vertinimas ir pateiktas „Žaliajam regionui“ apibendrinimui (2024-06-02). </w:t>
      </w:r>
    </w:p>
    <w:p w:rsidR="00653DE3" w:rsidRPr="00653DE3" w:rsidRDefault="00653DE3" w:rsidP="00653DE3">
      <w:pPr>
        <w:spacing w:line="276" w:lineRule="auto"/>
        <w:ind w:firstLine="1296"/>
        <w:rPr>
          <w:rFonts w:eastAsia="Times New Roman"/>
          <w:b/>
          <w:i/>
          <w:szCs w:val="20"/>
          <w:lang w:eastAsia="en-US"/>
        </w:rPr>
      </w:pPr>
      <w:r w:rsidRPr="00653DE3">
        <w:rPr>
          <w:rFonts w:eastAsia="Times New Roman"/>
          <w:b/>
          <w:i/>
          <w:szCs w:val="20"/>
          <w:lang w:eastAsia="en-US"/>
        </w:rPr>
        <w:t xml:space="preserve">Pagėgių savivaldybės lankytinų turistinių objektų vertinimas. </w:t>
      </w:r>
    </w:p>
    <w:p w:rsidR="00653DE3" w:rsidRPr="00653DE3" w:rsidRDefault="00653DE3" w:rsidP="00653DE3">
      <w:pPr>
        <w:spacing w:line="276" w:lineRule="auto"/>
        <w:ind w:firstLine="1296"/>
        <w:rPr>
          <w:rFonts w:eastAsia="Times New Roman"/>
          <w:lang w:eastAsia="en-US"/>
        </w:rPr>
      </w:pPr>
      <w:r w:rsidRPr="00653DE3">
        <w:rPr>
          <w:rFonts w:eastAsia="Times New Roman"/>
          <w:szCs w:val="20"/>
          <w:lang w:eastAsia="en-US"/>
        </w:rPr>
        <w:t xml:space="preserve">Pagėgių savivaldybės turistinių objektų vertinimas apėmė 17 objektų. Bendras savivaldybės įvertintų objektų infrastruktūros vertinimo vidurkis yra 44 proc. (iš galimų 100 proc.), ir yra ženkliai mažesnis už nacionalinį vidurkį (64 proc.). 2022 m. vertinime bendras savivaldybės vidurkis taip pat buvo mažesnis už nacionalinį. </w:t>
      </w:r>
      <w:r w:rsidRPr="00653DE3">
        <w:rPr>
          <w:rFonts w:ascii="Segoe UI Symbol" w:eastAsia="Times New Roman" w:hAnsi="Segoe UI Symbol" w:cs="Segoe UI Symbol"/>
          <w:szCs w:val="20"/>
          <w:lang w:eastAsia="en-US"/>
        </w:rPr>
        <w:t>➢</w:t>
      </w:r>
      <w:r w:rsidRPr="00653DE3">
        <w:rPr>
          <w:rFonts w:eastAsia="Times New Roman"/>
          <w:szCs w:val="20"/>
          <w:lang w:eastAsia="en-US"/>
        </w:rPr>
        <w:t xml:space="preserve"> 2024 m. geriausiai įvertinti kriterijai: objektų būklė, darbo laikas, informacija apie objektą ir edukacijos juose. Lyginant su 2022 m. vertinimu pagerėjo darbo laiko ir atsiskaitymo galimybių vertinimas. </w:t>
      </w:r>
      <w:r w:rsidRPr="00653DE3">
        <w:rPr>
          <w:rFonts w:ascii="Segoe UI Symbol" w:eastAsia="Times New Roman" w:hAnsi="Segoe UI Symbol" w:cs="Segoe UI Symbol"/>
          <w:szCs w:val="20"/>
          <w:lang w:eastAsia="en-US"/>
        </w:rPr>
        <w:t>➢</w:t>
      </w:r>
      <w:r w:rsidRPr="00653DE3">
        <w:rPr>
          <w:rFonts w:eastAsia="Times New Roman"/>
          <w:szCs w:val="20"/>
          <w:lang w:eastAsia="en-US"/>
        </w:rPr>
        <w:t xml:space="preserve"> Prasčiausiai vertinami kriterijai buvo susisiekimas ir nors ir gerėjo, tačiau vis dar prasčiau buvo vertinamas atsiskaitymo galimybių kriterijus. Savivaldybėje geriausiai įvertinti objektai: VšĮ Pagėgių krašto turizmo ir verslo centras, Rambyno regioninio parko lankytojų centras ir kalnas, Mažosios Lietuvos paveikslų sodas, A. Mackaus memorialinė ekspozicija, Istorijos inkubatorius Vilkyškiuose, Pagėgių stotis. Vertinant papildomą vertę (nėra traukiama į bendrą objektų vertinimą) geriausiai įvertinti buvo VšĮ Pagėgių krašto turizmo ir verslo centras, Rambyno regioninio parko lankytojų centras, Mažosios Lietuvos paveikslų sodas, A. Mackaus memorialinė ekspozicija ir Istorijos inkubatorius Vilkyškiuose. 2024 m. prasčiausiai įvertinti objektai buvo </w:t>
      </w:r>
      <w:proofErr w:type="spellStart"/>
      <w:r w:rsidRPr="00653DE3">
        <w:rPr>
          <w:rFonts w:eastAsia="Times New Roman"/>
          <w:szCs w:val="20"/>
          <w:lang w:eastAsia="en-US"/>
        </w:rPr>
        <w:t>Šereik</w:t>
      </w:r>
      <w:r w:rsidR="006B3415">
        <w:rPr>
          <w:rFonts w:eastAsia="Times New Roman"/>
          <w:szCs w:val="20"/>
          <w:lang w:eastAsia="en-US"/>
        </w:rPr>
        <w:t>t</w:t>
      </w:r>
      <w:r w:rsidRPr="00653DE3">
        <w:rPr>
          <w:rFonts w:eastAsia="Times New Roman"/>
          <w:szCs w:val="20"/>
          <w:lang w:eastAsia="en-US"/>
        </w:rPr>
        <w:t>aukio</w:t>
      </w:r>
      <w:proofErr w:type="spellEnd"/>
      <w:r w:rsidRPr="00653DE3">
        <w:rPr>
          <w:rFonts w:eastAsia="Times New Roman"/>
          <w:szCs w:val="20"/>
          <w:lang w:eastAsia="en-US"/>
        </w:rPr>
        <w:t xml:space="preserve"> dvaras, Bubliškės dvaras, </w:t>
      </w:r>
      <w:proofErr w:type="spellStart"/>
      <w:r w:rsidRPr="00653DE3">
        <w:rPr>
          <w:rFonts w:eastAsia="Times New Roman"/>
          <w:szCs w:val="20"/>
          <w:lang w:eastAsia="en-US"/>
        </w:rPr>
        <w:t>Šilgalių</w:t>
      </w:r>
      <w:proofErr w:type="spellEnd"/>
      <w:r w:rsidRPr="00653DE3">
        <w:rPr>
          <w:rFonts w:eastAsia="Times New Roman"/>
          <w:szCs w:val="20"/>
          <w:lang w:eastAsia="en-US"/>
        </w:rPr>
        <w:t xml:space="preserve"> dvaras, Vilkyškių miestelio apžvalgos bokštas, </w:t>
      </w:r>
      <w:proofErr w:type="spellStart"/>
      <w:r w:rsidRPr="00653DE3">
        <w:rPr>
          <w:rFonts w:eastAsia="Times New Roman"/>
          <w:szCs w:val="20"/>
          <w:lang w:eastAsia="en-US"/>
        </w:rPr>
        <w:t>Šerei</w:t>
      </w:r>
      <w:r w:rsidR="006B3415">
        <w:rPr>
          <w:rFonts w:eastAsia="Times New Roman"/>
          <w:szCs w:val="20"/>
          <w:lang w:eastAsia="en-US"/>
        </w:rPr>
        <w:t>t</w:t>
      </w:r>
      <w:r w:rsidRPr="00653DE3">
        <w:rPr>
          <w:rFonts w:eastAsia="Times New Roman"/>
          <w:szCs w:val="20"/>
          <w:lang w:eastAsia="en-US"/>
        </w:rPr>
        <w:t>laukio</w:t>
      </w:r>
      <w:proofErr w:type="spellEnd"/>
      <w:r w:rsidRPr="00653DE3">
        <w:rPr>
          <w:rFonts w:eastAsia="Times New Roman"/>
          <w:szCs w:val="20"/>
          <w:lang w:eastAsia="en-US"/>
        </w:rPr>
        <w:t xml:space="preserve"> dvaras. Pagėgių savivaldybės skaitmeninis turistinių objektų išsivystymo lygis 51 proc. ir neatitinka šalies vidurkio – 65 proc. Savivaldybėje geriausiai išvystyta skaitmeninė infrastruktūra turizmo informacijos centro ir parkų. („Keliauk Lietuvoje“ informacija).</w:t>
      </w:r>
    </w:p>
    <w:p w:rsidR="00653DE3" w:rsidRPr="00653DE3" w:rsidRDefault="00653DE3" w:rsidP="00653DE3">
      <w:pPr>
        <w:spacing w:line="276" w:lineRule="auto"/>
        <w:ind w:firstLine="1296"/>
        <w:rPr>
          <w:rFonts w:eastAsia="Times New Roman"/>
          <w:lang w:eastAsia="en-US"/>
        </w:rPr>
      </w:pPr>
      <w:r w:rsidRPr="00653DE3">
        <w:rPr>
          <w:rFonts w:eastAsia="Times New Roman"/>
          <w:b/>
          <w:i/>
          <w:szCs w:val="20"/>
          <w:lang w:eastAsia="en-US"/>
        </w:rPr>
        <w:t>Įžvalgos.</w:t>
      </w:r>
      <w:r w:rsidRPr="00653DE3">
        <w:rPr>
          <w:rFonts w:eastAsia="Times New Roman"/>
          <w:szCs w:val="20"/>
          <w:lang w:eastAsia="en-US"/>
        </w:rPr>
        <w:t xml:space="preserve"> Savivaldybės turistinė infrastruktūra yra išvystyta nepakankamai. Nors iš gamtinės pusės vieni gražiausių objektų yra Rambyno kalnas ir Raganų eglė, taip pat Bitėnų kapinės. Objektuose sutvarkyti želdynai yra kur atsisėsti pailsėti, tačiau kai kur vis dar trūksta viešųjų tualetų. Taip pat trūksta </w:t>
      </w:r>
      <w:proofErr w:type="spellStart"/>
      <w:r w:rsidRPr="00653DE3">
        <w:rPr>
          <w:rFonts w:eastAsia="Times New Roman"/>
          <w:szCs w:val="20"/>
          <w:lang w:eastAsia="en-US"/>
        </w:rPr>
        <w:t>inovatyvių</w:t>
      </w:r>
      <w:proofErr w:type="spellEnd"/>
      <w:r w:rsidRPr="00653DE3">
        <w:rPr>
          <w:rFonts w:eastAsia="Times New Roman"/>
          <w:szCs w:val="20"/>
          <w:lang w:eastAsia="en-US"/>
        </w:rPr>
        <w:t xml:space="preserve"> objektų. Dideli įspūdį daro Vilkyškiai. Išskirtinis objektas yra Pagėgių krašto turizmo ir verslo centras ir jo kuruojamas Istorijos inkubatorius. Visas miestelis yra Mažosios Lietuvos istorinė vieta. Istorijos inkubatoriuje daug edukacinių, lavinamųjų ir švietėjiškų veiklų apie Mažąją Lietuvą, knygnešių veiklą. Žemesnį balą gavo </w:t>
      </w:r>
      <w:proofErr w:type="spellStart"/>
      <w:r w:rsidRPr="00653DE3">
        <w:rPr>
          <w:rFonts w:eastAsia="Times New Roman"/>
          <w:szCs w:val="20"/>
          <w:lang w:eastAsia="en-US"/>
        </w:rPr>
        <w:t>Šerei</w:t>
      </w:r>
      <w:r w:rsidR="006B3415">
        <w:rPr>
          <w:rFonts w:eastAsia="Times New Roman"/>
          <w:szCs w:val="20"/>
          <w:lang w:eastAsia="en-US"/>
        </w:rPr>
        <w:t>t</w:t>
      </w:r>
      <w:r w:rsidRPr="00653DE3">
        <w:rPr>
          <w:rFonts w:eastAsia="Times New Roman"/>
          <w:szCs w:val="20"/>
          <w:lang w:eastAsia="en-US"/>
        </w:rPr>
        <w:t>laukio</w:t>
      </w:r>
      <w:proofErr w:type="spellEnd"/>
      <w:r w:rsidRPr="00653DE3">
        <w:rPr>
          <w:rFonts w:eastAsia="Times New Roman"/>
          <w:szCs w:val="20"/>
          <w:lang w:eastAsia="en-US"/>
        </w:rPr>
        <w:t xml:space="preserve"> dvaras, Bubliškės dvaras, </w:t>
      </w:r>
      <w:proofErr w:type="spellStart"/>
      <w:r w:rsidRPr="00653DE3">
        <w:rPr>
          <w:rFonts w:eastAsia="Times New Roman"/>
          <w:szCs w:val="20"/>
          <w:lang w:eastAsia="en-US"/>
        </w:rPr>
        <w:t>Šilgalių</w:t>
      </w:r>
      <w:proofErr w:type="spellEnd"/>
      <w:r w:rsidRPr="00653DE3">
        <w:rPr>
          <w:rFonts w:eastAsia="Times New Roman"/>
          <w:szCs w:val="20"/>
          <w:lang w:eastAsia="en-US"/>
        </w:rPr>
        <w:t xml:space="preserve"> dvaras. Su objektais yra prastas susisiekimas, neišplėtotas parkavimas, nėra ženklinimo iki objektų, neišvystyta neįgaliųjų prieinamumo infrastruktūra, nėra tualetų, prasta objektų būklė </w:t>
      </w:r>
      <w:r w:rsidRPr="00653DE3">
        <w:rPr>
          <w:rFonts w:eastAsia="Times New Roman"/>
          <w:lang w:eastAsia="en-US"/>
        </w:rPr>
        <w:t>( „Keliauk Lietuvoje“  informacija).</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Pagėgių savivaldybės bendras turistinių objektų vertinimas:</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lastRenderedPageBreak/>
        <w:t xml:space="preserve">VšĮ „Pagėgių krašto turizmo ir verslo informacijos centras“-69 %, Pagėgių geležinkelio stotis- 25%, Pagėgių autobusų stotis- 79%, Mažosios Lietuvos paveikslų sodas- 64%, A. Mackaus memorialinė ekspozicija- 63%, „Istorijos inkubatorius“ Vilkyškiuose- 73%, Pagėgių miesto parkas- 37%, Birutės gatvės senoji architektūra- 42%, Rambyno regioninio parko lankytojų centras- 64%, Vilkyškių dvaras- 65%, </w:t>
      </w:r>
      <w:proofErr w:type="spellStart"/>
      <w:r w:rsidRPr="00653DE3">
        <w:rPr>
          <w:rFonts w:eastAsia="Times New Roman"/>
          <w:lang w:eastAsia="en-US"/>
        </w:rPr>
        <w:t>Šereitlaukio</w:t>
      </w:r>
      <w:proofErr w:type="spellEnd"/>
      <w:r w:rsidRPr="00653DE3">
        <w:rPr>
          <w:rFonts w:eastAsia="Times New Roman"/>
          <w:lang w:eastAsia="en-US"/>
        </w:rPr>
        <w:t xml:space="preserve"> dvaras- 12%, Būbliškės dvaras- 9%, </w:t>
      </w:r>
      <w:proofErr w:type="spellStart"/>
      <w:r w:rsidRPr="00653DE3">
        <w:rPr>
          <w:rFonts w:eastAsia="Times New Roman"/>
          <w:lang w:eastAsia="en-US"/>
        </w:rPr>
        <w:t>Šilgalių</w:t>
      </w:r>
      <w:proofErr w:type="spellEnd"/>
      <w:r w:rsidRPr="00653DE3">
        <w:rPr>
          <w:rFonts w:eastAsia="Times New Roman"/>
          <w:lang w:eastAsia="en-US"/>
        </w:rPr>
        <w:t xml:space="preserve"> dvaras- 11%, apžvalgos bokštas ties Ragaine- 29%, Vilkyškių miestelio apžvalgos bokštas- 10%, Rambyno kalnas- 72%, Nemuno žirgynas- 32%  ( „Keliauk Lietuvoje“ informacija).</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 xml:space="preserve"> </w:t>
      </w:r>
    </w:p>
    <w:p w:rsidR="00653DE3" w:rsidRPr="00653DE3" w:rsidRDefault="00653DE3" w:rsidP="00653DE3">
      <w:pPr>
        <w:overflowPunct w:val="0"/>
        <w:autoSpaceDE w:val="0"/>
        <w:autoSpaceDN w:val="0"/>
        <w:adjustRightInd w:val="0"/>
        <w:jc w:val="both"/>
        <w:textAlignment w:val="baseline"/>
        <w:rPr>
          <w:rFonts w:eastAsia="Times New Roman"/>
          <w:i/>
          <w:lang w:eastAsia="en-US"/>
        </w:rPr>
      </w:pPr>
      <w:r w:rsidRPr="00653DE3">
        <w:rPr>
          <w:rFonts w:eastAsia="Times New Roman"/>
          <w:b/>
          <w:i/>
          <w:u w:val="single"/>
          <w:lang w:eastAsia="en-US"/>
        </w:rPr>
        <w:t>01.04.01.04.</w:t>
      </w:r>
      <w:r w:rsidRPr="00653DE3">
        <w:rPr>
          <w:rFonts w:eastAsia="Times New Roman"/>
          <w:i/>
          <w:lang w:eastAsia="en-US"/>
        </w:rPr>
        <w:t xml:space="preserve"> </w:t>
      </w:r>
      <w:r w:rsidRPr="00653DE3">
        <w:rPr>
          <w:rFonts w:eastAsia="Times New Roman"/>
          <w:b/>
          <w:i/>
          <w:lang w:eastAsia="en-US"/>
        </w:rPr>
        <w:t>Turistinių, informacinių  ir istorinių leidinių leidimas, platinimas.</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Parengtos ir išleistos informacinės/reklaminės skrajutės, vizitinės kortelės su informacija apie Pagėgių krašto turizmo paslaugas, lankytinus objektus 500 vnt.</w:t>
      </w:r>
    </w:p>
    <w:p w:rsidR="00653DE3" w:rsidRPr="00653DE3" w:rsidRDefault="00653DE3" w:rsidP="00653DE3">
      <w:pPr>
        <w:overflowPunct w:val="0"/>
        <w:autoSpaceDE w:val="0"/>
        <w:autoSpaceDN w:val="0"/>
        <w:adjustRightInd w:val="0"/>
        <w:jc w:val="both"/>
        <w:textAlignment w:val="baseline"/>
        <w:rPr>
          <w:rFonts w:eastAsia="Times New Roman"/>
          <w:u w:val="single"/>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b/>
          <w:i/>
          <w:lang w:eastAsia="en-US"/>
        </w:rPr>
      </w:pPr>
      <w:r w:rsidRPr="00653DE3">
        <w:rPr>
          <w:rFonts w:eastAsia="Times New Roman"/>
          <w:b/>
          <w:i/>
          <w:u w:val="single"/>
          <w:lang w:eastAsia="en-US"/>
        </w:rPr>
        <w:t>01.04.01.05.</w:t>
      </w:r>
      <w:r w:rsidRPr="00653DE3">
        <w:rPr>
          <w:rFonts w:eastAsia="Times New Roman"/>
          <w:i/>
          <w:lang w:eastAsia="en-US"/>
        </w:rPr>
        <w:t xml:space="preserve"> </w:t>
      </w:r>
      <w:r w:rsidRPr="00653DE3">
        <w:rPr>
          <w:rFonts w:eastAsia="Times New Roman"/>
          <w:b/>
          <w:i/>
          <w:lang w:eastAsia="en-US"/>
        </w:rPr>
        <w:t>Dalyvavimas formuojant lokalias ir tarptautines turizmo informacines sistemas, dalyvavimas turizmo parodose.</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b/>
          <w:i/>
          <w:lang w:eastAsia="en-US"/>
        </w:rPr>
        <w:tab/>
      </w:r>
      <w:r w:rsidRPr="00653DE3">
        <w:rPr>
          <w:rFonts w:eastAsia="Times New Roman"/>
          <w:lang w:eastAsia="en-US"/>
        </w:rPr>
        <w:t>2024 m. sausio 27-28 d. VŠĮ „Pagėgių krašto turizmo ir verslo informacijos centras“,  M. Jankaus muziejaus bei Pagėgių savivaldybės kultūros centro vadovai dalyvavo tarptautinėje turizmo parodoje „</w:t>
      </w:r>
      <w:proofErr w:type="spellStart"/>
      <w:r w:rsidRPr="00653DE3">
        <w:rPr>
          <w:rFonts w:eastAsia="Times New Roman"/>
          <w:lang w:eastAsia="en-US"/>
        </w:rPr>
        <w:t>Adventur</w:t>
      </w:r>
      <w:proofErr w:type="spellEnd"/>
      <w:r w:rsidRPr="00653DE3">
        <w:rPr>
          <w:rFonts w:eastAsia="Times New Roman"/>
          <w:lang w:eastAsia="en-US"/>
        </w:rPr>
        <w:t xml:space="preserve"> 2024“, kuri vyko Lietuvos parodų ir kongresų centre LITEXPO. Parodos metu buvo reprezentuojamas Pagėgių kraštas ir pristatomi Pagėgių savivaldybės turizmo ištekliai.</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r w:rsidRPr="00653DE3">
        <w:rPr>
          <w:rFonts w:eastAsia="Times New Roman"/>
          <w:b/>
          <w:i/>
          <w:lang w:eastAsia="en-US"/>
        </w:rPr>
        <w:tab/>
      </w:r>
      <w:r w:rsidRPr="00653DE3">
        <w:rPr>
          <w:rFonts w:eastAsia="Times New Roman"/>
          <w:lang w:eastAsia="en-US"/>
        </w:rPr>
        <w:t>2024-09-04 „Žaliojo regiono“ darbinės grupės susitikimas Šilalės Vlado Statkevičiaus muziejuje. Sukurti 4 maršrutai: „Atminties takais“, „Knygnešių takais“, „Šeimos kelias“, „Žaliasis kelias“.</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b/>
          <w:i/>
          <w:lang w:eastAsia="en-US"/>
        </w:rPr>
      </w:pPr>
      <w:r w:rsidRPr="00653DE3">
        <w:rPr>
          <w:rFonts w:eastAsia="Times New Roman"/>
          <w:b/>
          <w:i/>
          <w:u w:val="single"/>
          <w:lang w:eastAsia="en-US"/>
        </w:rPr>
        <w:t xml:space="preserve">01.04.01.06.  </w:t>
      </w:r>
      <w:r w:rsidRPr="00653DE3">
        <w:rPr>
          <w:rFonts w:eastAsia="Times New Roman"/>
          <w:b/>
          <w:i/>
          <w:lang w:eastAsia="en-US"/>
        </w:rPr>
        <w:t>Nemokamos informacijos teikimas turistams, krašto svečiams  apie lankytinas vietas Pagėgių savivaldybėje ir Lietuvoje.</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2024 m. Pagėgių krašto Turizmo informacijos centre Vilkyškiuose lankytojams turistams ir svečiams buvo teikiama nemokama informacija apie lankytinus turizmo objektus, krašto istoriją (Mažąją Lietuvą, Rytų Prūsiją) lietuvių, vokiečių ir rusų kalbomis. </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Per ataskaitinį laikotarpį išdalinta </w:t>
      </w:r>
      <w:r w:rsidRPr="00653DE3">
        <w:rPr>
          <w:rFonts w:ascii="Sylfaen" w:eastAsia="Times New Roman" w:hAnsi="Sylfaen"/>
          <w:lang w:eastAsia="en-US"/>
        </w:rPr>
        <w:t>≈</w:t>
      </w:r>
      <w:r w:rsidRPr="00653DE3">
        <w:rPr>
          <w:rFonts w:eastAsia="Times New Roman"/>
          <w:lang w:eastAsia="en-US"/>
        </w:rPr>
        <w:t xml:space="preserve">1000 informacinių leidinių, lankstinukų, vizitinių kortelių. </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Teikiama nemokama paslauga- galimybė apsilankyti istorinėje Vilkyškių evangelikų liuteronų bažnyčioje. Paslauga dažniausiai naudojasi lankytojai, turistai (nostalgijos) iš Vokietijos, suaugusiųjų lankytojų grupės iš Lietuvos. </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b/>
          <w:i/>
          <w:lang w:eastAsia="en-US"/>
        </w:rPr>
      </w:pPr>
      <w:r w:rsidRPr="00653DE3">
        <w:rPr>
          <w:rFonts w:eastAsia="Times New Roman"/>
          <w:b/>
          <w:i/>
          <w:u w:val="single"/>
          <w:lang w:eastAsia="en-US"/>
        </w:rPr>
        <w:t xml:space="preserve">01.04.01.07. </w:t>
      </w:r>
      <w:r w:rsidRPr="00653DE3">
        <w:rPr>
          <w:rFonts w:eastAsia="Times New Roman"/>
          <w:b/>
          <w:i/>
          <w:lang w:eastAsia="en-US"/>
        </w:rPr>
        <w:t>Vietos gidų, edukacinių programų ir kitų rekreacinių paslaugų.</w:t>
      </w:r>
    </w:p>
    <w:p w:rsidR="00653DE3" w:rsidRPr="00653DE3" w:rsidRDefault="00653DE3" w:rsidP="00653DE3">
      <w:pPr>
        <w:spacing w:after="160" w:line="276" w:lineRule="auto"/>
        <w:ind w:firstLine="1296"/>
        <w:rPr>
          <w:rFonts w:eastAsia="Times New Roman"/>
          <w:lang w:eastAsia="en-US"/>
        </w:rPr>
      </w:pPr>
      <w:r w:rsidRPr="00653DE3">
        <w:rPr>
          <w:rFonts w:eastAsia="Times New Roman"/>
          <w:lang w:eastAsia="en-US"/>
        </w:rPr>
        <w:t xml:space="preserve">2024 m laikotarpiu Įstaigoje teikiama informacija ir tarpininkauta ekskursijų organizavimo grupėms klausimais po Pagėgių kraštą su vietos gido paslaugomis </w:t>
      </w:r>
      <w:r w:rsidRPr="00653DE3">
        <w:rPr>
          <w:rFonts w:ascii="Sylfaen" w:eastAsia="Times New Roman" w:hAnsi="Sylfaen"/>
          <w:lang w:eastAsia="en-US"/>
        </w:rPr>
        <w:t xml:space="preserve">≈ </w:t>
      </w:r>
      <w:r w:rsidRPr="00653DE3">
        <w:rPr>
          <w:rFonts w:eastAsia="Times New Roman"/>
          <w:lang w:eastAsia="en-US"/>
        </w:rPr>
        <w:t xml:space="preserve">8 kartai. </w:t>
      </w:r>
    </w:p>
    <w:p w:rsidR="00653DE3" w:rsidRPr="00653DE3" w:rsidRDefault="00653DE3" w:rsidP="00653DE3">
      <w:pPr>
        <w:spacing w:after="160" w:line="276" w:lineRule="auto"/>
        <w:ind w:firstLine="1296"/>
        <w:rPr>
          <w:rFonts w:eastAsia="Times New Roman"/>
          <w:lang w:eastAsia="en-US"/>
        </w:rPr>
      </w:pPr>
      <w:r w:rsidRPr="00653DE3">
        <w:rPr>
          <w:rFonts w:eastAsia="Times New Roman"/>
          <w:lang w:eastAsia="en-US"/>
        </w:rPr>
        <w:t xml:space="preserve">„Vilkyškių istorijos inkubatoriuje“ veikiančios edukacijos „Prūsijos karalienės Luizos menėse“   ir „Cit, Raganos miega“, užsakomos ir registruojamos per Kultūros pasą. Paslaugos suteiktos moksleivių grupėms iš Kauno, Šilalės, Vilniaus, Vilkaviškio Tauragės, Pagėgių. Edukacijose dalyvavo 101 moksleivis (pervesta į įmonės sąskaitą 465,00 </w:t>
      </w:r>
      <w:proofErr w:type="spellStart"/>
      <w:r w:rsidRPr="00653DE3">
        <w:rPr>
          <w:rFonts w:eastAsia="Times New Roman"/>
          <w:lang w:eastAsia="en-US"/>
        </w:rPr>
        <w:t>Eur</w:t>
      </w:r>
      <w:proofErr w:type="spellEnd"/>
      <w:r w:rsidRPr="00653DE3">
        <w:rPr>
          <w:rFonts w:eastAsia="Times New Roman"/>
          <w:lang w:eastAsia="en-US"/>
        </w:rPr>
        <w:t>.).</w:t>
      </w:r>
    </w:p>
    <w:p w:rsidR="00653DE3" w:rsidRPr="00653DE3" w:rsidRDefault="00653DE3" w:rsidP="00653DE3">
      <w:pPr>
        <w:overflowPunct w:val="0"/>
        <w:autoSpaceDE w:val="0"/>
        <w:autoSpaceDN w:val="0"/>
        <w:adjustRightInd w:val="0"/>
        <w:jc w:val="both"/>
        <w:textAlignment w:val="baseline"/>
        <w:rPr>
          <w:rFonts w:eastAsia="Times New Roman"/>
          <w:b/>
          <w:i/>
          <w:u w:val="single"/>
          <w:lang w:eastAsia="en-US"/>
        </w:rPr>
      </w:pPr>
    </w:p>
    <w:p w:rsidR="00653DE3" w:rsidRPr="00653DE3" w:rsidRDefault="00653DE3" w:rsidP="00653DE3">
      <w:pPr>
        <w:overflowPunct w:val="0"/>
        <w:autoSpaceDE w:val="0"/>
        <w:autoSpaceDN w:val="0"/>
        <w:adjustRightInd w:val="0"/>
        <w:jc w:val="both"/>
        <w:textAlignment w:val="baseline"/>
        <w:rPr>
          <w:rFonts w:eastAsia="Times New Roman"/>
          <w:b/>
          <w:i/>
          <w:lang w:eastAsia="en-US"/>
        </w:rPr>
      </w:pPr>
      <w:r w:rsidRPr="00653DE3">
        <w:rPr>
          <w:rFonts w:eastAsia="Times New Roman"/>
          <w:b/>
          <w:i/>
          <w:u w:val="single"/>
          <w:lang w:eastAsia="en-US"/>
        </w:rPr>
        <w:t xml:space="preserve">01.04.01.08.  </w:t>
      </w:r>
      <w:r w:rsidRPr="00653DE3">
        <w:rPr>
          <w:rFonts w:eastAsia="Times New Roman"/>
          <w:b/>
          <w:i/>
          <w:lang w:eastAsia="en-US"/>
        </w:rPr>
        <w:t>Bendradarbiavimas su vietos ir Lietuvos turizmo paslaugų teikėjais.</w:t>
      </w:r>
    </w:p>
    <w:p w:rsidR="00653DE3" w:rsidRPr="00653DE3" w:rsidRDefault="00653DE3" w:rsidP="00653DE3">
      <w:pPr>
        <w:overflowPunct w:val="0"/>
        <w:autoSpaceDE w:val="0"/>
        <w:autoSpaceDN w:val="0"/>
        <w:adjustRightInd w:val="0"/>
        <w:jc w:val="both"/>
        <w:textAlignment w:val="baseline"/>
        <w:rPr>
          <w:rFonts w:eastAsia="Times New Roman"/>
          <w:b/>
          <w:i/>
          <w:lang w:eastAsia="en-US"/>
        </w:rPr>
      </w:pPr>
    </w:p>
    <w:p w:rsidR="00653DE3" w:rsidRPr="00653DE3" w:rsidRDefault="00653DE3" w:rsidP="00653DE3">
      <w:pPr>
        <w:spacing w:after="160" w:line="276" w:lineRule="auto"/>
        <w:ind w:left="720"/>
        <w:contextualSpacing/>
        <w:rPr>
          <w:rFonts w:eastAsia="Times New Roman"/>
          <w:lang w:eastAsia="en-US"/>
        </w:rPr>
      </w:pPr>
      <w:r w:rsidRPr="00653DE3">
        <w:rPr>
          <w:rFonts w:eastAsia="Times New Roman"/>
          <w:lang w:eastAsia="en-US"/>
        </w:rPr>
        <w:t xml:space="preserve">Vykdomas bendradarbiavimas su Pagėgių savivaldybės kultūros bei turizmo paslaugas </w:t>
      </w:r>
    </w:p>
    <w:p w:rsidR="00653DE3" w:rsidRPr="00653DE3" w:rsidRDefault="00653DE3" w:rsidP="00653DE3">
      <w:pPr>
        <w:spacing w:after="160" w:line="276" w:lineRule="auto"/>
        <w:contextualSpacing/>
        <w:rPr>
          <w:rFonts w:eastAsia="Times New Roman"/>
          <w:lang w:eastAsia="en-US"/>
        </w:rPr>
      </w:pPr>
      <w:r w:rsidRPr="00653DE3">
        <w:rPr>
          <w:rFonts w:eastAsia="Times New Roman"/>
          <w:lang w:eastAsia="en-US"/>
        </w:rPr>
        <w:t>teikiančiomis įstaigomis:</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Rambyno regioninio parko lankytojų centro naujos ekspozicijos </w:t>
      </w:r>
    </w:p>
    <w:p w:rsidR="00653DE3" w:rsidRPr="00653DE3" w:rsidRDefault="00653DE3" w:rsidP="00653DE3">
      <w:pPr>
        <w:spacing w:after="160" w:line="276" w:lineRule="auto"/>
        <w:contextualSpacing/>
        <w:rPr>
          <w:rFonts w:eastAsia="Times New Roman"/>
          <w:lang w:eastAsia="en-US"/>
        </w:rPr>
      </w:pPr>
      <w:r w:rsidRPr="00653DE3">
        <w:rPr>
          <w:rFonts w:eastAsia="Times New Roman"/>
          <w:lang w:eastAsia="en-US"/>
        </w:rPr>
        <w:lastRenderedPageBreak/>
        <w:t>atidarymo šventėje (2024-05-16);</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Vilkyškių seniūnijos tradicinės šventės metu buvo atvertos „Istorijos inkubatoriaus“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durys miestelio svečiams, suteikta galimybė aplankyti ekspoziciją, buvo platinama nemokama reklaminė medžiaga </w:t>
      </w:r>
      <w:r w:rsidRPr="00653DE3">
        <w:rPr>
          <w:rFonts w:ascii="Sylfaen" w:eastAsia="Times New Roman" w:hAnsi="Sylfaen"/>
          <w:lang w:eastAsia="en-US"/>
        </w:rPr>
        <w:t xml:space="preserve">≈ </w:t>
      </w:r>
      <w:r w:rsidRPr="00653DE3">
        <w:rPr>
          <w:rFonts w:eastAsia="Times New Roman"/>
          <w:lang w:eastAsia="en-US"/>
        </w:rPr>
        <w:t>40 lankytojų (2024-07-26);</w:t>
      </w:r>
    </w:p>
    <w:p w:rsidR="00653DE3" w:rsidRPr="00653DE3" w:rsidRDefault="00653DE3" w:rsidP="00653DE3">
      <w:pPr>
        <w:spacing w:line="276" w:lineRule="auto"/>
        <w:ind w:firstLine="1296"/>
        <w:rPr>
          <w:rFonts w:eastAsia="Times New Roman"/>
          <w:lang w:eastAsia="en-US"/>
        </w:rPr>
      </w:pPr>
      <w:r w:rsidRPr="00653DE3">
        <w:rPr>
          <w:rFonts w:eastAsia="Times New Roman"/>
          <w:lang w:eastAsia="en-US"/>
        </w:rPr>
        <w:t>Dalyvauta M. Jankaus muziejaus renginiuose: „Sueiga pas M. Jankų“ (2024-08-</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09), Ievos Jankutės </w:t>
      </w:r>
      <w:proofErr w:type="spellStart"/>
      <w:r w:rsidRPr="00653DE3">
        <w:rPr>
          <w:rFonts w:eastAsia="Times New Roman"/>
          <w:lang w:eastAsia="en-US"/>
        </w:rPr>
        <w:t>Gerola</w:t>
      </w:r>
      <w:proofErr w:type="spellEnd"/>
      <w:r w:rsidRPr="00653DE3">
        <w:rPr>
          <w:rFonts w:eastAsia="Times New Roman"/>
          <w:lang w:eastAsia="en-US"/>
        </w:rPr>
        <w:t xml:space="preserve"> 100- </w:t>
      </w:r>
      <w:proofErr w:type="spellStart"/>
      <w:r w:rsidRPr="00653DE3">
        <w:rPr>
          <w:rFonts w:eastAsia="Times New Roman"/>
          <w:lang w:eastAsia="en-US"/>
        </w:rPr>
        <w:t>ųjų</w:t>
      </w:r>
      <w:proofErr w:type="spellEnd"/>
      <w:r w:rsidRPr="00653DE3">
        <w:rPr>
          <w:rFonts w:eastAsia="Times New Roman"/>
          <w:lang w:eastAsia="en-US"/>
        </w:rPr>
        <w:t xml:space="preserve"> metinių minėjime (2024-08-13);</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Priimta M. Jankaus muziejaus plenero dalyvių (dailininkų) grupė, suteikta galimybė </w:t>
      </w:r>
    </w:p>
    <w:p w:rsidR="00653DE3" w:rsidRPr="00653DE3" w:rsidRDefault="00653DE3" w:rsidP="00653DE3">
      <w:pPr>
        <w:spacing w:line="276" w:lineRule="auto"/>
        <w:rPr>
          <w:rFonts w:eastAsia="Times New Roman"/>
          <w:lang w:eastAsia="en-US"/>
        </w:rPr>
      </w:pPr>
      <w:r w:rsidRPr="00653DE3">
        <w:rPr>
          <w:rFonts w:eastAsia="Times New Roman"/>
          <w:lang w:eastAsia="en-US"/>
        </w:rPr>
        <w:t>apsilankyti „Istorijos inkubatoriuje“ ir susipažinti su Pagėgių krašto istorija (2024-08-06);</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Priimta Pagėgių savivaldybės administracijos darbuotojų bei svečių iš Lenkijos </w:t>
      </w:r>
    </w:p>
    <w:p w:rsidR="00653DE3" w:rsidRPr="00653DE3" w:rsidRDefault="00653DE3" w:rsidP="00653DE3">
      <w:pPr>
        <w:spacing w:line="276" w:lineRule="auto"/>
        <w:rPr>
          <w:rFonts w:eastAsia="Times New Roman"/>
          <w:lang w:eastAsia="en-US"/>
        </w:rPr>
      </w:pPr>
      <w:r w:rsidRPr="00653DE3">
        <w:rPr>
          <w:rFonts w:eastAsia="Times New Roman"/>
          <w:lang w:eastAsia="en-US"/>
        </w:rPr>
        <w:t>delegacija, pristatyta krašto istorija (2024-10-17);</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Pagėgių savivaldybės Vydūno viešosios bibliotekos renginiuose: </w:t>
      </w:r>
    </w:p>
    <w:p w:rsidR="00653DE3" w:rsidRPr="00653DE3" w:rsidRDefault="00653DE3" w:rsidP="00653DE3">
      <w:pPr>
        <w:spacing w:line="276" w:lineRule="auto"/>
        <w:rPr>
          <w:rFonts w:eastAsia="Times New Roman"/>
          <w:lang w:eastAsia="en-US"/>
        </w:rPr>
      </w:pPr>
      <w:r w:rsidRPr="00653DE3">
        <w:rPr>
          <w:rFonts w:eastAsia="Times New Roman"/>
          <w:lang w:eastAsia="en-US"/>
        </w:rPr>
        <w:t>konferencijoje skirtoje M</w:t>
      </w:r>
      <w:r w:rsidR="006B3415">
        <w:rPr>
          <w:rFonts w:eastAsia="Times New Roman"/>
          <w:lang w:eastAsia="en-US"/>
        </w:rPr>
        <w:t>artos</w:t>
      </w:r>
      <w:r w:rsidRPr="00653DE3">
        <w:rPr>
          <w:rFonts w:eastAsia="Times New Roman"/>
          <w:lang w:eastAsia="en-US"/>
        </w:rPr>
        <w:t xml:space="preserve"> </w:t>
      </w:r>
      <w:proofErr w:type="spellStart"/>
      <w:r w:rsidRPr="00653DE3">
        <w:rPr>
          <w:rFonts w:eastAsia="Times New Roman"/>
          <w:lang w:eastAsia="en-US"/>
        </w:rPr>
        <w:t>Raišukytės</w:t>
      </w:r>
      <w:proofErr w:type="spellEnd"/>
      <w:r w:rsidRPr="00653DE3">
        <w:rPr>
          <w:rFonts w:eastAsia="Times New Roman"/>
          <w:lang w:eastAsia="en-US"/>
        </w:rPr>
        <w:t xml:space="preserve"> 150-osioms ir Juozo Tumo- Vaižganto 155-osioms gimimo metinėms paminėti (2024-08-06), Pagėgių krašto literatų kūrybos rinktinės „Atidengsiu Tau žodį it širdį“ (2024-10-16), popietėje „Sunaikintos Prūsijos pėdsakais“ Žukų kaimo evangelikų liuteronų bažnyčia (pranešėjas Raimundas Genutis), Žukų biblioteka (2024-11-29).</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Pagėgių savivaldybės Kultūros centre vykusiame „Vilko vaikų atminimo </w:t>
      </w:r>
    </w:p>
    <w:p w:rsidR="00653DE3" w:rsidRPr="00653DE3" w:rsidRDefault="00653DE3" w:rsidP="00653DE3">
      <w:pPr>
        <w:spacing w:line="276" w:lineRule="auto"/>
        <w:rPr>
          <w:rFonts w:eastAsia="Times New Roman"/>
          <w:lang w:eastAsia="en-US"/>
        </w:rPr>
      </w:pPr>
      <w:r w:rsidRPr="00653DE3">
        <w:rPr>
          <w:rFonts w:eastAsia="Times New Roman"/>
          <w:lang w:eastAsia="en-US"/>
        </w:rPr>
        <w:t>dienos minėjime“ (2024-09-14).</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Dalyvauta „Gandro pavakarių šventėje“ Rambyno regioninio parke (2024-08-16);</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Bendradarbiaujant su Rambyno regioninio parko direkcija išbandyta </w:t>
      </w:r>
      <w:proofErr w:type="spellStart"/>
      <w:r w:rsidRPr="00653DE3">
        <w:rPr>
          <w:rFonts w:eastAsia="Times New Roman"/>
          <w:lang w:eastAsia="en-US"/>
        </w:rPr>
        <w:t>Šereitlaukio</w:t>
      </w:r>
      <w:proofErr w:type="spellEnd"/>
      <w:r w:rsidRPr="00653DE3">
        <w:rPr>
          <w:rFonts w:eastAsia="Times New Roman"/>
          <w:lang w:eastAsia="en-US"/>
        </w:rPr>
        <w:t xml:space="preserve"> </w:t>
      </w:r>
    </w:p>
    <w:p w:rsidR="00653DE3" w:rsidRPr="00653DE3" w:rsidRDefault="00653DE3" w:rsidP="00653DE3">
      <w:pPr>
        <w:spacing w:line="276" w:lineRule="auto"/>
        <w:rPr>
          <w:rFonts w:eastAsia="Times New Roman"/>
          <w:lang w:eastAsia="en-US"/>
        </w:rPr>
      </w:pPr>
      <w:r w:rsidRPr="00653DE3">
        <w:rPr>
          <w:rFonts w:eastAsia="Times New Roman"/>
          <w:lang w:eastAsia="en-US"/>
        </w:rPr>
        <w:t>miško ilgoji pėsčiųjų trasa 9 km (užsakomasis žygis lydint 12 asmenų grupę iš Šveicarijos (vokiečių kalba)) 2024-09-16;</w:t>
      </w:r>
    </w:p>
    <w:p w:rsidR="00653DE3" w:rsidRPr="00653DE3" w:rsidRDefault="00653DE3" w:rsidP="00653DE3">
      <w:pPr>
        <w:numPr>
          <w:ilvl w:val="0"/>
          <w:numId w:val="1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4 posėdžiuose- pasitarimuose „Prūsijos 500 m. pasitinkant“, „Diasporos </w:t>
      </w:r>
    </w:p>
    <w:p w:rsidR="00653DE3" w:rsidRPr="00653DE3" w:rsidRDefault="00653DE3" w:rsidP="00653DE3">
      <w:pPr>
        <w:spacing w:line="276" w:lineRule="auto"/>
        <w:rPr>
          <w:rFonts w:eastAsia="Times New Roman"/>
          <w:lang w:eastAsia="en-US"/>
        </w:rPr>
      </w:pPr>
      <w:r w:rsidRPr="00653DE3">
        <w:rPr>
          <w:rFonts w:eastAsia="Times New Roman"/>
          <w:lang w:eastAsia="en-US"/>
        </w:rPr>
        <w:t>politikos kausimais“  (org</w:t>
      </w:r>
      <w:r w:rsidR="006B3415">
        <w:rPr>
          <w:rFonts w:eastAsia="Times New Roman"/>
          <w:lang w:eastAsia="en-US"/>
        </w:rPr>
        <w:t>anizatorė</w:t>
      </w:r>
      <w:r w:rsidRPr="00653DE3">
        <w:rPr>
          <w:rFonts w:eastAsia="Times New Roman"/>
          <w:lang w:eastAsia="en-US"/>
        </w:rPr>
        <w:t xml:space="preserve"> Pagėgių sav</w:t>
      </w:r>
      <w:r w:rsidR="006B3415">
        <w:rPr>
          <w:rFonts w:eastAsia="Times New Roman"/>
          <w:lang w:eastAsia="en-US"/>
        </w:rPr>
        <w:t>ivaldybės</w:t>
      </w:r>
      <w:r w:rsidRPr="00653DE3">
        <w:rPr>
          <w:rFonts w:eastAsia="Times New Roman"/>
          <w:lang w:eastAsia="en-US"/>
        </w:rPr>
        <w:t xml:space="preserve"> vicemerė Aušra Zongailienė);</w:t>
      </w:r>
    </w:p>
    <w:p w:rsidR="00653DE3" w:rsidRPr="00653DE3" w:rsidRDefault="00653DE3" w:rsidP="00653DE3">
      <w:pPr>
        <w:numPr>
          <w:ilvl w:val="0"/>
          <w:numId w:val="17"/>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Mažosios Lietuvos heraldikos pristatymo šventiniame renginyje Šilutės </w:t>
      </w:r>
    </w:p>
    <w:p w:rsidR="00653DE3" w:rsidRPr="00653DE3" w:rsidRDefault="00653DE3" w:rsidP="00653DE3">
      <w:pPr>
        <w:spacing w:after="160" w:line="276" w:lineRule="auto"/>
        <w:rPr>
          <w:rFonts w:eastAsia="Times New Roman"/>
          <w:lang w:eastAsia="en-US"/>
        </w:rPr>
      </w:pPr>
      <w:r w:rsidRPr="00653DE3">
        <w:rPr>
          <w:rFonts w:eastAsia="Times New Roman"/>
          <w:lang w:eastAsia="en-US"/>
        </w:rPr>
        <w:t>H</w:t>
      </w:r>
      <w:r w:rsidR="006B3415">
        <w:rPr>
          <w:rFonts w:eastAsia="Times New Roman"/>
          <w:lang w:eastAsia="en-US"/>
        </w:rPr>
        <w:t>ugo</w:t>
      </w:r>
      <w:r w:rsidRPr="00653DE3">
        <w:rPr>
          <w:rFonts w:eastAsia="Times New Roman"/>
          <w:lang w:eastAsia="en-US"/>
        </w:rPr>
        <w:t xml:space="preserve"> </w:t>
      </w:r>
      <w:proofErr w:type="spellStart"/>
      <w:r w:rsidRPr="00653DE3">
        <w:rPr>
          <w:rFonts w:eastAsia="Times New Roman"/>
          <w:lang w:eastAsia="en-US"/>
        </w:rPr>
        <w:t>Šojaus</w:t>
      </w:r>
      <w:proofErr w:type="spellEnd"/>
      <w:r w:rsidRPr="00653DE3">
        <w:rPr>
          <w:rFonts w:eastAsia="Times New Roman"/>
          <w:lang w:eastAsia="en-US"/>
        </w:rPr>
        <w:t xml:space="preserve"> dvare (2024-11-27).</w:t>
      </w:r>
    </w:p>
    <w:p w:rsidR="00653DE3" w:rsidRPr="00653DE3" w:rsidRDefault="00653DE3" w:rsidP="00653DE3">
      <w:pPr>
        <w:numPr>
          <w:ilvl w:val="0"/>
          <w:numId w:val="17"/>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Bendradarbiaujant su LTICA soc</w:t>
      </w:r>
      <w:r w:rsidR="006B3415">
        <w:rPr>
          <w:rFonts w:eastAsia="Times New Roman"/>
          <w:lang w:eastAsia="en-US"/>
        </w:rPr>
        <w:t>ialiniuose</w:t>
      </w:r>
      <w:r w:rsidRPr="00653DE3">
        <w:rPr>
          <w:rFonts w:eastAsia="Times New Roman"/>
          <w:lang w:eastAsia="en-US"/>
        </w:rPr>
        <w:t xml:space="preserve"> tinkluose buvo viešinamas žaidimas </w:t>
      </w:r>
      <w:proofErr w:type="spellStart"/>
      <w:r w:rsidRPr="00653DE3">
        <w:rPr>
          <w:rFonts w:eastAsia="Times New Roman"/>
          <w:lang w:eastAsia="en-US"/>
        </w:rPr>
        <w:t>Co</w:t>
      </w:r>
      <w:proofErr w:type="spellEnd"/>
      <w:r w:rsidRPr="00653DE3">
        <w:rPr>
          <w:rFonts w:eastAsia="Times New Roman"/>
          <w:lang w:eastAsia="en-US"/>
        </w:rPr>
        <w:t xml:space="preserve"> </w:t>
      </w:r>
      <w:proofErr w:type="spellStart"/>
      <w:r w:rsidRPr="00653DE3">
        <w:rPr>
          <w:rFonts w:eastAsia="Times New Roman"/>
          <w:lang w:eastAsia="en-US"/>
        </w:rPr>
        <w:t>Create</w:t>
      </w:r>
      <w:proofErr w:type="spellEnd"/>
      <w:r w:rsidRPr="00653DE3">
        <w:rPr>
          <w:rFonts w:eastAsia="Times New Roman"/>
          <w:lang w:eastAsia="en-US"/>
        </w:rPr>
        <w:t xml:space="preserve"> </w:t>
      </w:r>
    </w:p>
    <w:p w:rsidR="00653DE3" w:rsidRPr="00653DE3" w:rsidRDefault="00653DE3" w:rsidP="00653DE3">
      <w:pPr>
        <w:spacing w:line="276" w:lineRule="auto"/>
        <w:rPr>
          <w:rFonts w:eastAsia="Times New Roman"/>
          <w:lang w:eastAsia="en-US"/>
        </w:rPr>
      </w:pPr>
      <w:r w:rsidRPr="00653DE3">
        <w:rPr>
          <w:rFonts w:eastAsia="Times New Roman"/>
          <w:lang w:eastAsia="en-US"/>
        </w:rPr>
        <w:t>(skirtas parvykstantiems į Lietuvą).</w:t>
      </w:r>
    </w:p>
    <w:p w:rsidR="00653DE3" w:rsidRPr="00653DE3" w:rsidRDefault="00653DE3" w:rsidP="00653DE3">
      <w:pPr>
        <w:numPr>
          <w:ilvl w:val="0"/>
          <w:numId w:val="17"/>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Dalyvauta 4 virtualiose konsultacijose dėl kultūrinių edukacijų teikimo (KP);</w:t>
      </w:r>
    </w:p>
    <w:p w:rsidR="00653DE3" w:rsidRPr="00653DE3" w:rsidRDefault="00653DE3" w:rsidP="00653DE3">
      <w:pPr>
        <w:numPr>
          <w:ilvl w:val="0"/>
          <w:numId w:val="17"/>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Teiktas interviu- LRT (žurnalistė Kristina </w:t>
      </w:r>
      <w:proofErr w:type="spellStart"/>
      <w:r w:rsidRPr="00653DE3">
        <w:rPr>
          <w:rFonts w:eastAsia="Times New Roman"/>
          <w:lang w:eastAsia="en-US"/>
        </w:rPr>
        <w:t>Toleikienė</w:t>
      </w:r>
      <w:proofErr w:type="spellEnd"/>
      <w:r w:rsidRPr="00653DE3">
        <w:rPr>
          <w:rFonts w:eastAsia="Times New Roman"/>
          <w:lang w:eastAsia="en-US"/>
        </w:rPr>
        <w:t xml:space="preserve">). Pristatyta „Istorijos </w:t>
      </w:r>
    </w:p>
    <w:p w:rsidR="00653DE3" w:rsidRPr="00653DE3" w:rsidRDefault="00653DE3" w:rsidP="00653DE3">
      <w:pPr>
        <w:spacing w:after="160" w:line="276" w:lineRule="auto"/>
        <w:rPr>
          <w:rFonts w:eastAsia="Times New Roman"/>
          <w:lang w:eastAsia="en-US"/>
        </w:rPr>
      </w:pPr>
      <w:r w:rsidRPr="00653DE3">
        <w:rPr>
          <w:rFonts w:eastAsia="Times New Roman"/>
          <w:lang w:eastAsia="en-US"/>
        </w:rPr>
        <w:t>inkubatoriaus“  ekspozicija (2024-11-06). Interviu buvo transliuojamas per Lietuvos radiją ryto laidoje „Gimtoji žemė“ (lapkričio mėn.)</w:t>
      </w:r>
    </w:p>
    <w:p w:rsidR="00653DE3" w:rsidRPr="00653DE3" w:rsidRDefault="00653DE3" w:rsidP="00653DE3">
      <w:pPr>
        <w:numPr>
          <w:ilvl w:val="0"/>
          <w:numId w:val="23"/>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Dalyvauta seminare vykusiame „Mociškių palivarkas“ (2024-09-17);</w:t>
      </w:r>
    </w:p>
    <w:p w:rsidR="00653DE3" w:rsidRPr="00653DE3" w:rsidRDefault="00653DE3" w:rsidP="00653DE3">
      <w:pPr>
        <w:numPr>
          <w:ilvl w:val="0"/>
          <w:numId w:val="18"/>
        </w:numPr>
        <w:overflowPunct w:val="0"/>
        <w:autoSpaceDE w:val="0"/>
        <w:autoSpaceDN w:val="0"/>
        <w:adjustRightInd w:val="0"/>
        <w:spacing w:after="160" w:line="276" w:lineRule="auto"/>
        <w:contextualSpacing/>
        <w:textAlignment w:val="baseline"/>
        <w:rPr>
          <w:rFonts w:eastAsia="Times New Roman"/>
          <w:lang w:eastAsia="en-US"/>
        </w:rPr>
      </w:pPr>
      <w:r w:rsidRPr="00653DE3">
        <w:rPr>
          <w:rFonts w:eastAsia="Times New Roman"/>
          <w:lang w:eastAsia="en-US"/>
        </w:rPr>
        <w:t xml:space="preserve">Dalyvauta Saugomų teritorijų direkcijos (vad. Darius </w:t>
      </w:r>
      <w:proofErr w:type="spellStart"/>
      <w:r w:rsidRPr="00653DE3">
        <w:rPr>
          <w:rFonts w:eastAsia="Times New Roman"/>
          <w:lang w:eastAsia="en-US"/>
        </w:rPr>
        <w:t>Nicius</w:t>
      </w:r>
      <w:proofErr w:type="spellEnd"/>
      <w:r w:rsidRPr="00653DE3">
        <w:rPr>
          <w:rFonts w:eastAsia="Times New Roman"/>
          <w:lang w:eastAsia="en-US"/>
        </w:rPr>
        <w:t xml:space="preserve">) nuotoliniame </w:t>
      </w:r>
    </w:p>
    <w:p w:rsidR="00653DE3" w:rsidRPr="00653DE3" w:rsidRDefault="00653DE3" w:rsidP="00653DE3">
      <w:pPr>
        <w:spacing w:after="160" w:line="276" w:lineRule="auto"/>
        <w:rPr>
          <w:rFonts w:eastAsia="Times New Roman"/>
          <w:lang w:eastAsia="en-US"/>
        </w:rPr>
      </w:pPr>
      <w:r w:rsidRPr="00653DE3">
        <w:rPr>
          <w:rFonts w:eastAsia="Times New Roman"/>
          <w:lang w:eastAsia="en-US"/>
        </w:rPr>
        <w:t>pasitarime (2024-07-12).</w:t>
      </w:r>
      <w:r w:rsidRPr="00653DE3">
        <w:rPr>
          <w:rFonts w:eastAsia="Times New Roman"/>
          <w:szCs w:val="20"/>
          <w:lang w:eastAsia="en-US"/>
        </w:rPr>
        <w:t xml:space="preserve"> </w:t>
      </w:r>
      <w:r w:rsidRPr="00653DE3">
        <w:rPr>
          <w:rFonts w:eastAsia="Times New Roman"/>
          <w:lang w:eastAsia="en-US"/>
        </w:rPr>
        <w:tab/>
      </w:r>
    </w:p>
    <w:p w:rsidR="00653DE3" w:rsidRPr="00653DE3" w:rsidRDefault="00653DE3" w:rsidP="00653DE3">
      <w:pPr>
        <w:numPr>
          <w:ilvl w:val="0"/>
          <w:numId w:val="19"/>
        </w:numPr>
        <w:overflowPunct w:val="0"/>
        <w:autoSpaceDE w:val="0"/>
        <w:autoSpaceDN w:val="0"/>
        <w:adjustRightInd w:val="0"/>
        <w:spacing w:line="276" w:lineRule="auto"/>
        <w:contextualSpacing/>
        <w:textAlignment w:val="baseline"/>
        <w:rPr>
          <w:rFonts w:eastAsia="Times New Roman"/>
          <w:lang w:eastAsia="en-US"/>
        </w:rPr>
      </w:pPr>
      <w:r w:rsidRPr="00653DE3">
        <w:rPr>
          <w:rFonts w:eastAsia="Times New Roman"/>
          <w:lang w:eastAsia="en-US"/>
        </w:rPr>
        <w:t xml:space="preserve">Kartu su kaimyninių savivaldybių Turizmo centrų  bei kultūros darbuotojais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dalyvauta pažintinėje išvykoje po Šilalės kraštą (2024-10-30). Išvyką organizavo „Žaliasis regionas“. Turėjome galimybę aplankyti Šilalės krašto lankytinus objektus: Girdiškės Šv. Mergelės Snieginės bažnyčią, Upynos etnografijos muziejų, Girėno gimtinę </w:t>
      </w:r>
      <w:proofErr w:type="spellStart"/>
      <w:r w:rsidRPr="00653DE3">
        <w:rPr>
          <w:rFonts w:eastAsia="Times New Roman"/>
          <w:lang w:eastAsia="en-US"/>
        </w:rPr>
        <w:t>Vytogaloje</w:t>
      </w:r>
      <w:proofErr w:type="spellEnd"/>
      <w:r w:rsidRPr="00653DE3">
        <w:rPr>
          <w:rFonts w:eastAsia="Times New Roman"/>
          <w:lang w:eastAsia="en-US"/>
        </w:rPr>
        <w:t xml:space="preserve">, </w:t>
      </w:r>
      <w:proofErr w:type="spellStart"/>
      <w:r w:rsidRPr="00653DE3">
        <w:rPr>
          <w:rFonts w:eastAsia="Times New Roman"/>
          <w:lang w:eastAsia="en-US"/>
        </w:rPr>
        <w:t>Grinkevičiūtės</w:t>
      </w:r>
      <w:proofErr w:type="spellEnd"/>
      <w:r w:rsidRPr="00653DE3">
        <w:rPr>
          <w:rFonts w:eastAsia="Times New Roman"/>
          <w:lang w:eastAsia="en-US"/>
        </w:rPr>
        <w:t xml:space="preserve"> muziejų Laukuvoje.</w:t>
      </w:r>
    </w:p>
    <w:p w:rsidR="00653DE3" w:rsidRPr="00653DE3" w:rsidRDefault="00653DE3" w:rsidP="00653DE3">
      <w:pPr>
        <w:overflowPunct w:val="0"/>
        <w:autoSpaceDE w:val="0"/>
        <w:autoSpaceDN w:val="0"/>
        <w:adjustRightInd w:val="0"/>
        <w:spacing w:line="276" w:lineRule="auto"/>
        <w:jc w:val="both"/>
        <w:textAlignment w:val="baseline"/>
        <w:rPr>
          <w:rFonts w:eastAsia="Times New Roman"/>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i/>
          <w:lang w:eastAsia="en-US"/>
        </w:rPr>
      </w:pPr>
      <w:r w:rsidRPr="00653DE3">
        <w:rPr>
          <w:rFonts w:eastAsia="Times New Roman"/>
          <w:b/>
          <w:i/>
          <w:u w:val="single"/>
          <w:lang w:eastAsia="en-US"/>
        </w:rPr>
        <w:t xml:space="preserve">01.04.01.09. </w:t>
      </w:r>
      <w:r w:rsidRPr="00653DE3">
        <w:rPr>
          <w:rFonts w:eastAsia="Times New Roman"/>
          <w:b/>
          <w:i/>
          <w:lang w:eastAsia="en-US"/>
        </w:rPr>
        <w:t>Projektinės veiklos vykdymas.</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i/>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 xml:space="preserve"> 2024 m. projektinės veiklos įmonėje nebuvo vykdomos.</w:t>
      </w:r>
    </w:p>
    <w:p w:rsidR="00653DE3" w:rsidRPr="00653DE3" w:rsidRDefault="00653DE3" w:rsidP="00653DE3">
      <w:pPr>
        <w:tabs>
          <w:tab w:val="center" w:pos="4819"/>
          <w:tab w:val="right" w:pos="9638"/>
        </w:tabs>
        <w:overflowPunct w:val="0"/>
        <w:autoSpaceDE w:val="0"/>
        <w:autoSpaceDN w:val="0"/>
        <w:adjustRightInd w:val="0"/>
        <w:ind w:left="3312"/>
        <w:contextualSpacing/>
        <w:jc w:val="both"/>
        <w:textAlignment w:val="baseline"/>
        <w:rPr>
          <w:rFonts w:eastAsia="Times New Roman"/>
          <w:b/>
          <w:sz w:val="28"/>
          <w:szCs w:val="28"/>
          <w:lang w:eastAsia="en-US"/>
        </w:rPr>
      </w:pPr>
    </w:p>
    <w:p w:rsidR="00653DE3" w:rsidRPr="00653DE3" w:rsidRDefault="00653DE3" w:rsidP="00653DE3">
      <w:pPr>
        <w:numPr>
          <w:ilvl w:val="0"/>
          <w:numId w:val="16"/>
        </w:numPr>
        <w:tabs>
          <w:tab w:val="center" w:pos="4819"/>
          <w:tab w:val="right" w:pos="9638"/>
        </w:tabs>
        <w:overflowPunct w:val="0"/>
        <w:autoSpaceDE w:val="0"/>
        <w:autoSpaceDN w:val="0"/>
        <w:adjustRightInd w:val="0"/>
        <w:contextualSpacing/>
        <w:jc w:val="both"/>
        <w:textAlignment w:val="baseline"/>
        <w:rPr>
          <w:rFonts w:eastAsia="Times New Roman"/>
          <w:b/>
          <w:sz w:val="28"/>
          <w:szCs w:val="28"/>
          <w:lang w:eastAsia="en-US"/>
        </w:rPr>
      </w:pPr>
      <w:r w:rsidRPr="00653DE3">
        <w:rPr>
          <w:rFonts w:eastAsia="Times New Roman"/>
          <w:b/>
          <w:sz w:val="28"/>
          <w:szCs w:val="28"/>
          <w:lang w:eastAsia="en-US"/>
        </w:rPr>
        <w:lastRenderedPageBreak/>
        <w:t>Lankytojų statistika</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i/>
          <w:szCs w:val="20"/>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b/>
          <w:szCs w:val="20"/>
          <w:lang w:eastAsia="en-US"/>
        </w:rPr>
        <w:t xml:space="preserve">    Pagėgių savivaldybės turistinių objektų lankytojų skaičius 2024 m.                  </w:t>
      </w:r>
      <w:r w:rsidRPr="00653DE3">
        <w:rPr>
          <w:rFonts w:eastAsia="Times New Roman"/>
          <w:szCs w:val="20"/>
          <w:lang w:eastAsia="en-US"/>
        </w:rPr>
        <w:t>4 lentelė</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i/>
          <w:szCs w:val="20"/>
          <w:lang w:eastAsia="en-US"/>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2322"/>
        <w:gridCol w:w="2693"/>
      </w:tblGrid>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szCs w:val="20"/>
                <w:lang w:eastAsia="en-US"/>
              </w:rPr>
              <w:t xml:space="preserve"> </w:t>
            </w:r>
            <w:r w:rsidRPr="00653DE3">
              <w:rPr>
                <w:rFonts w:eastAsia="Times New Roman"/>
                <w:b/>
                <w:szCs w:val="20"/>
                <w:lang w:eastAsia="en-US"/>
              </w:rPr>
              <w:t>Turizmo objekto pavadinimas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b/>
                <w:szCs w:val="20"/>
                <w:lang w:eastAsia="en-US"/>
              </w:rPr>
              <w:t>Lankytojų skaičius 2023 m.</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b/>
                <w:szCs w:val="20"/>
                <w:lang w:eastAsia="en-US"/>
              </w:rPr>
              <w:t xml:space="preserve">Lankytojų skaičius </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b/>
                <w:szCs w:val="20"/>
                <w:lang w:eastAsia="en-US"/>
              </w:rPr>
              <w:t xml:space="preserve">2024 m. </w:t>
            </w:r>
          </w:p>
        </w:tc>
      </w:tr>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Rambyno regioninio parko lankytojų centras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1946</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2330</w:t>
            </w:r>
          </w:p>
        </w:tc>
      </w:tr>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Rambyno kalnas (lankytojų skaičiuotuvo duomenys)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60 000</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46000</w:t>
            </w:r>
          </w:p>
        </w:tc>
      </w:tr>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Raganų eglė (lankytojų skaičiuotuvo duomenys)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18 000</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18500</w:t>
            </w:r>
          </w:p>
        </w:tc>
      </w:tr>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Martyno Jankaus muziejus, paveikslų sodas;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12 714</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9755</w:t>
            </w:r>
          </w:p>
        </w:tc>
      </w:tr>
      <w:tr w:rsidR="00653DE3" w:rsidRPr="00653DE3" w:rsidTr="006B3415">
        <w:tc>
          <w:tcPr>
            <w:tcW w:w="3915" w:type="dxa"/>
            <w:shd w:val="clear" w:color="auto" w:fill="auto"/>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VŠĮ „Pagėgių krašto turizmo ir informacijos centras“;</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Iš jų, suteiktos mokamos paslaugos:</w:t>
            </w:r>
          </w:p>
        </w:tc>
        <w:tc>
          <w:tcPr>
            <w:tcW w:w="2322"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2659</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545</w:t>
            </w:r>
          </w:p>
        </w:tc>
        <w:tc>
          <w:tcPr>
            <w:tcW w:w="2693" w:type="dxa"/>
          </w:tcPr>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1400</w:t>
            </w:r>
          </w:p>
          <w:p w:rsidR="00653DE3" w:rsidRPr="00653DE3" w:rsidRDefault="00653DE3" w:rsidP="00653DE3">
            <w:pPr>
              <w:overflowPunct w:val="0"/>
              <w:autoSpaceDE w:val="0"/>
              <w:autoSpaceDN w:val="0"/>
              <w:adjustRightInd w:val="0"/>
              <w:textAlignment w:val="baseline"/>
              <w:rPr>
                <w:rFonts w:eastAsia="Times New Roman"/>
                <w:szCs w:val="20"/>
                <w:lang w:eastAsia="en-US"/>
              </w:rPr>
            </w:pP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783</w:t>
            </w:r>
          </w:p>
        </w:tc>
      </w:tr>
    </w:tbl>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b/>
          <w:szCs w:val="20"/>
          <w:lang w:eastAsia="en-US"/>
        </w:rPr>
      </w:pPr>
      <w:r w:rsidRPr="00653DE3">
        <w:rPr>
          <w:rFonts w:eastAsia="Times New Roman"/>
          <w:szCs w:val="20"/>
          <w:lang w:eastAsia="en-US"/>
        </w:rPr>
        <w:tab/>
        <w:t xml:space="preserve">                        “Vilkyškių istorijos inkubatoriuje“ suteikta mokamų paslaugų (2024 m. gegužės- gruodžio mėn.): </w:t>
      </w:r>
      <w:r w:rsidRPr="00653DE3">
        <w:rPr>
          <w:rFonts w:eastAsia="Times New Roman"/>
          <w:szCs w:val="20"/>
          <w:lang w:eastAsia="en-US"/>
        </w:rPr>
        <w:tab/>
        <w:t xml:space="preserve">edukacijos moksleiviams užsakytos ir apmokėtos per Kultūros pasą (KP)- dalyvavo 101 moksleivis (pervesta į įmonės sąskaitą </w:t>
      </w:r>
      <w:r w:rsidRPr="00653DE3">
        <w:rPr>
          <w:rFonts w:eastAsia="Times New Roman"/>
          <w:b/>
          <w:szCs w:val="20"/>
          <w:lang w:eastAsia="en-US"/>
        </w:rPr>
        <w:t xml:space="preserve">465,00 </w:t>
      </w:r>
      <w:proofErr w:type="spellStart"/>
      <w:r w:rsidRPr="00653DE3">
        <w:rPr>
          <w:rFonts w:eastAsia="Times New Roman"/>
          <w:b/>
          <w:szCs w:val="20"/>
          <w:lang w:eastAsia="en-US"/>
        </w:rPr>
        <w:t>Eur</w:t>
      </w:r>
      <w:proofErr w:type="spellEnd"/>
      <w:r w:rsidRPr="00653DE3">
        <w:rPr>
          <w:rFonts w:eastAsia="Times New Roman"/>
          <w:b/>
          <w:szCs w:val="20"/>
          <w:lang w:eastAsia="en-US"/>
        </w:rPr>
        <w:t>.);</w:t>
      </w: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w:t>
      </w:r>
      <w:r w:rsidRPr="00653DE3">
        <w:rPr>
          <w:rFonts w:eastAsia="Times New Roman"/>
          <w:szCs w:val="20"/>
          <w:lang w:eastAsia="en-US"/>
        </w:rPr>
        <w:tab/>
        <w:t>suteikta mokamų paslaugų pagal TIC sąskaitas- faktūras- 137 lankytojai (</w:t>
      </w:r>
      <w:r w:rsidRPr="00653DE3">
        <w:rPr>
          <w:rFonts w:eastAsia="Times New Roman"/>
          <w:b/>
          <w:szCs w:val="20"/>
          <w:lang w:eastAsia="en-US"/>
        </w:rPr>
        <w:t xml:space="preserve">582,00 </w:t>
      </w:r>
      <w:proofErr w:type="spellStart"/>
      <w:r w:rsidRPr="00653DE3">
        <w:rPr>
          <w:rFonts w:eastAsia="Times New Roman"/>
          <w:b/>
          <w:szCs w:val="20"/>
          <w:lang w:eastAsia="en-US"/>
        </w:rPr>
        <w:t>Eur</w:t>
      </w:r>
      <w:proofErr w:type="spellEnd"/>
      <w:r w:rsidRPr="00653DE3">
        <w:rPr>
          <w:rFonts w:eastAsia="Times New Roman"/>
          <w:szCs w:val="20"/>
          <w:lang w:eastAsia="en-US"/>
        </w:rPr>
        <w:t>.);</w:t>
      </w: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w:t>
      </w:r>
      <w:r w:rsidRPr="00653DE3">
        <w:rPr>
          <w:rFonts w:eastAsia="Times New Roman"/>
          <w:szCs w:val="20"/>
          <w:lang w:eastAsia="en-US"/>
        </w:rPr>
        <w:tab/>
        <w:t>pagaminta ir parduota bilietų ekspozicijos „Istorijos inkubatorius“ lankytojams- 554</w:t>
      </w: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 xml:space="preserve">vnt. (pervesta į įmonės sąskaitą </w:t>
      </w:r>
      <w:r w:rsidRPr="00653DE3">
        <w:rPr>
          <w:rFonts w:eastAsia="Times New Roman"/>
          <w:b/>
          <w:szCs w:val="20"/>
          <w:lang w:eastAsia="en-US"/>
        </w:rPr>
        <w:t xml:space="preserve">1115,00 </w:t>
      </w:r>
      <w:proofErr w:type="spellStart"/>
      <w:r w:rsidRPr="00653DE3">
        <w:rPr>
          <w:rFonts w:eastAsia="Times New Roman"/>
          <w:b/>
          <w:szCs w:val="20"/>
          <w:lang w:eastAsia="en-US"/>
        </w:rPr>
        <w:t>Eur</w:t>
      </w:r>
      <w:proofErr w:type="spellEnd"/>
      <w:r w:rsidRPr="00653DE3">
        <w:rPr>
          <w:rFonts w:eastAsia="Times New Roman"/>
          <w:szCs w:val="20"/>
          <w:lang w:eastAsia="en-US"/>
        </w:rPr>
        <w:t>.).</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_______________________________________________________________________________</w:t>
      </w:r>
    </w:p>
    <w:p w:rsidR="00653DE3" w:rsidRPr="00653DE3" w:rsidRDefault="00653DE3" w:rsidP="00653DE3">
      <w:pPr>
        <w:tabs>
          <w:tab w:val="center" w:pos="4819"/>
          <w:tab w:val="right" w:pos="9638"/>
        </w:tabs>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 xml:space="preserve">  Viso suteikta mokamų paslaugų ir pervesta į įmonės sąskaitą</w:t>
      </w:r>
      <w:r w:rsidRPr="00653DE3">
        <w:rPr>
          <w:rFonts w:eastAsia="Times New Roman"/>
          <w:b/>
          <w:szCs w:val="20"/>
          <w:lang w:eastAsia="en-US"/>
        </w:rPr>
        <w:t xml:space="preserve">: 2162,00 </w:t>
      </w:r>
      <w:proofErr w:type="spellStart"/>
      <w:r w:rsidRPr="00653DE3">
        <w:rPr>
          <w:rFonts w:eastAsia="Times New Roman"/>
          <w:b/>
          <w:szCs w:val="20"/>
          <w:lang w:eastAsia="en-US"/>
        </w:rPr>
        <w:t>Eur</w:t>
      </w:r>
      <w:proofErr w:type="spellEnd"/>
      <w:r w:rsidRPr="00653DE3">
        <w:rPr>
          <w:rFonts w:eastAsia="Times New Roman"/>
          <w:szCs w:val="20"/>
          <w:lang w:eastAsia="en-US"/>
        </w:rPr>
        <w:t xml:space="preserve"> </w:t>
      </w:r>
      <w:r w:rsidRPr="00653DE3">
        <w:rPr>
          <w:rFonts w:eastAsia="Times New Roman"/>
          <w:b/>
          <w:szCs w:val="20"/>
          <w:lang w:eastAsia="en-US"/>
        </w:rPr>
        <w:t>(viso: 783 lankytojai).</w:t>
      </w:r>
    </w:p>
    <w:p w:rsidR="00653DE3" w:rsidRPr="00653DE3" w:rsidRDefault="00653DE3" w:rsidP="00653DE3">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lang w:eastAsia="en-US"/>
        </w:rPr>
      </w:pPr>
      <w:r w:rsidRPr="00653DE3">
        <w:rPr>
          <w:rFonts w:eastAsia="Times New Roman"/>
          <w:lang w:eastAsia="en-US"/>
        </w:rPr>
        <w:t xml:space="preserve">Ataskaitiniu laikotarpiu sulaukta nemažai lankytojų iš įvairių Vokietijos miestų: Berlyno, </w:t>
      </w:r>
      <w:proofErr w:type="spellStart"/>
      <w:r w:rsidRPr="00653DE3">
        <w:rPr>
          <w:rFonts w:eastAsia="Times New Roman"/>
          <w:lang w:eastAsia="en-US"/>
        </w:rPr>
        <w:t>Leipzigo</w:t>
      </w:r>
      <w:proofErr w:type="spellEnd"/>
      <w:r w:rsidRPr="00653DE3">
        <w:rPr>
          <w:rFonts w:eastAsia="Times New Roman"/>
          <w:lang w:eastAsia="en-US"/>
        </w:rPr>
        <w:t xml:space="preserve">, Drezdeno, Hamburgo, </w:t>
      </w:r>
      <w:proofErr w:type="spellStart"/>
      <w:r w:rsidRPr="00653DE3">
        <w:rPr>
          <w:rFonts w:eastAsia="Times New Roman"/>
          <w:lang w:eastAsia="en-US"/>
        </w:rPr>
        <w:t>Gelzenkircheno</w:t>
      </w:r>
      <w:proofErr w:type="spellEnd"/>
      <w:r w:rsidRPr="00653DE3">
        <w:rPr>
          <w:rFonts w:eastAsia="Times New Roman"/>
          <w:lang w:eastAsia="en-US"/>
        </w:rPr>
        <w:t>, Erfurto ir kt. Sulaukta turistų iš Austrijos, Ispanijos. Vokietijos piliečiai, dažniausiai  nostalgijos vedini turistai, norintys labiau pažinti protėvių žemę- Rytų Prūsiją. Turizmo sezono laikotarpiu Turizmo centre apsilankiusiųjų savarankiškų turistų 2024 m. tendencija: 60 % lankytojai iš Vokietijos, 40 % Lietuvos gyventojai (Vilnius, Kaunas, Klaipėda, Jurbarkas, Šilalė, Marijampolė, Vilkaviškis, Šilutė).</w:t>
      </w:r>
    </w:p>
    <w:p w:rsidR="00653DE3" w:rsidRPr="00653DE3" w:rsidRDefault="00653DE3" w:rsidP="00653DE3">
      <w:pPr>
        <w:overflowPunct w:val="0"/>
        <w:autoSpaceDE w:val="0"/>
        <w:autoSpaceDN w:val="0"/>
        <w:adjustRightInd w:val="0"/>
        <w:ind w:left="3312"/>
        <w:contextualSpacing/>
        <w:textAlignment w:val="baseline"/>
        <w:rPr>
          <w:rFonts w:eastAsia="Times New Roman"/>
          <w:b/>
          <w:sz w:val="28"/>
          <w:szCs w:val="28"/>
          <w:lang w:eastAsia="en-US"/>
        </w:rPr>
      </w:pPr>
    </w:p>
    <w:p w:rsidR="00653DE3" w:rsidRPr="00653DE3" w:rsidRDefault="00653DE3" w:rsidP="00653DE3">
      <w:pPr>
        <w:numPr>
          <w:ilvl w:val="0"/>
          <w:numId w:val="16"/>
        </w:numPr>
        <w:overflowPunct w:val="0"/>
        <w:autoSpaceDE w:val="0"/>
        <w:autoSpaceDN w:val="0"/>
        <w:adjustRightInd w:val="0"/>
        <w:contextualSpacing/>
        <w:textAlignment w:val="baseline"/>
        <w:rPr>
          <w:rFonts w:eastAsia="Times New Roman"/>
          <w:b/>
          <w:sz w:val="28"/>
          <w:szCs w:val="28"/>
          <w:lang w:eastAsia="en-US"/>
        </w:rPr>
      </w:pPr>
      <w:r w:rsidRPr="00653DE3">
        <w:rPr>
          <w:rFonts w:eastAsia="Times New Roman"/>
          <w:b/>
          <w:sz w:val="28"/>
          <w:szCs w:val="28"/>
          <w:lang w:eastAsia="en-US"/>
        </w:rPr>
        <w:t>2024 m. Pagrindiniai finansiniai rodikliai</w:t>
      </w:r>
    </w:p>
    <w:p w:rsidR="00653DE3" w:rsidRPr="00653DE3" w:rsidRDefault="00653DE3" w:rsidP="00653DE3">
      <w:pPr>
        <w:tabs>
          <w:tab w:val="left" w:leader="dot" w:pos="9639"/>
        </w:tabs>
        <w:overflowPunct w:val="0"/>
        <w:autoSpaceDE w:val="0"/>
        <w:autoSpaceDN w:val="0"/>
        <w:adjustRightInd w:val="0"/>
        <w:spacing w:line="360" w:lineRule="auto"/>
        <w:textAlignment w:val="baseline"/>
        <w:rPr>
          <w:rFonts w:eastAsia="Times New Roman"/>
          <w:lang w:eastAsia="en-US"/>
        </w:rPr>
      </w:pPr>
      <w:r w:rsidRPr="00653DE3">
        <w:rPr>
          <w:rFonts w:eastAsia="Times New Roman"/>
          <w:b/>
          <w:lang w:eastAsia="en-US"/>
        </w:rPr>
        <w:t>3.1. Įstaigos gauti asignavimai ir jų šaltiniai 2022-2024 metais.</w:t>
      </w:r>
    </w:p>
    <w:p w:rsidR="00653DE3" w:rsidRPr="00653DE3" w:rsidRDefault="00653DE3" w:rsidP="00653DE3">
      <w:pPr>
        <w:tabs>
          <w:tab w:val="left" w:leader="dot" w:pos="9639"/>
        </w:tabs>
        <w:overflowPunct w:val="0"/>
        <w:autoSpaceDE w:val="0"/>
        <w:autoSpaceDN w:val="0"/>
        <w:adjustRightInd w:val="0"/>
        <w:spacing w:line="360" w:lineRule="auto"/>
        <w:jc w:val="right"/>
        <w:textAlignment w:val="baseline"/>
        <w:rPr>
          <w:rFonts w:eastAsia="Times New Roman"/>
          <w:lang w:eastAsia="en-US"/>
        </w:rPr>
      </w:pPr>
      <w:r w:rsidRPr="00653DE3">
        <w:rPr>
          <w:rFonts w:eastAsia="Times New Roman"/>
          <w:lang w:eastAsia="en-US"/>
        </w:rPr>
        <w:t xml:space="preserve">5 lentelė </w:t>
      </w:r>
    </w:p>
    <w:p w:rsidR="00653DE3" w:rsidRPr="00653DE3" w:rsidRDefault="00653DE3" w:rsidP="00653DE3">
      <w:pPr>
        <w:tabs>
          <w:tab w:val="left" w:leader="dot" w:pos="9639"/>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Įstaigos skirti/gauti asignavimai ir jų šaltiniai 2022-2024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17"/>
        <w:gridCol w:w="1241"/>
        <w:gridCol w:w="1151"/>
        <w:gridCol w:w="1456"/>
        <w:gridCol w:w="2593"/>
      </w:tblGrid>
      <w:tr w:rsidR="00653DE3" w:rsidRPr="00653DE3" w:rsidTr="006B3415">
        <w:trPr>
          <w:trHeight w:val="135"/>
        </w:trPr>
        <w:tc>
          <w:tcPr>
            <w:tcW w:w="532" w:type="dxa"/>
            <w:vMerge w:val="restart"/>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lt-LT"/>
              </w:rPr>
              <w:t>Eil.  Nr.</w:t>
            </w:r>
          </w:p>
        </w:tc>
        <w:tc>
          <w:tcPr>
            <w:tcW w:w="2738" w:type="dxa"/>
            <w:vMerge w:val="restart"/>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lt-LT"/>
              </w:rPr>
              <w:t>Programa</w:t>
            </w:r>
          </w:p>
        </w:tc>
        <w:tc>
          <w:tcPr>
            <w:tcW w:w="3637" w:type="dxa"/>
            <w:gridSpan w:val="3"/>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lt-LT"/>
              </w:rPr>
            </w:pPr>
            <w:r w:rsidRPr="00653DE3">
              <w:rPr>
                <w:rFonts w:eastAsia="Times New Roman"/>
                <w:b/>
                <w:lang w:eastAsia="lt-LT"/>
              </w:rPr>
              <w:t>Vykdymo metai</w:t>
            </w:r>
          </w:p>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lt-LT"/>
              </w:rPr>
            </w:pPr>
            <w:r w:rsidRPr="00653DE3">
              <w:rPr>
                <w:rFonts w:eastAsia="Times New Roman"/>
                <w:b/>
                <w:i/>
                <w:iCs/>
                <w:lang w:eastAsia="lt-LT"/>
              </w:rPr>
              <w:t>(pateikti paskutinių trejų metų duomenis)</w:t>
            </w:r>
          </w:p>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lt-LT"/>
              </w:rPr>
              <w:t>Savivaldybės skirta suma, EUR</w:t>
            </w:r>
          </w:p>
        </w:tc>
        <w:tc>
          <w:tcPr>
            <w:tcW w:w="2721" w:type="dxa"/>
            <w:vMerge w:val="restart"/>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lang w:eastAsia="en-US"/>
              </w:rPr>
            </w:pPr>
            <w:r w:rsidRPr="00653DE3">
              <w:rPr>
                <w:rFonts w:eastAsia="Times New Roman"/>
                <w:lang w:eastAsia="lt-LT"/>
              </w:rPr>
              <w:t>Programa, pagal kurią buvo gautos lėšos</w:t>
            </w:r>
          </w:p>
        </w:tc>
      </w:tr>
      <w:tr w:rsidR="00653DE3" w:rsidRPr="00653DE3" w:rsidTr="006B3415">
        <w:trPr>
          <w:trHeight w:val="135"/>
        </w:trPr>
        <w:tc>
          <w:tcPr>
            <w:tcW w:w="532" w:type="dxa"/>
            <w:vMerge/>
          </w:tcPr>
          <w:p w:rsidR="00653DE3" w:rsidRPr="00653DE3" w:rsidRDefault="00653DE3" w:rsidP="00653DE3">
            <w:pPr>
              <w:overflowPunct w:val="0"/>
              <w:autoSpaceDE w:val="0"/>
              <w:autoSpaceDN w:val="0"/>
              <w:adjustRightInd w:val="0"/>
              <w:textAlignment w:val="baseline"/>
              <w:rPr>
                <w:rFonts w:eastAsia="Times New Roman"/>
                <w:b/>
                <w:lang w:eastAsia="en-US"/>
              </w:rPr>
            </w:pPr>
          </w:p>
        </w:tc>
        <w:tc>
          <w:tcPr>
            <w:tcW w:w="2738" w:type="dxa"/>
            <w:vMerge/>
          </w:tcPr>
          <w:p w:rsidR="00653DE3" w:rsidRPr="00653DE3" w:rsidRDefault="00653DE3" w:rsidP="00653DE3">
            <w:pPr>
              <w:overflowPunct w:val="0"/>
              <w:autoSpaceDE w:val="0"/>
              <w:autoSpaceDN w:val="0"/>
              <w:adjustRightInd w:val="0"/>
              <w:textAlignment w:val="baseline"/>
              <w:rPr>
                <w:rFonts w:eastAsia="Times New Roman"/>
                <w:b/>
                <w:lang w:eastAsia="en-US"/>
              </w:rPr>
            </w:pPr>
          </w:p>
        </w:tc>
        <w:tc>
          <w:tcPr>
            <w:tcW w:w="1255" w:type="dxa"/>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en-US"/>
              </w:rPr>
              <w:t>2022 m.</w:t>
            </w:r>
          </w:p>
        </w:tc>
        <w:tc>
          <w:tcPr>
            <w:tcW w:w="1155" w:type="dxa"/>
            <w:shd w:val="clear" w:color="auto" w:fill="auto"/>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en-US"/>
              </w:rPr>
              <w:t>2023 m.</w:t>
            </w:r>
          </w:p>
        </w:tc>
        <w:tc>
          <w:tcPr>
            <w:tcW w:w="1227" w:type="dxa"/>
            <w:shd w:val="clear" w:color="auto" w:fill="auto"/>
          </w:tcPr>
          <w:p w:rsidR="00653DE3" w:rsidRPr="00653DE3" w:rsidRDefault="00653DE3" w:rsidP="00653DE3">
            <w:pPr>
              <w:overflowPunct w:val="0"/>
              <w:autoSpaceDE w:val="0"/>
              <w:autoSpaceDN w:val="0"/>
              <w:adjustRightInd w:val="0"/>
              <w:spacing w:line="135" w:lineRule="atLeast"/>
              <w:jc w:val="center"/>
              <w:textAlignment w:val="baseline"/>
              <w:rPr>
                <w:rFonts w:eastAsia="Times New Roman"/>
                <w:b/>
                <w:lang w:eastAsia="en-US"/>
              </w:rPr>
            </w:pPr>
            <w:r w:rsidRPr="00653DE3">
              <w:rPr>
                <w:rFonts w:eastAsia="Times New Roman"/>
                <w:b/>
                <w:lang w:eastAsia="en-US"/>
              </w:rPr>
              <w:t xml:space="preserve">2024 m. </w:t>
            </w:r>
          </w:p>
        </w:tc>
        <w:tc>
          <w:tcPr>
            <w:tcW w:w="2721" w:type="dxa"/>
            <w:vMerge/>
          </w:tcPr>
          <w:p w:rsidR="00653DE3" w:rsidRPr="00653DE3" w:rsidRDefault="00653DE3" w:rsidP="00653DE3">
            <w:pPr>
              <w:overflowPunct w:val="0"/>
              <w:autoSpaceDE w:val="0"/>
              <w:autoSpaceDN w:val="0"/>
              <w:adjustRightInd w:val="0"/>
              <w:textAlignment w:val="baseline"/>
              <w:rPr>
                <w:rFonts w:eastAsia="Times New Roman"/>
                <w:lang w:eastAsia="en-US"/>
              </w:rPr>
            </w:pPr>
          </w:p>
        </w:tc>
      </w:tr>
      <w:tr w:rsidR="00653DE3" w:rsidRPr="00653DE3" w:rsidTr="006B3415">
        <w:trPr>
          <w:trHeight w:val="135"/>
        </w:trPr>
        <w:tc>
          <w:tcPr>
            <w:tcW w:w="532" w:type="dxa"/>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1.</w:t>
            </w:r>
          </w:p>
        </w:tc>
        <w:tc>
          <w:tcPr>
            <w:tcW w:w="2738" w:type="dxa"/>
          </w:tcPr>
          <w:p w:rsidR="00653DE3" w:rsidRPr="00653DE3" w:rsidRDefault="00653DE3" w:rsidP="00653DE3">
            <w:pPr>
              <w:overflowPunct w:val="0"/>
              <w:autoSpaceDE w:val="0"/>
              <w:autoSpaceDN w:val="0"/>
              <w:adjustRightInd w:val="0"/>
              <w:textAlignment w:val="baseline"/>
              <w:rPr>
                <w:rFonts w:eastAsia="Times New Roman"/>
                <w:b/>
                <w:bCs/>
                <w:lang w:eastAsia="en-US"/>
              </w:rPr>
            </w:pPr>
            <w:r w:rsidRPr="00653DE3">
              <w:rPr>
                <w:rFonts w:eastAsia="Times New Roman"/>
                <w:lang w:eastAsia="en-US"/>
              </w:rPr>
              <w:t>Turizmo paslaugų Pagėgių savivaldybėje plėtotės programa 2022</w:t>
            </w:r>
          </w:p>
        </w:tc>
        <w:tc>
          <w:tcPr>
            <w:tcW w:w="1255" w:type="dxa"/>
          </w:tcPr>
          <w:p w:rsidR="00653DE3" w:rsidRPr="00653DE3" w:rsidRDefault="00653DE3" w:rsidP="00653DE3">
            <w:pPr>
              <w:overflowPunct w:val="0"/>
              <w:autoSpaceDE w:val="0"/>
              <w:autoSpaceDN w:val="0"/>
              <w:adjustRightInd w:val="0"/>
              <w:spacing w:line="312" w:lineRule="auto"/>
              <w:textAlignment w:val="baseline"/>
              <w:rPr>
                <w:rFonts w:eastAsia="Times New Roman"/>
                <w:b/>
                <w:bCs/>
                <w:lang w:eastAsia="en-US"/>
              </w:rPr>
            </w:pPr>
            <w:r w:rsidRPr="00653DE3">
              <w:rPr>
                <w:rFonts w:eastAsia="Times New Roman"/>
                <w:bCs/>
                <w:lang w:eastAsia="en-US"/>
              </w:rPr>
              <w:t>57250,00</w:t>
            </w:r>
          </w:p>
        </w:tc>
        <w:tc>
          <w:tcPr>
            <w:tcW w:w="1155" w:type="dxa"/>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
                <w:bCs/>
                <w:lang w:eastAsia="en-US"/>
              </w:rPr>
            </w:pPr>
          </w:p>
        </w:tc>
        <w:tc>
          <w:tcPr>
            <w:tcW w:w="1227" w:type="dxa"/>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p>
        </w:tc>
        <w:tc>
          <w:tcPr>
            <w:tcW w:w="2721" w:type="dxa"/>
          </w:tcPr>
          <w:p w:rsidR="00653DE3" w:rsidRPr="00653DE3" w:rsidRDefault="00653DE3" w:rsidP="00653DE3">
            <w:pPr>
              <w:overflowPunct w:val="0"/>
              <w:autoSpaceDE w:val="0"/>
              <w:autoSpaceDN w:val="0"/>
              <w:adjustRightInd w:val="0"/>
              <w:textAlignment w:val="baseline"/>
              <w:rPr>
                <w:rFonts w:eastAsia="Times New Roman"/>
                <w:b/>
                <w:bCs/>
                <w:lang w:eastAsia="en-US"/>
              </w:rPr>
            </w:pPr>
            <w:r w:rsidRPr="00653DE3">
              <w:rPr>
                <w:rFonts w:eastAsia="Times New Roman"/>
                <w:bCs/>
                <w:lang w:eastAsia="en-US"/>
              </w:rPr>
              <w:t>Pagėgių savivaldybės biudžeto ,,</w:t>
            </w:r>
            <w:r w:rsidRPr="00653DE3">
              <w:rPr>
                <w:rFonts w:eastAsia="Times New Roman"/>
                <w:lang w:eastAsia="en-US"/>
              </w:rPr>
              <w:t xml:space="preserve">Kultūros, turizmo ir sporto plėtotės programa“ </w:t>
            </w:r>
          </w:p>
        </w:tc>
      </w:tr>
      <w:tr w:rsidR="00653DE3" w:rsidRPr="00653DE3" w:rsidTr="006B3415">
        <w:trPr>
          <w:trHeight w:val="135"/>
        </w:trPr>
        <w:tc>
          <w:tcPr>
            <w:tcW w:w="532" w:type="dxa"/>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2.</w:t>
            </w:r>
          </w:p>
        </w:tc>
        <w:tc>
          <w:tcPr>
            <w:tcW w:w="2738" w:type="dxa"/>
          </w:tcPr>
          <w:p w:rsidR="00653DE3" w:rsidRPr="00653DE3" w:rsidRDefault="00653DE3" w:rsidP="00653DE3">
            <w:pPr>
              <w:overflowPunct w:val="0"/>
              <w:autoSpaceDE w:val="0"/>
              <w:autoSpaceDN w:val="0"/>
              <w:adjustRightInd w:val="0"/>
              <w:textAlignment w:val="baseline"/>
              <w:rPr>
                <w:rFonts w:eastAsia="Times New Roman"/>
                <w:b/>
                <w:bCs/>
                <w:lang w:eastAsia="en-US"/>
              </w:rPr>
            </w:pPr>
            <w:r w:rsidRPr="00653DE3">
              <w:rPr>
                <w:rFonts w:eastAsia="Times New Roman"/>
                <w:lang w:eastAsia="en-US"/>
              </w:rPr>
              <w:t>Turizmo paslaugų Pagėgių savivaldybėje plėtotės programa 2023</w:t>
            </w:r>
          </w:p>
        </w:tc>
        <w:tc>
          <w:tcPr>
            <w:tcW w:w="1255" w:type="dxa"/>
          </w:tcPr>
          <w:p w:rsidR="00653DE3" w:rsidRPr="00653DE3" w:rsidRDefault="00653DE3" w:rsidP="00653DE3">
            <w:pPr>
              <w:overflowPunct w:val="0"/>
              <w:autoSpaceDE w:val="0"/>
              <w:autoSpaceDN w:val="0"/>
              <w:adjustRightInd w:val="0"/>
              <w:spacing w:line="312" w:lineRule="auto"/>
              <w:textAlignment w:val="baseline"/>
              <w:rPr>
                <w:rFonts w:eastAsia="Times New Roman"/>
                <w:b/>
                <w:bCs/>
                <w:lang w:eastAsia="en-US"/>
              </w:rPr>
            </w:pPr>
            <w:r w:rsidRPr="00653DE3">
              <w:rPr>
                <w:rFonts w:eastAsia="Times New Roman"/>
                <w:bCs/>
                <w:lang w:eastAsia="en-US"/>
              </w:rPr>
              <w:t xml:space="preserve"> </w:t>
            </w:r>
          </w:p>
        </w:tc>
        <w:tc>
          <w:tcPr>
            <w:tcW w:w="1155" w:type="dxa"/>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
                <w:bCs/>
                <w:lang w:eastAsia="en-US"/>
              </w:rPr>
            </w:pPr>
            <w:r w:rsidRPr="00653DE3">
              <w:rPr>
                <w:rFonts w:eastAsia="Times New Roman"/>
                <w:bCs/>
                <w:lang w:eastAsia="en-US"/>
              </w:rPr>
              <w:t>58113,00</w:t>
            </w:r>
          </w:p>
        </w:tc>
        <w:tc>
          <w:tcPr>
            <w:tcW w:w="1227" w:type="dxa"/>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p>
        </w:tc>
        <w:tc>
          <w:tcPr>
            <w:tcW w:w="2721" w:type="dxa"/>
          </w:tcPr>
          <w:p w:rsidR="00653DE3" w:rsidRPr="00653DE3" w:rsidRDefault="00653DE3" w:rsidP="00653DE3">
            <w:pPr>
              <w:overflowPunct w:val="0"/>
              <w:autoSpaceDE w:val="0"/>
              <w:autoSpaceDN w:val="0"/>
              <w:adjustRightInd w:val="0"/>
              <w:textAlignment w:val="baseline"/>
              <w:rPr>
                <w:rFonts w:eastAsia="Times New Roman"/>
                <w:b/>
                <w:bCs/>
                <w:lang w:eastAsia="en-US"/>
              </w:rPr>
            </w:pPr>
            <w:r w:rsidRPr="00653DE3">
              <w:rPr>
                <w:rFonts w:eastAsia="Times New Roman"/>
                <w:bCs/>
                <w:lang w:eastAsia="en-US"/>
              </w:rPr>
              <w:t>Pagėgių savivaldybės biudžeto ,,</w:t>
            </w:r>
            <w:r w:rsidRPr="00653DE3">
              <w:rPr>
                <w:rFonts w:eastAsia="Times New Roman"/>
                <w:lang w:eastAsia="en-US"/>
              </w:rPr>
              <w:t xml:space="preserve">Kultūros, </w:t>
            </w:r>
            <w:r w:rsidRPr="00653DE3">
              <w:rPr>
                <w:rFonts w:eastAsia="Times New Roman"/>
                <w:lang w:eastAsia="en-US"/>
              </w:rPr>
              <w:lastRenderedPageBreak/>
              <w:t xml:space="preserve">turizmo ir sporto plėtotės programa“ </w:t>
            </w:r>
          </w:p>
        </w:tc>
      </w:tr>
      <w:tr w:rsidR="00653DE3" w:rsidRPr="00653DE3" w:rsidTr="006B3415">
        <w:trPr>
          <w:trHeight w:val="135"/>
        </w:trPr>
        <w:tc>
          <w:tcPr>
            <w:tcW w:w="532" w:type="dxa"/>
            <w:tcBorders>
              <w:bottom w:val="single" w:sz="4" w:space="0" w:color="auto"/>
            </w:tcBorders>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lastRenderedPageBreak/>
              <w:t>3.</w:t>
            </w:r>
          </w:p>
        </w:tc>
        <w:tc>
          <w:tcPr>
            <w:tcW w:w="2738" w:type="dxa"/>
            <w:tcBorders>
              <w:bottom w:val="single" w:sz="4" w:space="0" w:color="auto"/>
            </w:tcBorders>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Turizmo paslaugų Pagėgių savivaldybėje plėtotės programa 2024</w:t>
            </w:r>
          </w:p>
        </w:tc>
        <w:tc>
          <w:tcPr>
            <w:tcW w:w="1255" w:type="dxa"/>
            <w:tcBorders>
              <w:bottom w:val="single" w:sz="4" w:space="0" w:color="auto"/>
            </w:tcBorders>
          </w:tcPr>
          <w:p w:rsidR="00653DE3" w:rsidRPr="00653DE3" w:rsidRDefault="00653DE3" w:rsidP="00653DE3">
            <w:pPr>
              <w:overflowPunct w:val="0"/>
              <w:autoSpaceDE w:val="0"/>
              <w:autoSpaceDN w:val="0"/>
              <w:adjustRightInd w:val="0"/>
              <w:spacing w:line="312" w:lineRule="auto"/>
              <w:textAlignment w:val="baseline"/>
              <w:rPr>
                <w:rFonts w:eastAsia="Times New Roman"/>
                <w:b/>
                <w:bCs/>
                <w:lang w:eastAsia="en-US"/>
              </w:rPr>
            </w:pPr>
          </w:p>
        </w:tc>
        <w:tc>
          <w:tcPr>
            <w:tcW w:w="1155" w:type="dxa"/>
            <w:tcBorders>
              <w:bottom w:val="single" w:sz="4" w:space="0" w:color="auto"/>
            </w:tcBorders>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 xml:space="preserve"> </w:t>
            </w:r>
          </w:p>
        </w:tc>
        <w:tc>
          <w:tcPr>
            <w:tcW w:w="1227" w:type="dxa"/>
            <w:tcBorders>
              <w:bottom w:val="single" w:sz="4" w:space="0" w:color="auto"/>
            </w:tcBorders>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70000,00</w:t>
            </w:r>
          </w:p>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(15640.00  grąžinta į Pagėgių savivaldybės biudžetą)-</w:t>
            </w:r>
            <w:r w:rsidRPr="00653DE3">
              <w:rPr>
                <w:rFonts w:eastAsia="Times New Roman"/>
                <w:b/>
                <w:bCs/>
                <w:lang w:eastAsia="en-US"/>
              </w:rPr>
              <w:t>viso: 54360,00</w:t>
            </w:r>
          </w:p>
        </w:tc>
        <w:tc>
          <w:tcPr>
            <w:tcW w:w="2721" w:type="dxa"/>
            <w:tcBorders>
              <w:bottom w:val="single" w:sz="4" w:space="0" w:color="auto"/>
            </w:tcBorders>
          </w:tcPr>
          <w:p w:rsidR="00653DE3" w:rsidRPr="00653DE3" w:rsidRDefault="00653DE3" w:rsidP="00653DE3">
            <w:pPr>
              <w:overflowPunct w:val="0"/>
              <w:autoSpaceDE w:val="0"/>
              <w:autoSpaceDN w:val="0"/>
              <w:adjustRightInd w:val="0"/>
              <w:textAlignment w:val="baseline"/>
              <w:rPr>
                <w:rFonts w:eastAsia="Times New Roman"/>
                <w:bCs/>
                <w:lang w:eastAsia="en-US"/>
              </w:rPr>
            </w:pPr>
            <w:r w:rsidRPr="00653DE3">
              <w:rPr>
                <w:rFonts w:eastAsia="Times New Roman"/>
                <w:bCs/>
                <w:lang w:eastAsia="en-US"/>
              </w:rPr>
              <w:t>Pagėgių savivaldybės biudžeto ,,</w:t>
            </w:r>
            <w:r w:rsidRPr="00653DE3">
              <w:rPr>
                <w:rFonts w:eastAsia="Times New Roman"/>
                <w:lang w:eastAsia="en-US"/>
              </w:rPr>
              <w:t>Kultūros, turizmo ir sporto plėtotės programa“</w:t>
            </w:r>
          </w:p>
        </w:tc>
      </w:tr>
      <w:tr w:rsidR="00653DE3" w:rsidRPr="00653DE3" w:rsidTr="006B3415">
        <w:trPr>
          <w:trHeight w:val="135"/>
        </w:trPr>
        <w:tc>
          <w:tcPr>
            <w:tcW w:w="532" w:type="dxa"/>
            <w:tcBorders>
              <w:bottom w:val="single" w:sz="4" w:space="0" w:color="auto"/>
            </w:tcBorders>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 xml:space="preserve">4. </w:t>
            </w:r>
          </w:p>
        </w:tc>
        <w:tc>
          <w:tcPr>
            <w:tcW w:w="2738" w:type="dxa"/>
            <w:tcBorders>
              <w:bottom w:val="single" w:sz="4" w:space="0" w:color="auto"/>
            </w:tcBorders>
          </w:tcPr>
          <w:p w:rsidR="00653DE3" w:rsidRPr="00653DE3" w:rsidRDefault="00653DE3" w:rsidP="00653DE3">
            <w:pPr>
              <w:overflowPunct w:val="0"/>
              <w:autoSpaceDE w:val="0"/>
              <w:autoSpaceDN w:val="0"/>
              <w:adjustRightInd w:val="0"/>
              <w:textAlignment w:val="baseline"/>
              <w:rPr>
                <w:rFonts w:eastAsia="Times New Roman"/>
                <w:lang w:eastAsia="en-US"/>
              </w:rPr>
            </w:pPr>
            <w:r w:rsidRPr="00653DE3">
              <w:rPr>
                <w:rFonts w:eastAsia="Times New Roman"/>
                <w:lang w:eastAsia="en-US"/>
              </w:rPr>
              <w:t xml:space="preserve">Veiklos pajamos </w:t>
            </w:r>
          </w:p>
        </w:tc>
        <w:tc>
          <w:tcPr>
            <w:tcW w:w="1255" w:type="dxa"/>
            <w:tcBorders>
              <w:bottom w:val="single" w:sz="4" w:space="0" w:color="auto"/>
            </w:tcBorders>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 xml:space="preserve"> 7750,00</w:t>
            </w:r>
          </w:p>
        </w:tc>
        <w:tc>
          <w:tcPr>
            <w:tcW w:w="1155" w:type="dxa"/>
            <w:tcBorders>
              <w:bottom w:val="single" w:sz="4" w:space="0" w:color="auto"/>
            </w:tcBorders>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 xml:space="preserve"> 1662,00</w:t>
            </w:r>
          </w:p>
        </w:tc>
        <w:tc>
          <w:tcPr>
            <w:tcW w:w="1227" w:type="dxa"/>
            <w:tcBorders>
              <w:bottom w:val="single" w:sz="4" w:space="0" w:color="auto"/>
            </w:tcBorders>
            <w:shd w:val="clear" w:color="auto" w:fill="auto"/>
          </w:tcPr>
          <w:p w:rsidR="00653DE3" w:rsidRPr="00653DE3" w:rsidRDefault="00653DE3" w:rsidP="00653DE3">
            <w:pPr>
              <w:overflowPunct w:val="0"/>
              <w:autoSpaceDE w:val="0"/>
              <w:autoSpaceDN w:val="0"/>
              <w:adjustRightInd w:val="0"/>
              <w:spacing w:line="312" w:lineRule="auto"/>
              <w:textAlignment w:val="baseline"/>
              <w:rPr>
                <w:rFonts w:eastAsia="Times New Roman"/>
                <w:bCs/>
                <w:lang w:eastAsia="en-US"/>
              </w:rPr>
            </w:pPr>
            <w:r w:rsidRPr="00653DE3">
              <w:rPr>
                <w:rFonts w:eastAsia="Times New Roman"/>
                <w:bCs/>
                <w:lang w:eastAsia="en-US"/>
              </w:rPr>
              <w:t>2162,00</w:t>
            </w:r>
          </w:p>
        </w:tc>
        <w:tc>
          <w:tcPr>
            <w:tcW w:w="2721" w:type="dxa"/>
            <w:tcBorders>
              <w:bottom w:val="single" w:sz="4" w:space="0" w:color="auto"/>
            </w:tcBorders>
          </w:tcPr>
          <w:p w:rsidR="00653DE3" w:rsidRPr="00653DE3" w:rsidRDefault="00653DE3" w:rsidP="00653DE3">
            <w:pPr>
              <w:overflowPunct w:val="0"/>
              <w:autoSpaceDE w:val="0"/>
              <w:autoSpaceDN w:val="0"/>
              <w:adjustRightInd w:val="0"/>
              <w:textAlignment w:val="baseline"/>
              <w:rPr>
                <w:rFonts w:eastAsia="Times New Roman"/>
                <w:bCs/>
                <w:lang w:eastAsia="en-US"/>
              </w:rPr>
            </w:pPr>
            <w:r w:rsidRPr="00653DE3">
              <w:rPr>
                <w:rFonts w:eastAsia="Times New Roman"/>
                <w:bCs/>
                <w:lang w:eastAsia="en-US"/>
              </w:rPr>
              <w:t>Įstaigos teikiamos atlygintinos paslaugos</w:t>
            </w:r>
          </w:p>
        </w:tc>
      </w:tr>
    </w:tbl>
    <w:p w:rsidR="00653DE3" w:rsidRPr="00653DE3" w:rsidRDefault="00653DE3" w:rsidP="00653DE3">
      <w:pPr>
        <w:overflowPunct w:val="0"/>
        <w:autoSpaceDE w:val="0"/>
        <w:autoSpaceDN w:val="0"/>
        <w:adjustRightInd w:val="0"/>
        <w:spacing w:after="80"/>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after="80"/>
        <w:jc w:val="both"/>
        <w:textAlignment w:val="baseline"/>
        <w:rPr>
          <w:rFonts w:eastAsia="Times New Roman"/>
          <w:b/>
          <w:lang w:eastAsia="en-US"/>
        </w:rPr>
      </w:pPr>
      <w:r w:rsidRPr="00653DE3">
        <w:rPr>
          <w:rFonts w:eastAsia="Times New Roman"/>
          <w:b/>
          <w:lang w:eastAsia="en-US"/>
        </w:rPr>
        <w:t>3.2. Įstaigos lėšos.</w:t>
      </w:r>
    </w:p>
    <w:p w:rsidR="00653DE3" w:rsidRPr="00653DE3" w:rsidRDefault="00653DE3" w:rsidP="00653DE3">
      <w:pPr>
        <w:overflowPunct w:val="0"/>
        <w:autoSpaceDE w:val="0"/>
        <w:autoSpaceDN w:val="0"/>
        <w:adjustRightInd w:val="0"/>
        <w:spacing w:after="80"/>
        <w:jc w:val="right"/>
        <w:textAlignment w:val="baseline"/>
        <w:rPr>
          <w:rFonts w:eastAsia="Times New Roman"/>
          <w:lang w:eastAsia="en-US"/>
        </w:rPr>
      </w:pPr>
      <w:r w:rsidRPr="00653DE3">
        <w:rPr>
          <w:rFonts w:eastAsia="Times New Roman"/>
          <w:lang w:eastAsia="en-US"/>
        </w:rPr>
        <w:t>6 lentelė</w:t>
      </w:r>
    </w:p>
    <w:p w:rsidR="00653DE3" w:rsidRPr="00653DE3" w:rsidRDefault="00653DE3" w:rsidP="00653DE3">
      <w:pPr>
        <w:overflowPunct w:val="0"/>
        <w:autoSpaceDE w:val="0"/>
        <w:autoSpaceDN w:val="0"/>
        <w:adjustRightInd w:val="0"/>
        <w:spacing w:after="80"/>
        <w:jc w:val="center"/>
        <w:textAlignment w:val="baseline"/>
        <w:rPr>
          <w:rFonts w:eastAsia="Times New Roman"/>
          <w:lang w:eastAsia="en-US"/>
        </w:rPr>
      </w:pPr>
      <w:r w:rsidRPr="00653DE3">
        <w:rPr>
          <w:rFonts w:eastAsia="Times New Roman"/>
          <w:b/>
          <w:lang w:eastAsia="en-US"/>
        </w:rPr>
        <w:t>2024 m. pinigai ir pinigų ekvivalentai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684"/>
        <w:gridCol w:w="1620"/>
      </w:tblGrid>
      <w:tr w:rsidR="00653DE3" w:rsidRPr="00653DE3" w:rsidTr="006B3415">
        <w:trPr>
          <w:trHeight w:val="345"/>
          <w:jc w:val="center"/>
        </w:trPr>
        <w:tc>
          <w:tcPr>
            <w:tcW w:w="3284" w:type="dxa"/>
          </w:tcPr>
          <w:p w:rsidR="00653DE3" w:rsidRPr="00653DE3" w:rsidRDefault="00653DE3" w:rsidP="00653DE3">
            <w:pPr>
              <w:overflowPunct w:val="0"/>
              <w:autoSpaceDE w:val="0"/>
              <w:autoSpaceDN w:val="0"/>
              <w:adjustRightInd w:val="0"/>
              <w:spacing w:after="80"/>
              <w:jc w:val="both"/>
              <w:textAlignment w:val="baseline"/>
              <w:rPr>
                <w:rFonts w:eastAsia="Times New Roman"/>
                <w:b/>
                <w:lang w:eastAsia="en-US"/>
              </w:rPr>
            </w:pPr>
            <w:r w:rsidRPr="00653DE3">
              <w:rPr>
                <w:rFonts w:eastAsia="Times New Roman"/>
                <w:b/>
                <w:lang w:eastAsia="en-US"/>
              </w:rPr>
              <w:t>Pavadinimas</w:t>
            </w:r>
          </w:p>
        </w:tc>
        <w:tc>
          <w:tcPr>
            <w:tcW w:w="1684" w:type="dxa"/>
          </w:tcPr>
          <w:p w:rsidR="00653DE3" w:rsidRPr="00653DE3" w:rsidRDefault="00653DE3" w:rsidP="00653DE3">
            <w:pPr>
              <w:overflowPunct w:val="0"/>
              <w:autoSpaceDE w:val="0"/>
              <w:autoSpaceDN w:val="0"/>
              <w:adjustRightInd w:val="0"/>
              <w:spacing w:after="80"/>
              <w:jc w:val="both"/>
              <w:textAlignment w:val="baseline"/>
              <w:rPr>
                <w:rFonts w:eastAsia="Times New Roman"/>
                <w:b/>
                <w:lang w:eastAsia="en-US"/>
              </w:rPr>
            </w:pPr>
            <w:r w:rsidRPr="00653DE3">
              <w:rPr>
                <w:rFonts w:eastAsia="Times New Roman"/>
                <w:b/>
                <w:lang w:eastAsia="en-US"/>
              </w:rPr>
              <w:t>2024-01-01</w:t>
            </w:r>
          </w:p>
          <w:p w:rsidR="00653DE3" w:rsidRPr="00653DE3" w:rsidRDefault="00653DE3" w:rsidP="00653DE3">
            <w:pPr>
              <w:overflowPunct w:val="0"/>
              <w:autoSpaceDE w:val="0"/>
              <w:autoSpaceDN w:val="0"/>
              <w:adjustRightInd w:val="0"/>
              <w:textAlignment w:val="baseline"/>
              <w:rPr>
                <w:rFonts w:eastAsia="Times New Roman"/>
                <w:b/>
                <w:lang w:eastAsia="en-US"/>
              </w:rPr>
            </w:pPr>
            <w:r w:rsidRPr="00653DE3">
              <w:rPr>
                <w:rFonts w:eastAsia="Times New Roman"/>
                <w:b/>
                <w:lang w:eastAsia="en-US"/>
              </w:rPr>
              <w:t>eurais</w:t>
            </w:r>
          </w:p>
        </w:tc>
        <w:tc>
          <w:tcPr>
            <w:tcW w:w="1620" w:type="dxa"/>
          </w:tcPr>
          <w:p w:rsidR="00653DE3" w:rsidRPr="00653DE3" w:rsidRDefault="00653DE3" w:rsidP="00653DE3">
            <w:pPr>
              <w:overflowPunct w:val="0"/>
              <w:autoSpaceDE w:val="0"/>
              <w:autoSpaceDN w:val="0"/>
              <w:adjustRightInd w:val="0"/>
              <w:spacing w:after="80"/>
              <w:jc w:val="both"/>
              <w:textAlignment w:val="baseline"/>
              <w:rPr>
                <w:rFonts w:eastAsia="Times New Roman"/>
                <w:b/>
                <w:lang w:eastAsia="en-US"/>
              </w:rPr>
            </w:pPr>
            <w:r w:rsidRPr="00653DE3">
              <w:rPr>
                <w:rFonts w:eastAsia="Times New Roman"/>
                <w:b/>
                <w:lang w:eastAsia="en-US"/>
              </w:rPr>
              <w:t>2024-12-31</w:t>
            </w:r>
          </w:p>
          <w:p w:rsidR="00653DE3" w:rsidRPr="00653DE3" w:rsidRDefault="00653DE3" w:rsidP="00653DE3">
            <w:pPr>
              <w:overflowPunct w:val="0"/>
              <w:autoSpaceDE w:val="0"/>
              <w:autoSpaceDN w:val="0"/>
              <w:adjustRightInd w:val="0"/>
              <w:spacing w:after="80"/>
              <w:jc w:val="both"/>
              <w:textAlignment w:val="baseline"/>
              <w:rPr>
                <w:rFonts w:eastAsia="Times New Roman"/>
                <w:b/>
                <w:lang w:eastAsia="en-US"/>
              </w:rPr>
            </w:pPr>
            <w:r w:rsidRPr="00653DE3">
              <w:rPr>
                <w:rFonts w:eastAsia="Times New Roman"/>
                <w:b/>
                <w:lang w:eastAsia="en-US"/>
              </w:rPr>
              <w:t>eurais</w:t>
            </w:r>
          </w:p>
        </w:tc>
      </w:tr>
      <w:tr w:rsidR="00653DE3" w:rsidRPr="00653DE3" w:rsidTr="006B3415">
        <w:trPr>
          <w:jc w:val="center"/>
        </w:trPr>
        <w:tc>
          <w:tcPr>
            <w:tcW w:w="3284"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Pinigai atsiskaitomojoje sąskaitoje AB Šiaulių banke (biudžeto lėšos)</w:t>
            </w:r>
          </w:p>
        </w:tc>
        <w:tc>
          <w:tcPr>
            <w:tcW w:w="1684"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0</w:t>
            </w:r>
          </w:p>
        </w:tc>
        <w:tc>
          <w:tcPr>
            <w:tcW w:w="1620"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0</w:t>
            </w:r>
          </w:p>
        </w:tc>
      </w:tr>
      <w:tr w:rsidR="00653DE3" w:rsidRPr="00653DE3" w:rsidTr="006B3415">
        <w:trPr>
          <w:jc w:val="center"/>
        </w:trPr>
        <w:tc>
          <w:tcPr>
            <w:tcW w:w="3284"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Pinigai atsiskaitomojoje sąskaitoje AB Šiaulių banke (spec. lėšos)</w:t>
            </w:r>
          </w:p>
        </w:tc>
        <w:tc>
          <w:tcPr>
            <w:tcW w:w="1684" w:type="dxa"/>
          </w:tcPr>
          <w:p w:rsidR="00653DE3" w:rsidRPr="00653DE3" w:rsidRDefault="00653DE3" w:rsidP="00653DE3">
            <w:pPr>
              <w:overflowPunct w:val="0"/>
              <w:autoSpaceDE w:val="0"/>
              <w:autoSpaceDN w:val="0"/>
              <w:adjustRightInd w:val="0"/>
              <w:spacing w:after="80"/>
              <w:jc w:val="both"/>
              <w:textAlignment w:val="baseline"/>
              <w:rPr>
                <w:rFonts w:eastAsia="Times New Roman"/>
                <w:highlight w:val="yellow"/>
                <w:lang w:eastAsia="en-US"/>
              </w:rPr>
            </w:pPr>
            <w:r w:rsidRPr="00653DE3">
              <w:rPr>
                <w:rFonts w:eastAsia="Times New Roman"/>
                <w:lang w:eastAsia="en-US"/>
              </w:rPr>
              <w:t xml:space="preserve"> 3421,00</w:t>
            </w:r>
          </w:p>
        </w:tc>
        <w:tc>
          <w:tcPr>
            <w:tcW w:w="1620" w:type="dxa"/>
          </w:tcPr>
          <w:p w:rsidR="00653DE3" w:rsidRPr="00653DE3" w:rsidRDefault="00653DE3" w:rsidP="00653DE3">
            <w:pPr>
              <w:overflowPunct w:val="0"/>
              <w:autoSpaceDE w:val="0"/>
              <w:autoSpaceDN w:val="0"/>
              <w:adjustRightInd w:val="0"/>
              <w:spacing w:after="80"/>
              <w:jc w:val="both"/>
              <w:textAlignment w:val="baseline"/>
              <w:rPr>
                <w:rFonts w:eastAsia="Times New Roman"/>
                <w:highlight w:val="yellow"/>
                <w:lang w:eastAsia="en-US"/>
              </w:rPr>
            </w:pPr>
            <w:r w:rsidRPr="00653DE3">
              <w:rPr>
                <w:rFonts w:eastAsia="Times New Roman"/>
                <w:lang w:eastAsia="en-US"/>
              </w:rPr>
              <w:t xml:space="preserve"> 4676,00</w:t>
            </w:r>
          </w:p>
        </w:tc>
      </w:tr>
    </w:tbl>
    <w:p w:rsidR="00653DE3" w:rsidRPr="00653DE3" w:rsidRDefault="00653DE3" w:rsidP="00653DE3">
      <w:pPr>
        <w:overflowPunct w:val="0"/>
        <w:autoSpaceDE w:val="0"/>
        <w:autoSpaceDN w:val="0"/>
        <w:adjustRightInd w:val="0"/>
        <w:spacing w:after="80"/>
        <w:textAlignment w:val="baseline"/>
        <w:rPr>
          <w:rFonts w:eastAsia="Times New Roman"/>
          <w:sz w:val="20"/>
          <w:szCs w:val="20"/>
          <w:lang w:eastAsia="en-US"/>
        </w:rPr>
      </w:pP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szCs w:val="20"/>
          <w:lang w:eastAsia="en-US"/>
        </w:rPr>
      </w:pPr>
      <w:r w:rsidRPr="00653DE3">
        <w:rPr>
          <w:rFonts w:eastAsia="Times New Roman"/>
          <w:b/>
          <w:bCs/>
          <w:szCs w:val="20"/>
          <w:lang w:eastAsia="en-US"/>
        </w:rPr>
        <w:t>3.3. Įstaigos mokėtinos sumos ir įsipareigojimai.</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szCs w:val="20"/>
          <w:lang w:eastAsia="en-US"/>
        </w:rPr>
      </w:pPr>
      <w:r w:rsidRPr="00653DE3">
        <w:rPr>
          <w:rFonts w:eastAsia="Times New Roman"/>
          <w:b/>
          <w:bCs/>
          <w:szCs w:val="20"/>
          <w:lang w:eastAsia="en-US"/>
        </w:rPr>
        <w:t xml:space="preserve"> </w:t>
      </w:r>
      <w:r w:rsidRPr="00653DE3">
        <w:rPr>
          <w:rFonts w:eastAsia="Times New Roman"/>
          <w:bCs/>
          <w:szCs w:val="20"/>
          <w:lang w:eastAsia="en-US"/>
        </w:rPr>
        <w:t>Įstaiga ilgalaikių įsipareigojimų neturi.</w:t>
      </w:r>
      <w:r w:rsidRPr="00653DE3">
        <w:rPr>
          <w:rFonts w:eastAsia="Times New Roman"/>
          <w:b/>
          <w:bCs/>
          <w:szCs w:val="20"/>
          <w:lang w:eastAsia="en-US"/>
        </w:rPr>
        <w:t xml:space="preserve">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szCs w:val="20"/>
          <w:lang w:eastAsia="en-US"/>
        </w:rPr>
      </w:pPr>
    </w:p>
    <w:p w:rsidR="00653DE3" w:rsidRPr="00653DE3" w:rsidRDefault="00653DE3" w:rsidP="00653DE3">
      <w:pPr>
        <w:numPr>
          <w:ilvl w:val="1"/>
          <w:numId w:val="24"/>
        </w:numPr>
        <w:overflowPunct w:val="0"/>
        <w:autoSpaceDE w:val="0"/>
        <w:autoSpaceDN w:val="0"/>
        <w:adjustRightInd w:val="0"/>
        <w:contextualSpacing/>
        <w:jc w:val="both"/>
        <w:textAlignment w:val="baseline"/>
        <w:rPr>
          <w:rFonts w:eastAsia="Times New Roman"/>
          <w:b/>
          <w:bCs/>
          <w:sz w:val="20"/>
          <w:szCs w:val="20"/>
          <w:lang w:eastAsia="en-US"/>
        </w:rPr>
      </w:pPr>
      <w:r w:rsidRPr="00653DE3">
        <w:rPr>
          <w:rFonts w:eastAsia="Times New Roman"/>
          <w:b/>
          <w:bCs/>
          <w:lang w:eastAsia="en-US"/>
        </w:rPr>
        <w:t xml:space="preserve"> Įstaigos pajamos 2024 metais.</w:t>
      </w:r>
    </w:p>
    <w:p w:rsidR="00653DE3" w:rsidRPr="00653DE3" w:rsidRDefault="00653DE3" w:rsidP="00653DE3">
      <w:pPr>
        <w:overflowPunct w:val="0"/>
        <w:autoSpaceDE w:val="0"/>
        <w:autoSpaceDN w:val="0"/>
        <w:adjustRightInd w:val="0"/>
        <w:spacing w:after="80"/>
        <w:ind w:left="6480" w:firstLine="1296"/>
        <w:jc w:val="center"/>
        <w:textAlignment w:val="baseline"/>
        <w:rPr>
          <w:rFonts w:eastAsia="Times New Roman"/>
          <w:lang w:eastAsia="en-US"/>
        </w:rPr>
      </w:pPr>
      <w:r w:rsidRPr="00653DE3">
        <w:rPr>
          <w:rFonts w:eastAsia="Times New Roman"/>
          <w:lang w:eastAsia="en-US"/>
        </w:rPr>
        <w:t>7 lentelė</w:t>
      </w:r>
    </w:p>
    <w:p w:rsidR="00653DE3" w:rsidRPr="00653DE3" w:rsidRDefault="00653DE3" w:rsidP="00653DE3">
      <w:pPr>
        <w:overflowPunct w:val="0"/>
        <w:autoSpaceDE w:val="0"/>
        <w:autoSpaceDN w:val="0"/>
        <w:adjustRightInd w:val="0"/>
        <w:jc w:val="center"/>
        <w:textAlignment w:val="baseline"/>
        <w:rPr>
          <w:rFonts w:eastAsia="Times New Roman"/>
          <w:b/>
          <w:bCs/>
          <w:lang w:eastAsia="en-US"/>
        </w:rPr>
      </w:pPr>
      <w:r w:rsidRPr="00653DE3">
        <w:rPr>
          <w:rFonts w:eastAsia="Times New Roman"/>
          <w:b/>
          <w:bCs/>
          <w:lang w:eastAsia="en-US"/>
        </w:rPr>
        <w:t>Pajamos už suteiktas paslaugas:</w:t>
      </w:r>
    </w:p>
    <w:p w:rsidR="00653DE3" w:rsidRPr="00653DE3" w:rsidRDefault="00653DE3" w:rsidP="00653DE3">
      <w:pPr>
        <w:overflowPunct w:val="0"/>
        <w:autoSpaceDE w:val="0"/>
        <w:autoSpaceDN w:val="0"/>
        <w:adjustRightInd w:val="0"/>
        <w:jc w:val="center"/>
        <w:textAlignment w:val="baseline"/>
        <w:rPr>
          <w:rFonts w:eastAsia="Times New Roman"/>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1980"/>
      </w:tblGrid>
      <w:tr w:rsidR="00653DE3" w:rsidRPr="00653DE3" w:rsidTr="006B3415">
        <w:trPr>
          <w:jc w:val="center"/>
        </w:trPr>
        <w:tc>
          <w:tcPr>
            <w:tcW w:w="3168" w:type="dxa"/>
          </w:tcPr>
          <w:p w:rsidR="00653DE3" w:rsidRPr="00653DE3" w:rsidRDefault="00653DE3" w:rsidP="00653DE3">
            <w:pPr>
              <w:overflowPunct w:val="0"/>
              <w:autoSpaceDE w:val="0"/>
              <w:autoSpaceDN w:val="0"/>
              <w:adjustRightInd w:val="0"/>
              <w:jc w:val="both"/>
              <w:textAlignment w:val="baseline"/>
              <w:rPr>
                <w:rFonts w:eastAsia="Times New Roman"/>
                <w:b/>
                <w:bCs/>
                <w:lang w:eastAsia="en-US"/>
              </w:rPr>
            </w:pPr>
            <w:r w:rsidRPr="00653DE3">
              <w:rPr>
                <w:rFonts w:eastAsia="Times New Roman"/>
                <w:b/>
                <w:bCs/>
                <w:lang w:eastAsia="en-US"/>
              </w:rPr>
              <w:t>Pavadinimas</w:t>
            </w:r>
          </w:p>
        </w:tc>
        <w:tc>
          <w:tcPr>
            <w:tcW w:w="1980" w:type="dxa"/>
          </w:tcPr>
          <w:p w:rsidR="00653DE3" w:rsidRPr="00653DE3" w:rsidRDefault="00653DE3" w:rsidP="00653DE3">
            <w:pPr>
              <w:overflowPunct w:val="0"/>
              <w:autoSpaceDE w:val="0"/>
              <w:autoSpaceDN w:val="0"/>
              <w:adjustRightInd w:val="0"/>
              <w:jc w:val="both"/>
              <w:textAlignment w:val="baseline"/>
              <w:rPr>
                <w:rFonts w:eastAsia="Times New Roman"/>
                <w:b/>
                <w:bCs/>
                <w:lang w:eastAsia="en-US"/>
              </w:rPr>
            </w:pPr>
            <w:r w:rsidRPr="00653DE3">
              <w:rPr>
                <w:rFonts w:eastAsia="Times New Roman"/>
                <w:b/>
                <w:bCs/>
                <w:lang w:eastAsia="en-US"/>
              </w:rPr>
              <w:t>2023 m (</w:t>
            </w:r>
            <w:proofErr w:type="spellStart"/>
            <w:r w:rsidRPr="00653DE3">
              <w:rPr>
                <w:rFonts w:eastAsia="Times New Roman"/>
                <w:b/>
                <w:bCs/>
                <w:lang w:eastAsia="en-US"/>
              </w:rPr>
              <w:t>Eur</w:t>
            </w:r>
            <w:proofErr w:type="spellEnd"/>
            <w:r w:rsidRPr="00653DE3">
              <w:rPr>
                <w:rFonts w:eastAsia="Times New Roman"/>
                <w:b/>
                <w:bCs/>
                <w:lang w:eastAsia="en-US"/>
              </w:rPr>
              <w:t>)</w:t>
            </w:r>
          </w:p>
        </w:tc>
        <w:tc>
          <w:tcPr>
            <w:tcW w:w="1980" w:type="dxa"/>
          </w:tcPr>
          <w:p w:rsidR="00653DE3" w:rsidRPr="00653DE3" w:rsidRDefault="00653DE3" w:rsidP="00653DE3">
            <w:pPr>
              <w:overflowPunct w:val="0"/>
              <w:autoSpaceDE w:val="0"/>
              <w:autoSpaceDN w:val="0"/>
              <w:adjustRightInd w:val="0"/>
              <w:jc w:val="both"/>
              <w:textAlignment w:val="baseline"/>
              <w:rPr>
                <w:rFonts w:eastAsia="Times New Roman"/>
                <w:b/>
                <w:bCs/>
                <w:lang w:eastAsia="en-US"/>
              </w:rPr>
            </w:pPr>
            <w:r w:rsidRPr="00653DE3">
              <w:rPr>
                <w:rFonts w:eastAsia="Times New Roman"/>
                <w:b/>
                <w:bCs/>
                <w:lang w:eastAsia="en-US"/>
              </w:rPr>
              <w:t>2024 m (</w:t>
            </w:r>
            <w:proofErr w:type="spellStart"/>
            <w:r w:rsidRPr="00653DE3">
              <w:rPr>
                <w:rFonts w:eastAsia="Times New Roman"/>
                <w:b/>
                <w:bCs/>
                <w:lang w:eastAsia="en-US"/>
              </w:rPr>
              <w:t>Eur</w:t>
            </w:r>
            <w:proofErr w:type="spellEnd"/>
            <w:r w:rsidRPr="00653DE3">
              <w:rPr>
                <w:rFonts w:eastAsia="Times New Roman"/>
                <w:b/>
                <w:bCs/>
                <w:lang w:eastAsia="en-US"/>
              </w:rPr>
              <w:t>)</w:t>
            </w:r>
          </w:p>
        </w:tc>
      </w:tr>
      <w:tr w:rsidR="00653DE3" w:rsidRPr="00653DE3" w:rsidTr="006B3415">
        <w:trPr>
          <w:jc w:val="center"/>
        </w:trPr>
        <w:tc>
          <w:tcPr>
            <w:tcW w:w="3168"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Už teikiamas mokamas paslaugas</w:t>
            </w:r>
          </w:p>
        </w:tc>
        <w:tc>
          <w:tcPr>
            <w:tcW w:w="1980" w:type="dxa"/>
          </w:tcPr>
          <w:p w:rsidR="00653DE3" w:rsidRPr="00653DE3" w:rsidRDefault="00653DE3" w:rsidP="00653DE3">
            <w:pPr>
              <w:overflowPunct w:val="0"/>
              <w:autoSpaceDE w:val="0"/>
              <w:autoSpaceDN w:val="0"/>
              <w:adjustRightInd w:val="0"/>
              <w:jc w:val="both"/>
              <w:textAlignment w:val="baseline"/>
              <w:rPr>
                <w:rFonts w:eastAsia="Times New Roman"/>
                <w:bCs/>
                <w:lang w:eastAsia="en-US"/>
              </w:rPr>
            </w:pPr>
            <w:r w:rsidRPr="00653DE3">
              <w:rPr>
                <w:rFonts w:eastAsia="Times New Roman"/>
                <w:bCs/>
                <w:lang w:eastAsia="en-US"/>
              </w:rPr>
              <w:t xml:space="preserve"> </w:t>
            </w:r>
            <w:r w:rsidRPr="00653DE3">
              <w:rPr>
                <w:rFonts w:eastAsia="Times New Roman"/>
                <w:lang w:eastAsia="en-US"/>
              </w:rPr>
              <w:t>1662,00</w:t>
            </w:r>
          </w:p>
        </w:tc>
        <w:tc>
          <w:tcPr>
            <w:tcW w:w="1980" w:type="dxa"/>
          </w:tcPr>
          <w:p w:rsidR="00653DE3" w:rsidRPr="00653DE3" w:rsidRDefault="00653DE3" w:rsidP="00653DE3">
            <w:pPr>
              <w:overflowPunct w:val="0"/>
              <w:autoSpaceDE w:val="0"/>
              <w:autoSpaceDN w:val="0"/>
              <w:adjustRightInd w:val="0"/>
              <w:spacing w:after="80"/>
              <w:jc w:val="both"/>
              <w:textAlignment w:val="baseline"/>
              <w:rPr>
                <w:rFonts w:eastAsia="Times New Roman"/>
                <w:lang w:eastAsia="en-US"/>
              </w:rPr>
            </w:pPr>
            <w:r w:rsidRPr="00653DE3">
              <w:rPr>
                <w:rFonts w:eastAsia="Times New Roman"/>
                <w:lang w:eastAsia="en-US"/>
              </w:rPr>
              <w:t xml:space="preserve"> 2162,00</w:t>
            </w:r>
          </w:p>
        </w:tc>
      </w:tr>
    </w:tbl>
    <w:p w:rsidR="00653DE3" w:rsidRPr="00653DE3" w:rsidRDefault="00653DE3" w:rsidP="00653DE3">
      <w:pPr>
        <w:overflowPunct w:val="0"/>
        <w:autoSpaceDE w:val="0"/>
        <w:autoSpaceDN w:val="0"/>
        <w:adjustRightInd w:val="0"/>
        <w:jc w:val="both"/>
        <w:textAlignment w:val="baseline"/>
        <w:rPr>
          <w:rFonts w:eastAsia="Times New Roman"/>
          <w:bCs/>
          <w:lang w:eastAsia="en-US"/>
        </w:rPr>
      </w:pP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
          <w:bCs/>
          <w:i/>
          <w:szCs w:val="20"/>
          <w:lang w:eastAsia="en-US"/>
        </w:rPr>
        <w:tab/>
        <w:t>Programos vykdymui turimi kiti įstaigos ištekliai</w:t>
      </w:r>
      <w:r w:rsidRPr="00653DE3">
        <w:rPr>
          <w:rFonts w:eastAsia="Times New Roman"/>
          <w:bCs/>
          <w:szCs w:val="20"/>
          <w:lang w:eastAsia="en-US"/>
        </w:rPr>
        <w:t xml:space="preserve">: Įstaigos administracinės patalpos </w:t>
      </w:r>
      <w:proofErr w:type="spellStart"/>
      <w:r w:rsidRPr="00653DE3">
        <w:rPr>
          <w:rFonts w:eastAsia="Times New Roman"/>
          <w:bCs/>
          <w:szCs w:val="20"/>
          <w:lang w:eastAsia="en-US"/>
        </w:rPr>
        <w:t>Šereikos</w:t>
      </w:r>
      <w:proofErr w:type="spellEnd"/>
      <w:r w:rsidRPr="00653DE3">
        <w:rPr>
          <w:rFonts w:eastAsia="Times New Roman"/>
          <w:bCs/>
          <w:szCs w:val="20"/>
          <w:lang w:eastAsia="en-US"/>
        </w:rPr>
        <w:t xml:space="preserve"> g. 5-3, </w:t>
      </w:r>
      <w:proofErr w:type="spellStart"/>
      <w:r w:rsidRPr="00653DE3">
        <w:rPr>
          <w:rFonts w:eastAsia="Times New Roman"/>
          <w:bCs/>
          <w:szCs w:val="20"/>
          <w:lang w:eastAsia="en-US"/>
        </w:rPr>
        <w:t>Vikyškių</w:t>
      </w:r>
      <w:proofErr w:type="spellEnd"/>
      <w:r w:rsidRPr="00653DE3">
        <w:rPr>
          <w:rFonts w:eastAsia="Times New Roman"/>
          <w:bCs/>
          <w:szCs w:val="20"/>
          <w:lang w:eastAsia="en-US"/>
        </w:rPr>
        <w:t xml:space="preserve"> mstl., Pagėgių sav., „Vilkyškių istorijos inkubatorius“ </w:t>
      </w:r>
      <w:proofErr w:type="spellStart"/>
      <w:r w:rsidRPr="00653DE3">
        <w:rPr>
          <w:rFonts w:eastAsia="Times New Roman"/>
          <w:bCs/>
          <w:szCs w:val="20"/>
          <w:lang w:eastAsia="en-US"/>
        </w:rPr>
        <w:t>Johan</w:t>
      </w:r>
      <w:r w:rsidR="006B3415">
        <w:rPr>
          <w:rFonts w:eastAsia="Times New Roman"/>
          <w:bCs/>
          <w:szCs w:val="20"/>
          <w:lang w:eastAsia="en-US"/>
        </w:rPr>
        <w:t>eso</w:t>
      </w:r>
      <w:proofErr w:type="spellEnd"/>
      <w:r w:rsidRPr="00653DE3">
        <w:rPr>
          <w:rFonts w:eastAsia="Times New Roman"/>
          <w:bCs/>
          <w:szCs w:val="20"/>
          <w:lang w:eastAsia="en-US"/>
        </w:rPr>
        <w:t xml:space="preserve"> </w:t>
      </w:r>
      <w:proofErr w:type="spellStart"/>
      <w:r w:rsidRPr="00653DE3">
        <w:rPr>
          <w:rFonts w:eastAsia="Times New Roman"/>
          <w:bCs/>
          <w:szCs w:val="20"/>
          <w:lang w:eastAsia="en-US"/>
        </w:rPr>
        <w:t>Bobrovskio</w:t>
      </w:r>
      <w:proofErr w:type="spellEnd"/>
      <w:r w:rsidRPr="00653DE3">
        <w:rPr>
          <w:rFonts w:eastAsia="Times New Roman"/>
          <w:bCs/>
          <w:szCs w:val="20"/>
          <w:lang w:eastAsia="en-US"/>
        </w:rPr>
        <w:t xml:space="preserve"> g. 31, Vilkyškių mstl. Pagėgių sav., pagalbinės patalpos- katilinė 48,56 m² (naudojamos pagal panaudos sutartis).</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ab/>
      </w:r>
      <w:r w:rsidRPr="00653DE3">
        <w:rPr>
          <w:rFonts w:eastAsia="Times New Roman"/>
          <w:b/>
          <w:bCs/>
          <w:i/>
          <w:szCs w:val="20"/>
          <w:lang w:eastAsia="en-US"/>
        </w:rPr>
        <w:t>Transportas</w:t>
      </w:r>
      <w:r w:rsidRPr="00653DE3">
        <w:rPr>
          <w:rFonts w:eastAsia="Times New Roman"/>
          <w:bCs/>
          <w:szCs w:val="20"/>
          <w:lang w:eastAsia="en-US"/>
        </w:rPr>
        <w:t>: darbo reikmėms naudojamas netarnybinis įstaigos vadovo automobilis.</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Pramoginis laivas „Skalva“ įsigytas 2014 m., vykdant vietos projektą.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
          <w:bCs/>
          <w:i/>
          <w:szCs w:val="20"/>
          <w:lang w:eastAsia="en-US"/>
        </w:rPr>
        <w:tab/>
        <w:t>Kiti ištekliai</w:t>
      </w:r>
      <w:r w:rsidRPr="00653DE3">
        <w:rPr>
          <w:rFonts w:eastAsia="Times New Roman"/>
          <w:bCs/>
          <w:szCs w:val="20"/>
          <w:lang w:eastAsia="en-US"/>
        </w:rPr>
        <w:t xml:space="preserve">- lėšos gaunamos už teikiamas atlygintinas paslaugas, skirtos įstaigos veiklos gerinimui. Pagrindinės veiklos pajamos: (už teikiamas mokamas paslaugas)- </w:t>
      </w:r>
      <w:r w:rsidRPr="00653DE3">
        <w:rPr>
          <w:rFonts w:eastAsia="Times New Roman"/>
          <w:b/>
          <w:bCs/>
          <w:szCs w:val="20"/>
          <w:lang w:eastAsia="en-US"/>
        </w:rPr>
        <w:t xml:space="preserve">2162,00 </w:t>
      </w:r>
      <w:proofErr w:type="spellStart"/>
      <w:r w:rsidRPr="00653DE3">
        <w:rPr>
          <w:rFonts w:eastAsia="Times New Roman"/>
          <w:b/>
          <w:bCs/>
          <w:szCs w:val="20"/>
          <w:lang w:eastAsia="en-US"/>
        </w:rPr>
        <w:t>Eur</w:t>
      </w:r>
      <w:proofErr w:type="spellEnd"/>
      <w:r w:rsidRPr="00653DE3">
        <w:rPr>
          <w:rFonts w:eastAsia="Times New Roman"/>
          <w:bCs/>
          <w:szCs w:val="20"/>
          <w:lang w:eastAsia="en-US"/>
        </w:rPr>
        <w:t>.</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ab/>
        <w:t>Įstaigos 2024 m. finansinis ataskaitų rinkinys patvirtintas Pagėgių savivaldybės mero 2025 m. kovo 31 d. potvarkiu Nr. M1-88.</w:t>
      </w:r>
    </w:p>
    <w:p w:rsidR="00653DE3" w:rsidRPr="00653DE3" w:rsidRDefault="00653DE3" w:rsidP="00653DE3">
      <w:pPr>
        <w:overflowPunct w:val="0"/>
        <w:autoSpaceDE w:val="0"/>
        <w:autoSpaceDN w:val="0"/>
        <w:adjustRightInd w:val="0"/>
        <w:textAlignment w:val="baseline"/>
        <w:rPr>
          <w:rFonts w:eastAsia="Times New Roman"/>
          <w:b/>
          <w:bCs/>
          <w:szCs w:val="20"/>
          <w:lang w:eastAsia="en-US"/>
        </w:rPr>
      </w:pPr>
    </w:p>
    <w:p w:rsidR="00653DE3" w:rsidRPr="00653DE3" w:rsidRDefault="00653DE3" w:rsidP="00653DE3">
      <w:pPr>
        <w:numPr>
          <w:ilvl w:val="0"/>
          <w:numId w:val="16"/>
        </w:numPr>
        <w:overflowPunct w:val="0"/>
        <w:autoSpaceDE w:val="0"/>
        <w:autoSpaceDN w:val="0"/>
        <w:adjustRightInd w:val="0"/>
        <w:contextualSpacing/>
        <w:textAlignment w:val="baseline"/>
        <w:rPr>
          <w:rFonts w:eastAsia="Times New Roman"/>
          <w:b/>
          <w:bCs/>
          <w:sz w:val="28"/>
          <w:szCs w:val="28"/>
          <w:lang w:eastAsia="en-US"/>
        </w:rPr>
      </w:pPr>
      <w:r w:rsidRPr="00653DE3">
        <w:rPr>
          <w:rFonts w:eastAsia="Times New Roman"/>
          <w:b/>
          <w:bCs/>
          <w:sz w:val="28"/>
          <w:szCs w:val="28"/>
          <w:lang w:eastAsia="en-US"/>
        </w:rPr>
        <w:t>Bendra veiklos situacija</w:t>
      </w:r>
    </w:p>
    <w:p w:rsidR="00653DE3" w:rsidRPr="00653DE3" w:rsidRDefault="00653DE3" w:rsidP="00653DE3">
      <w:pPr>
        <w:overflowPunct w:val="0"/>
        <w:autoSpaceDE w:val="0"/>
        <w:autoSpaceDN w:val="0"/>
        <w:adjustRightInd w:val="0"/>
        <w:ind w:left="3312"/>
        <w:contextualSpacing/>
        <w:textAlignment w:val="baseline"/>
        <w:rPr>
          <w:rFonts w:eastAsia="Times New Roman"/>
          <w:b/>
          <w:bCs/>
          <w:sz w:val="28"/>
          <w:szCs w:val="28"/>
          <w:lang w:eastAsia="en-US"/>
        </w:rPr>
      </w:pP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
          <w:bCs/>
          <w:szCs w:val="20"/>
          <w:lang w:eastAsia="en-US"/>
        </w:rPr>
        <w:t xml:space="preserve">         Įstaigos silpnybės</w:t>
      </w:r>
      <w:r w:rsidRPr="00653DE3">
        <w:rPr>
          <w:rFonts w:eastAsia="Times New Roman"/>
          <w:bCs/>
          <w:szCs w:val="20"/>
          <w:lang w:eastAsia="en-US"/>
        </w:rPr>
        <w:t>.</w:t>
      </w:r>
    </w:p>
    <w:p w:rsidR="00653DE3" w:rsidRPr="00653DE3" w:rsidRDefault="00653DE3" w:rsidP="00653DE3">
      <w:pPr>
        <w:numPr>
          <w:ilvl w:val="0"/>
          <w:numId w:val="25"/>
        </w:numPr>
        <w:tabs>
          <w:tab w:val="left" w:pos="945"/>
        </w:tabs>
        <w:overflowPunct w:val="0"/>
        <w:autoSpaceDE w:val="0"/>
        <w:autoSpaceDN w:val="0"/>
        <w:adjustRightInd w:val="0"/>
        <w:spacing w:line="276" w:lineRule="auto"/>
        <w:contextualSpacing/>
        <w:textAlignment w:val="baseline"/>
        <w:rPr>
          <w:rFonts w:eastAsia="Times New Roman"/>
          <w:bCs/>
          <w:szCs w:val="20"/>
          <w:lang w:eastAsia="en-US"/>
        </w:rPr>
      </w:pPr>
      <w:r w:rsidRPr="00653DE3">
        <w:rPr>
          <w:rFonts w:eastAsia="Times New Roman"/>
          <w:bCs/>
          <w:szCs w:val="20"/>
          <w:lang w:eastAsia="en-US"/>
        </w:rPr>
        <w:t>Darbuotojų, dirbančių turizmo srityje, trūkumas.</w:t>
      </w:r>
    </w:p>
    <w:p w:rsidR="00653DE3" w:rsidRPr="00653DE3" w:rsidRDefault="00653DE3" w:rsidP="00653DE3">
      <w:pPr>
        <w:numPr>
          <w:ilvl w:val="0"/>
          <w:numId w:val="25"/>
        </w:numPr>
        <w:tabs>
          <w:tab w:val="left" w:pos="945"/>
        </w:tabs>
        <w:overflowPunct w:val="0"/>
        <w:autoSpaceDE w:val="0"/>
        <w:autoSpaceDN w:val="0"/>
        <w:adjustRightInd w:val="0"/>
        <w:spacing w:line="276" w:lineRule="auto"/>
        <w:contextualSpacing/>
        <w:textAlignment w:val="baseline"/>
        <w:rPr>
          <w:rFonts w:eastAsia="Times New Roman"/>
          <w:bCs/>
          <w:szCs w:val="20"/>
          <w:lang w:eastAsia="en-US"/>
        </w:rPr>
      </w:pPr>
      <w:r w:rsidRPr="00653DE3">
        <w:rPr>
          <w:rFonts w:eastAsia="Times New Roman"/>
          <w:bCs/>
          <w:szCs w:val="20"/>
          <w:lang w:eastAsia="en-US"/>
        </w:rPr>
        <w:t xml:space="preserve">Didelis administruojamų patalpų plotas. Labai mažai įmonei- tai didelė finansinė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našta (šildymas, pastatų, patalpų remontas ir priežiūra).</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i/>
          <w:lang w:eastAsia="en-US"/>
        </w:rPr>
      </w:pPr>
      <w:r w:rsidRPr="00653DE3">
        <w:rPr>
          <w:rFonts w:eastAsia="Times New Roman"/>
          <w:bCs/>
          <w:szCs w:val="20"/>
          <w:lang w:eastAsia="en-US"/>
        </w:rPr>
        <w:t xml:space="preserve">            </w:t>
      </w:r>
      <w:r w:rsidRPr="00653DE3">
        <w:rPr>
          <w:rFonts w:eastAsia="Times New Roman"/>
          <w:i/>
          <w:lang w:eastAsia="en-US"/>
        </w:rPr>
        <w:t>Įstaigos administracinės patalpos (</w:t>
      </w:r>
      <w:proofErr w:type="spellStart"/>
      <w:r w:rsidRPr="00653DE3">
        <w:rPr>
          <w:rFonts w:eastAsia="Times New Roman"/>
          <w:i/>
          <w:lang w:eastAsia="en-US"/>
        </w:rPr>
        <w:t>Šereikos</w:t>
      </w:r>
      <w:proofErr w:type="spellEnd"/>
      <w:r w:rsidRPr="00653DE3">
        <w:rPr>
          <w:rFonts w:eastAsia="Times New Roman"/>
          <w:i/>
          <w:lang w:eastAsia="en-US"/>
        </w:rPr>
        <w:t xml:space="preserve"> g.  5-3)  ir jų eksploatacija (271,33 m²). </w:t>
      </w:r>
    </w:p>
    <w:p w:rsidR="00653DE3" w:rsidRPr="00653DE3" w:rsidRDefault="00653DE3" w:rsidP="00653DE3">
      <w:pPr>
        <w:spacing w:line="276" w:lineRule="auto"/>
        <w:ind w:firstLine="720"/>
        <w:rPr>
          <w:rFonts w:eastAsia="Times New Roman"/>
          <w:lang w:eastAsia="en-US"/>
        </w:rPr>
      </w:pPr>
      <w:r w:rsidRPr="00653DE3">
        <w:rPr>
          <w:rFonts w:eastAsia="Times New Roman"/>
          <w:lang w:eastAsia="en-US"/>
        </w:rPr>
        <w:t>Pastato renovacija atlikta 2011m. Įmonė veiklą vykdo jau 14 m. I aukšto naudojamų patalpų sienos praradusios estetinį vaizdą- būtinas minimalus remontas. Fasadinėje pastato dalyje medinių langų ir durų lakas aptrupėjęs- reikalingas dažymas- lakavimas.</w:t>
      </w:r>
    </w:p>
    <w:p w:rsidR="00653DE3" w:rsidRPr="00653DE3" w:rsidRDefault="00653DE3" w:rsidP="00653DE3">
      <w:pPr>
        <w:spacing w:line="276" w:lineRule="auto"/>
        <w:ind w:left="720"/>
        <w:contextualSpacing/>
        <w:rPr>
          <w:rFonts w:eastAsia="Times New Roman"/>
          <w:lang w:eastAsia="en-US"/>
        </w:rPr>
      </w:pPr>
      <w:r w:rsidRPr="00653DE3">
        <w:rPr>
          <w:rFonts w:eastAsia="Times New Roman"/>
          <w:lang w:eastAsia="en-US"/>
        </w:rPr>
        <w:t xml:space="preserve">Siekiant pagerinti administracinių patalpų šildymą šaltuoju metų laiku atlikti, esančių </w:t>
      </w:r>
    </w:p>
    <w:p w:rsidR="00653DE3" w:rsidRPr="00653DE3" w:rsidRDefault="00653DE3" w:rsidP="00653DE3">
      <w:pPr>
        <w:spacing w:line="276" w:lineRule="auto"/>
        <w:rPr>
          <w:rFonts w:eastAsia="Times New Roman"/>
          <w:lang w:eastAsia="en-US"/>
        </w:rPr>
      </w:pPr>
      <w:r w:rsidRPr="00653DE3">
        <w:rPr>
          <w:rFonts w:eastAsia="Times New Roman"/>
          <w:lang w:eastAsia="en-US"/>
        </w:rPr>
        <w:t>šildymo sistemos ir priešgaisrinės konsolės įrenginių remonto darbai.</w:t>
      </w:r>
    </w:p>
    <w:p w:rsidR="00653DE3" w:rsidRPr="00653DE3" w:rsidRDefault="00653DE3" w:rsidP="00653DE3">
      <w:pPr>
        <w:spacing w:line="276" w:lineRule="auto"/>
        <w:ind w:left="720"/>
        <w:contextualSpacing/>
        <w:rPr>
          <w:rFonts w:eastAsia="Times New Roman"/>
          <w:lang w:eastAsia="en-US"/>
        </w:rPr>
      </w:pPr>
      <w:r w:rsidRPr="00653DE3">
        <w:rPr>
          <w:rFonts w:eastAsia="Times New Roman"/>
          <w:lang w:eastAsia="en-US"/>
        </w:rPr>
        <w:t xml:space="preserve">Įvertinus esamą situaciją ir atlikus skaičiavimus, nutarta įsigyti mažesnį nei planuota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akmens anglių kiekį administracinių patalpų šildymui, o už sutaupytas lėšas administracinėse patalpose I aukšte (40,41 m²) įrengta šildymo sistema oras- oras. Taip užtikrintos higienos normos darbo vietoje. Oro temperatūra žiemos metu administracinių patalpų II ir III aukšte 12-14 laipsnių. </w:t>
      </w:r>
    </w:p>
    <w:p w:rsidR="00653DE3" w:rsidRPr="00653DE3" w:rsidRDefault="00653DE3" w:rsidP="00653DE3">
      <w:pPr>
        <w:spacing w:line="276" w:lineRule="auto"/>
        <w:rPr>
          <w:rFonts w:eastAsia="Times New Roman"/>
          <w:bCs/>
          <w:szCs w:val="20"/>
          <w:lang w:eastAsia="en-US"/>
        </w:rPr>
      </w:pPr>
      <w:r w:rsidRPr="00653DE3">
        <w:rPr>
          <w:rFonts w:eastAsia="Times New Roman"/>
          <w:lang w:eastAsia="en-US"/>
        </w:rPr>
        <w:t xml:space="preserve">            </w:t>
      </w:r>
      <w:r w:rsidRPr="00653DE3">
        <w:rPr>
          <w:rFonts w:eastAsia="Times New Roman"/>
          <w:i/>
          <w:lang w:eastAsia="en-US"/>
        </w:rPr>
        <w:t>„</w:t>
      </w:r>
      <w:r w:rsidRPr="00653DE3">
        <w:rPr>
          <w:rFonts w:eastAsia="Times New Roman"/>
          <w:bCs/>
          <w:i/>
          <w:szCs w:val="20"/>
          <w:lang w:eastAsia="en-US"/>
        </w:rPr>
        <w:t xml:space="preserve">Vilkyškių istorijos inkubatorius“ </w:t>
      </w:r>
      <w:proofErr w:type="spellStart"/>
      <w:r w:rsidRPr="00653DE3">
        <w:rPr>
          <w:rFonts w:eastAsia="Times New Roman"/>
          <w:bCs/>
          <w:i/>
          <w:szCs w:val="20"/>
          <w:lang w:eastAsia="en-US"/>
        </w:rPr>
        <w:t>Johan</w:t>
      </w:r>
      <w:r w:rsidR="00AD22EE">
        <w:rPr>
          <w:rFonts w:eastAsia="Times New Roman"/>
          <w:bCs/>
          <w:i/>
          <w:szCs w:val="20"/>
          <w:lang w:eastAsia="en-US"/>
        </w:rPr>
        <w:t>eso</w:t>
      </w:r>
      <w:proofErr w:type="spellEnd"/>
      <w:r w:rsidRPr="00653DE3">
        <w:rPr>
          <w:rFonts w:eastAsia="Times New Roman"/>
          <w:bCs/>
          <w:i/>
          <w:szCs w:val="20"/>
          <w:lang w:eastAsia="en-US"/>
        </w:rPr>
        <w:t xml:space="preserve"> </w:t>
      </w:r>
      <w:proofErr w:type="spellStart"/>
      <w:r w:rsidRPr="00653DE3">
        <w:rPr>
          <w:rFonts w:eastAsia="Times New Roman"/>
          <w:bCs/>
          <w:i/>
          <w:szCs w:val="20"/>
          <w:lang w:eastAsia="en-US"/>
        </w:rPr>
        <w:t>Bobrovskio</w:t>
      </w:r>
      <w:proofErr w:type="spellEnd"/>
      <w:r w:rsidRPr="00653DE3">
        <w:rPr>
          <w:rFonts w:eastAsia="Times New Roman"/>
          <w:bCs/>
          <w:i/>
          <w:szCs w:val="20"/>
          <w:lang w:eastAsia="en-US"/>
        </w:rPr>
        <w:t xml:space="preserve"> g. 31, Vilkyškių mstl. Pagėgių sav. (administruojamas plotas 596,36 m²).</w:t>
      </w:r>
      <w:r w:rsidRPr="00653DE3">
        <w:rPr>
          <w:rFonts w:eastAsia="Times New Roman"/>
          <w:bCs/>
          <w:szCs w:val="20"/>
          <w:lang w:eastAsia="en-US"/>
        </w:rPr>
        <w:t xml:space="preserve"> Patalpų šildymas I aukštas (114,86 m²) vandens kaloriferis, II aukštas (481,00 m²) 13 infraraudonųjų spindulių šildytuvų, kurie galimai pakabinti per aukštai</w:t>
      </w:r>
    </w:p>
    <w:p w:rsidR="00653DE3" w:rsidRPr="00653DE3" w:rsidRDefault="00653DE3" w:rsidP="00653DE3">
      <w:pPr>
        <w:spacing w:line="276" w:lineRule="auto"/>
        <w:rPr>
          <w:rFonts w:eastAsia="Times New Roman"/>
          <w:bCs/>
          <w:szCs w:val="20"/>
          <w:lang w:eastAsia="en-US"/>
        </w:rPr>
      </w:pPr>
      <w:r w:rsidRPr="00653DE3">
        <w:rPr>
          <w:rFonts w:eastAsia="Times New Roman"/>
          <w:bCs/>
          <w:szCs w:val="20"/>
          <w:lang w:eastAsia="en-US"/>
        </w:rPr>
        <w:t xml:space="preserve"> (vienas šildytuvas apšildo 30 m², viso apšildo 390 m²), tad žiemos metu sunku pasiekti reikiamą teigiamą temperatūrą, pritaikytą lankytojų priėmimui. Gruodžio 30 d. teko priimti 2 suaugusių lankytojų grupes (85 lankytojai)- pavyko pasiekti 14 laipsnių temperatūrą patalpose. Vasaros metu patalpos įkaista- trūksta vėdinimo sistemos.</w:t>
      </w:r>
    </w:p>
    <w:p w:rsidR="00653DE3" w:rsidRPr="00653DE3" w:rsidRDefault="00653DE3" w:rsidP="00653DE3">
      <w:pPr>
        <w:numPr>
          <w:ilvl w:val="0"/>
          <w:numId w:val="25"/>
        </w:numPr>
        <w:overflowPunct w:val="0"/>
        <w:autoSpaceDE w:val="0"/>
        <w:autoSpaceDN w:val="0"/>
        <w:adjustRightInd w:val="0"/>
        <w:spacing w:line="276" w:lineRule="auto"/>
        <w:contextualSpacing/>
        <w:textAlignment w:val="baseline"/>
        <w:rPr>
          <w:rFonts w:eastAsia="Times New Roman"/>
          <w:bCs/>
          <w:szCs w:val="20"/>
          <w:lang w:eastAsia="en-US"/>
        </w:rPr>
      </w:pPr>
      <w:r w:rsidRPr="00653DE3">
        <w:rPr>
          <w:rFonts w:eastAsia="Times New Roman"/>
          <w:bCs/>
          <w:szCs w:val="20"/>
          <w:lang w:eastAsia="en-US"/>
        </w:rPr>
        <w:t xml:space="preserve"> „Istorijos inkubatoriuje“- interaktyvios priemonės: siena, 3D akiniai nėra pritaikyti </w:t>
      </w:r>
    </w:p>
    <w:p w:rsidR="00653DE3" w:rsidRPr="00653DE3" w:rsidRDefault="00653DE3" w:rsidP="00653DE3">
      <w:pPr>
        <w:spacing w:line="276" w:lineRule="auto"/>
        <w:rPr>
          <w:rFonts w:eastAsia="Times New Roman"/>
          <w:bCs/>
          <w:szCs w:val="20"/>
          <w:lang w:eastAsia="en-US"/>
        </w:rPr>
      </w:pPr>
      <w:r w:rsidRPr="00653DE3">
        <w:rPr>
          <w:rFonts w:eastAsia="Times New Roman"/>
          <w:bCs/>
          <w:szCs w:val="20"/>
          <w:lang w:eastAsia="en-US"/>
        </w:rPr>
        <w:t xml:space="preserve">lankytojams iš užsienio (trūksta įgarsinimo anglų ar vokiečių kalbomis). Buvo kreiptasi į įmonę, teikiančią užsienio kalbos integravimo, vertimo ir įgarsinimo paslaugas. Pasiūlymas pateiktas 2024-12-11, kurio vertė 9268,00 </w:t>
      </w:r>
      <w:proofErr w:type="spellStart"/>
      <w:r w:rsidRPr="00653DE3">
        <w:rPr>
          <w:rFonts w:eastAsia="Times New Roman"/>
          <w:bCs/>
          <w:szCs w:val="20"/>
          <w:lang w:eastAsia="en-US"/>
        </w:rPr>
        <w:t>Eur</w:t>
      </w:r>
      <w:proofErr w:type="spellEnd"/>
      <w:r w:rsidRPr="00653DE3">
        <w:rPr>
          <w:rFonts w:eastAsia="Times New Roman"/>
          <w:bCs/>
          <w:szCs w:val="20"/>
          <w:lang w:eastAsia="en-US"/>
        </w:rPr>
        <w:t>. Reikalingas papildomas finansavimas.</w:t>
      </w:r>
    </w:p>
    <w:p w:rsidR="00653DE3" w:rsidRPr="00653DE3" w:rsidRDefault="00653DE3" w:rsidP="00653DE3">
      <w:pPr>
        <w:numPr>
          <w:ilvl w:val="0"/>
          <w:numId w:val="25"/>
        </w:numPr>
        <w:overflowPunct w:val="0"/>
        <w:autoSpaceDE w:val="0"/>
        <w:autoSpaceDN w:val="0"/>
        <w:adjustRightInd w:val="0"/>
        <w:spacing w:line="276" w:lineRule="auto"/>
        <w:contextualSpacing/>
        <w:textAlignment w:val="baseline"/>
        <w:rPr>
          <w:rFonts w:eastAsia="Times New Roman"/>
          <w:bCs/>
          <w:szCs w:val="20"/>
          <w:lang w:eastAsia="en-US"/>
        </w:rPr>
      </w:pPr>
      <w:r w:rsidRPr="00653DE3">
        <w:rPr>
          <w:rFonts w:eastAsia="Times New Roman"/>
          <w:bCs/>
          <w:szCs w:val="20"/>
          <w:lang w:eastAsia="en-US"/>
        </w:rPr>
        <w:t xml:space="preserve">Įstaiga vykdo bendrą veiklą su VšĮ „Žaliasis regionas“. Keturių savivaldybių bendras </w:t>
      </w:r>
    </w:p>
    <w:p w:rsidR="00653DE3" w:rsidRPr="00653DE3" w:rsidRDefault="00653DE3" w:rsidP="00653DE3">
      <w:pPr>
        <w:spacing w:line="276" w:lineRule="auto"/>
        <w:rPr>
          <w:rFonts w:eastAsia="Times New Roman"/>
          <w:bCs/>
          <w:szCs w:val="20"/>
          <w:lang w:eastAsia="en-US"/>
        </w:rPr>
      </w:pPr>
      <w:r w:rsidRPr="00653DE3">
        <w:rPr>
          <w:rFonts w:eastAsia="Times New Roman"/>
          <w:bCs/>
          <w:szCs w:val="20"/>
          <w:lang w:eastAsia="en-US"/>
        </w:rPr>
        <w:t xml:space="preserve">tikslas: ekologija ir „žalias“ požiūris į visas veiklas. Įstaiga administracinių patalpų šildymui naudoja nedraugišką aplinkai kurą- akmens anglį.        </w:t>
      </w:r>
    </w:p>
    <w:p w:rsidR="00653DE3" w:rsidRDefault="00653DE3" w:rsidP="00653DE3">
      <w:pPr>
        <w:spacing w:line="276" w:lineRule="auto"/>
        <w:rPr>
          <w:rFonts w:eastAsia="Times New Roman"/>
          <w:bCs/>
          <w:szCs w:val="20"/>
          <w:lang w:eastAsia="en-US"/>
        </w:rPr>
      </w:pPr>
    </w:p>
    <w:p w:rsidR="00653DE3" w:rsidRPr="00653DE3" w:rsidRDefault="00653DE3" w:rsidP="00653DE3">
      <w:pPr>
        <w:spacing w:line="276" w:lineRule="auto"/>
        <w:rPr>
          <w:rFonts w:eastAsia="Times New Roman"/>
          <w:b/>
          <w:bCs/>
          <w:i/>
          <w:szCs w:val="20"/>
          <w:lang w:eastAsia="en-US"/>
        </w:rPr>
      </w:pPr>
      <w:r w:rsidRPr="00653DE3">
        <w:rPr>
          <w:rFonts w:eastAsia="Times New Roman"/>
          <w:bCs/>
          <w:szCs w:val="20"/>
          <w:lang w:eastAsia="en-US"/>
        </w:rPr>
        <w:t xml:space="preserve">                </w:t>
      </w:r>
      <w:r w:rsidRPr="00653DE3">
        <w:rPr>
          <w:rFonts w:eastAsia="Times New Roman"/>
          <w:b/>
          <w:bCs/>
          <w:i/>
          <w:szCs w:val="20"/>
          <w:lang w:eastAsia="en-US"/>
        </w:rPr>
        <w:t>Galimybės.</w:t>
      </w:r>
    </w:p>
    <w:p w:rsidR="00653DE3" w:rsidRPr="00653DE3" w:rsidRDefault="00653DE3" w:rsidP="00653DE3">
      <w:pPr>
        <w:spacing w:line="276" w:lineRule="auto"/>
        <w:rPr>
          <w:rFonts w:eastAsia="Times New Roman"/>
          <w:bCs/>
          <w:i/>
          <w:szCs w:val="20"/>
          <w:lang w:eastAsia="en-US"/>
        </w:rPr>
      </w:pPr>
      <w:r w:rsidRPr="00653DE3">
        <w:rPr>
          <w:rFonts w:eastAsia="Times New Roman"/>
          <w:b/>
          <w:bCs/>
          <w:i/>
          <w:szCs w:val="20"/>
          <w:lang w:eastAsia="en-US"/>
        </w:rPr>
        <w:t xml:space="preserve">                </w:t>
      </w:r>
      <w:r w:rsidRPr="00653DE3">
        <w:rPr>
          <w:rFonts w:eastAsia="Times New Roman"/>
          <w:bCs/>
          <w:i/>
          <w:szCs w:val="20"/>
          <w:lang w:eastAsia="en-US"/>
        </w:rPr>
        <w:t>Bendras krašto</w:t>
      </w:r>
      <w:r w:rsidRPr="00653DE3">
        <w:rPr>
          <w:rFonts w:eastAsia="Times New Roman"/>
          <w:b/>
          <w:bCs/>
          <w:i/>
          <w:szCs w:val="20"/>
          <w:lang w:eastAsia="en-US"/>
        </w:rPr>
        <w:t xml:space="preserve"> </w:t>
      </w:r>
      <w:r w:rsidRPr="00653DE3">
        <w:rPr>
          <w:rFonts w:eastAsia="Times New Roman"/>
          <w:bCs/>
          <w:i/>
          <w:szCs w:val="20"/>
          <w:lang w:eastAsia="en-US"/>
        </w:rPr>
        <w:t xml:space="preserve">lankytinų objektų būklės ir prieinamumo gerinimas, suteiktų daugiau patrauklumo ir žinomumo.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  </w:t>
      </w:r>
      <w:r w:rsidRPr="00653DE3">
        <w:rPr>
          <w:rFonts w:eastAsia="Times New Roman"/>
          <w:bCs/>
          <w:szCs w:val="20"/>
          <w:lang w:eastAsia="en-US"/>
        </w:rPr>
        <w:tab/>
      </w:r>
      <w:r w:rsidRPr="00653DE3">
        <w:rPr>
          <w:rFonts w:eastAsia="Times New Roman"/>
          <w:bCs/>
          <w:i/>
          <w:szCs w:val="20"/>
          <w:lang w:eastAsia="en-US"/>
        </w:rPr>
        <w:t>Laivo „Skalva“ eksploatavimo galimybės</w:t>
      </w:r>
      <w:r w:rsidRPr="00653DE3">
        <w:rPr>
          <w:rFonts w:eastAsia="Times New Roman"/>
          <w:bCs/>
          <w:szCs w:val="20"/>
          <w:lang w:eastAsia="en-US"/>
        </w:rPr>
        <w:t>.</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            2023-07-28 pakeistas turimo laivo „Skalva“ tipas iš </w:t>
      </w:r>
      <w:r w:rsidRPr="00653DE3">
        <w:rPr>
          <w:rFonts w:eastAsia="Times New Roman"/>
          <w:bCs/>
          <w:i/>
          <w:szCs w:val="20"/>
          <w:lang w:eastAsia="en-US"/>
        </w:rPr>
        <w:t>pramoginio</w:t>
      </w:r>
      <w:r w:rsidRPr="00653DE3">
        <w:rPr>
          <w:rFonts w:eastAsia="Times New Roman"/>
          <w:bCs/>
          <w:szCs w:val="20"/>
          <w:lang w:eastAsia="en-US"/>
        </w:rPr>
        <w:t xml:space="preserve"> į </w:t>
      </w:r>
      <w:r w:rsidRPr="00653DE3">
        <w:rPr>
          <w:rFonts w:eastAsia="Times New Roman"/>
          <w:bCs/>
          <w:i/>
          <w:szCs w:val="20"/>
          <w:lang w:eastAsia="en-US"/>
        </w:rPr>
        <w:t>keleivinį</w:t>
      </w:r>
      <w:r w:rsidRPr="00653DE3">
        <w:rPr>
          <w:rFonts w:eastAsia="Times New Roman"/>
          <w:bCs/>
          <w:szCs w:val="20"/>
          <w:lang w:eastAsia="en-US"/>
        </w:rPr>
        <w:t xml:space="preserve"> vidaus vandenų laivą. Turimas laivo pakabinamas benzininis variklis </w:t>
      </w:r>
      <w:proofErr w:type="spellStart"/>
      <w:r w:rsidRPr="00653DE3">
        <w:rPr>
          <w:rFonts w:eastAsia="Times New Roman"/>
          <w:bCs/>
          <w:szCs w:val="20"/>
          <w:lang w:eastAsia="en-US"/>
        </w:rPr>
        <w:t>Mercury</w:t>
      </w:r>
      <w:proofErr w:type="spellEnd"/>
      <w:r w:rsidRPr="00653DE3">
        <w:rPr>
          <w:rFonts w:eastAsia="Times New Roman"/>
          <w:bCs/>
          <w:szCs w:val="20"/>
          <w:lang w:eastAsia="en-US"/>
        </w:rPr>
        <w:t xml:space="preserve"> ME80JET (pagaminimo metai 2014), variklio galingumas 59,70 </w:t>
      </w:r>
      <w:proofErr w:type="spellStart"/>
      <w:r w:rsidRPr="00653DE3">
        <w:rPr>
          <w:rFonts w:eastAsia="Times New Roman"/>
          <w:bCs/>
          <w:szCs w:val="20"/>
          <w:lang w:eastAsia="en-US"/>
        </w:rPr>
        <w:t>kw</w:t>
      </w:r>
      <w:proofErr w:type="spellEnd"/>
      <w:r w:rsidRPr="00653DE3">
        <w:rPr>
          <w:rFonts w:eastAsia="Times New Roman"/>
          <w:bCs/>
          <w:szCs w:val="20"/>
          <w:lang w:eastAsia="en-US"/>
        </w:rPr>
        <w:t>.</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             Ataskaitiniu laikotarpiu įstaigos turimas keleivinis vidaus vandenų laivas „Skalva“ nebuvo plukdomas, nes nebuvo nupirktas dyzelinis variklis.</w:t>
      </w:r>
    </w:p>
    <w:p w:rsidR="00653DE3" w:rsidRPr="00653DE3" w:rsidRDefault="00653DE3" w:rsidP="00653DE3">
      <w:pPr>
        <w:spacing w:line="276" w:lineRule="auto"/>
        <w:ind w:left="720"/>
        <w:contextualSpacing/>
        <w:rPr>
          <w:rFonts w:eastAsia="Times New Roman"/>
          <w:lang w:eastAsia="en-US"/>
        </w:rPr>
      </w:pPr>
      <w:r w:rsidRPr="00653DE3">
        <w:rPr>
          <w:rFonts w:eastAsia="Times New Roman"/>
          <w:lang w:eastAsia="en-US"/>
        </w:rPr>
        <w:t xml:space="preserve">Vykdytos konsultacijos telefonu su  Vidaus vandenų kelių direkcija (Kaunas), Lietuvos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transporto saugos administracija (Klaipėda), laivybos specialistais vidaus vandenų laivų priežiūros ir eksploatavimo klausimais </w:t>
      </w:r>
      <w:r w:rsidRPr="00653DE3">
        <w:rPr>
          <w:rFonts w:ascii="Sylfaen" w:eastAsia="Times New Roman" w:hAnsi="Sylfaen"/>
          <w:lang w:eastAsia="en-US"/>
        </w:rPr>
        <w:t xml:space="preserve">≈ </w:t>
      </w:r>
      <w:r w:rsidRPr="00653DE3">
        <w:rPr>
          <w:rFonts w:eastAsia="Times New Roman"/>
          <w:lang w:eastAsia="en-US"/>
        </w:rPr>
        <w:t>10 kartų.</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              </w:t>
      </w:r>
      <w:r w:rsidRPr="00653DE3">
        <w:rPr>
          <w:rFonts w:eastAsia="Times New Roman"/>
          <w:i/>
          <w:lang w:eastAsia="en-US"/>
        </w:rPr>
        <w:t>Išaiškinimas</w:t>
      </w:r>
      <w:r w:rsidRPr="00653DE3">
        <w:rPr>
          <w:rFonts w:eastAsia="Times New Roman"/>
          <w:lang w:eastAsia="en-US"/>
        </w:rPr>
        <w:t xml:space="preserve"> pagal Lietuvos Respublikos vidaus vandenų transporto kodeksą (2025-01-01): </w:t>
      </w:r>
      <w:r w:rsidRPr="00653DE3">
        <w:rPr>
          <w:rFonts w:eastAsia="Times New Roman"/>
          <w:i/>
          <w:lang w:eastAsia="en-US"/>
        </w:rPr>
        <w:t>keleiviniu</w:t>
      </w:r>
      <w:r w:rsidRPr="00653DE3">
        <w:rPr>
          <w:rFonts w:eastAsia="Times New Roman"/>
          <w:b/>
          <w:i/>
          <w:lang w:eastAsia="en-US"/>
        </w:rPr>
        <w:t xml:space="preserve"> </w:t>
      </w:r>
      <w:r w:rsidRPr="00653DE3">
        <w:rPr>
          <w:rFonts w:eastAsia="Times New Roman"/>
          <w:i/>
          <w:lang w:eastAsia="en-US"/>
        </w:rPr>
        <w:t>laivu</w:t>
      </w:r>
      <w:r w:rsidRPr="00653DE3">
        <w:rPr>
          <w:rFonts w:eastAsia="Times New Roman"/>
          <w:lang w:eastAsia="en-US"/>
        </w:rPr>
        <w:t xml:space="preserve"> galima plukdyti iki 40 keleivių, būtinas dyzelinis variklis (pliūpsnio temperatūra 55 </w:t>
      </w:r>
      <w:r w:rsidRPr="00653DE3">
        <w:rPr>
          <w:rFonts w:eastAsia="Times New Roman"/>
          <w:lang w:eastAsia="en-US"/>
        </w:rPr>
        <w:lastRenderedPageBreak/>
        <w:t xml:space="preserve">laipsniai), du įgulos nariai (laivo kapitonas ir laivavedys). </w:t>
      </w:r>
      <w:r w:rsidRPr="00653DE3">
        <w:rPr>
          <w:rFonts w:eastAsia="Times New Roman"/>
          <w:i/>
          <w:lang w:eastAsia="en-US"/>
        </w:rPr>
        <w:t>Pramoginis</w:t>
      </w:r>
      <w:r w:rsidRPr="00653DE3">
        <w:rPr>
          <w:rFonts w:eastAsia="Times New Roman"/>
          <w:lang w:eastAsia="en-US"/>
        </w:rPr>
        <w:t xml:space="preserve"> laivas gali plukdyti 12 asmenų (tame tarpe ir įgulos narys laivavedys). Variklis galimas benzininis (Įstaigos turimas variklis yra tinkamas ir veikiantis, kuro norma 18 l./h). Norint eksploatuoti laivą „Skalva“ reikia priimti sprendimą:</w:t>
      </w:r>
    </w:p>
    <w:p w:rsidR="00653DE3" w:rsidRPr="00653DE3" w:rsidRDefault="00653DE3" w:rsidP="00653DE3">
      <w:pPr>
        <w:numPr>
          <w:ilvl w:val="0"/>
          <w:numId w:val="12"/>
        </w:numPr>
        <w:overflowPunct w:val="0"/>
        <w:autoSpaceDE w:val="0"/>
        <w:autoSpaceDN w:val="0"/>
        <w:adjustRightInd w:val="0"/>
        <w:spacing w:line="276" w:lineRule="auto"/>
        <w:contextualSpacing/>
        <w:textAlignment w:val="baseline"/>
        <w:rPr>
          <w:rFonts w:eastAsia="Times New Roman"/>
          <w:lang w:eastAsia="en-US"/>
        </w:rPr>
      </w:pPr>
      <w:r w:rsidRPr="00653DE3">
        <w:rPr>
          <w:rFonts w:eastAsia="Times New Roman"/>
          <w:lang w:eastAsia="en-US"/>
        </w:rPr>
        <w:t xml:space="preserve">plukdyti 40 keleivių- reikia dviejų darbuotojų ir įsigyti dyzelinį variklį, kurio </w:t>
      </w:r>
    </w:p>
    <w:p w:rsidR="00653DE3" w:rsidRPr="00653DE3" w:rsidRDefault="00653DE3" w:rsidP="00653DE3">
      <w:pPr>
        <w:spacing w:line="276" w:lineRule="auto"/>
        <w:rPr>
          <w:rFonts w:eastAsia="Times New Roman"/>
          <w:lang w:eastAsia="en-US"/>
        </w:rPr>
      </w:pPr>
      <w:r w:rsidRPr="00653DE3">
        <w:rPr>
          <w:rFonts w:eastAsia="Times New Roman"/>
          <w:lang w:eastAsia="en-US"/>
        </w:rPr>
        <w:t xml:space="preserve">kaina rinkoje yra </w:t>
      </w:r>
      <w:r w:rsidRPr="00653DE3">
        <w:rPr>
          <w:rFonts w:ascii="Sylfaen" w:eastAsia="Times New Roman" w:hAnsi="Sylfaen"/>
          <w:lang w:eastAsia="en-US"/>
        </w:rPr>
        <w:t xml:space="preserve">≈ </w:t>
      </w:r>
      <w:r w:rsidRPr="00653DE3">
        <w:rPr>
          <w:rFonts w:eastAsia="Times New Roman"/>
          <w:lang w:eastAsia="en-US"/>
        </w:rPr>
        <w:t xml:space="preserve">45000 </w:t>
      </w:r>
      <w:proofErr w:type="spellStart"/>
      <w:r w:rsidRPr="00653DE3">
        <w:rPr>
          <w:rFonts w:eastAsia="Times New Roman"/>
          <w:lang w:eastAsia="en-US"/>
        </w:rPr>
        <w:t>Eur</w:t>
      </w:r>
      <w:proofErr w:type="spellEnd"/>
      <w:r w:rsidRPr="00653DE3">
        <w:rPr>
          <w:rFonts w:eastAsia="Times New Roman"/>
          <w:lang w:eastAsia="en-US"/>
        </w:rPr>
        <w:t xml:space="preserve"> ir daugiau. Keleivinio tipo laivui galimas ir elektrinis variklis, tačiau norint pasiekti reikiamą galingumą, ant laivo stogo reikėtų montuoti papildomas konstrukcijas didesniam baterijų kiekiui pritvirtinti. </w:t>
      </w:r>
    </w:p>
    <w:p w:rsidR="00653DE3" w:rsidRPr="00653DE3" w:rsidRDefault="00653DE3" w:rsidP="00653DE3">
      <w:pPr>
        <w:numPr>
          <w:ilvl w:val="0"/>
          <w:numId w:val="12"/>
        </w:numPr>
        <w:overflowPunct w:val="0"/>
        <w:autoSpaceDE w:val="0"/>
        <w:autoSpaceDN w:val="0"/>
        <w:adjustRightInd w:val="0"/>
        <w:spacing w:line="276" w:lineRule="auto"/>
        <w:contextualSpacing/>
        <w:textAlignment w:val="baseline"/>
        <w:rPr>
          <w:rFonts w:eastAsia="Times New Roman"/>
          <w:lang w:eastAsia="en-US"/>
        </w:rPr>
      </w:pPr>
      <w:r w:rsidRPr="00653DE3">
        <w:rPr>
          <w:rFonts w:eastAsia="Times New Roman"/>
          <w:lang w:eastAsia="en-US"/>
        </w:rPr>
        <w:t xml:space="preserve">plukdyti pramoginio tipo laivu iki 12 keleivių pakanka vieno laivavedžio ir </w:t>
      </w:r>
    </w:p>
    <w:p w:rsidR="00653DE3" w:rsidRPr="00653DE3" w:rsidRDefault="00653DE3" w:rsidP="00653DE3">
      <w:pPr>
        <w:spacing w:line="276" w:lineRule="auto"/>
        <w:rPr>
          <w:rFonts w:eastAsia="Times New Roman"/>
          <w:i/>
          <w:lang w:eastAsia="en-US"/>
        </w:rPr>
      </w:pPr>
      <w:r w:rsidRPr="00653DE3">
        <w:rPr>
          <w:rFonts w:eastAsia="Times New Roman"/>
          <w:lang w:eastAsia="en-US"/>
        </w:rPr>
        <w:t xml:space="preserve">nereikia įsigyti variklio. Būtina pakeisti laivo tipą (dokumentus) iš </w:t>
      </w:r>
      <w:r w:rsidRPr="00653DE3">
        <w:rPr>
          <w:rFonts w:eastAsia="Times New Roman"/>
          <w:i/>
          <w:lang w:eastAsia="en-US"/>
        </w:rPr>
        <w:t>Keleivinio</w:t>
      </w:r>
      <w:r w:rsidRPr="00653DE3">
        <w:rPr>
          <w:rFonts w:eastAsia="Times New Roman"/>
          <w:lang w:eastAsia="en-US"/>
        </w:rPr>
        <w:t xml:space="preserve"> į </w:t>
      </w:r>
      <w:r w:rsidRPr="00653DE3">
        <w:rPr>
          <w:rFonts w:eastAsia="Times New Roman"/>
          <w:i/>
          <w:lang w:eastAsia="en-US"/>
        </w:rPr>
        <w:t>Pramoginį.</w:t>
      </w:r>
    </w:p>
    <w:p w:rsidR="00653DE3" w:rsidRPr="00653DE3" w:rsidRDefault="00653DE3" w:rsidP="00653DE3">
      <w:pPr>
        <w:spacing w:line="276" w:lineRule="auto"/>
        <w:rPr>
          <w:rFonts w:eastAsia="Times New Roman"/>
          <w:i/>
          <w:lang w:eastAsia="en-US"/>
        </w:rPr>
      </w:pPr>
      <w:r w:rsidRPr="00653DE3">
        <w:rPr>
          <w:rFonts w:eastAsia="Times New Roman"/>
          <w:i/>
          <w:lang w:eastAsia="en-US"/>
        </w:rPr>
        <w:tab/>
      </w:r>
    </w:p>
    <w:p w:rsidR="00653DE3" w:rsidRPr="00653DE3" w:rsidRDefault="00653DE3" w:rsidP="00653DE3">
      <w:pPr>
        <w:spacing w:line="276" w:lineRule="auto"/>
        <w:rPr>
          <w:rFonts w:eastAsia="Times New Roman"/>
          <w:b/>
          <w:i/>
          <w:lang w:eastAsia="en-US"/>
        </w:rPr>
      </w:pPr>
      <w:r w:rsidRPr="00653DE3">
        <w:rPr>
          <w:rFonts w:eastAsia="Times New Roman"/>
          <w:i/>
          <w:lang w:eastAsia="en-US"/>
        </w:rPr>
        <w:tab/>
      </w:r>
      <w:r w:rsidRPr="00653DE3">
        <w:rPr>
          <w:rFonts w:eastAsia="Times New Roman"/>
          <w:b/>
          <w:i/>
          <w:lang w:eastAsia="en-US"/>
        </w:rPr>
        <w:t>Stiprybės.</w:t>
      </w:r>
    </w:p>
    <w:p w:rsidR="00653DE3" w:rsidRPr="00653DE3" w:rsidRDefault="00653DE3" w:rsidP="00653DE3">
      <w:pPr>
        <w:spacing w:line="276" w:lineRule="auto"/>
        <w:rPr>
          <w:rFonts w:eastAsia="Times New Roman"/>
          <w:lang w:eastAsia="en-US"/>
        </w:rPr>
      </w:pPr>
      <w:r w:rsidRPr="00653DE3">
        <w:rPr>
          <w:rFonts w:eastAsia="Times New Roman"/>
          <w:b/>
          <w:lang w:eastAsia="en-US"/>
        </w:rPr>
        <w:t xml:space="preserve">             </w:t>
      </w:r>
      <w:r w:rsidRPr="00653DE3">
        <w:rPr>
          <w:rFonts w:eastAsia="Times New Roman"/>
          <w:lang w:eastAsia="en-US"/>
        </w:rPr>
        <w:t>Pagėgių krašto turizmo sektoriaus stiprybės- išskirtinė krašto istorija, menanti Rytų Prūsijos ir Mažosios Lietuvos laikus. Gausus lankytinų objektų (architektūrinio, memorialinio, sakralinio, gamtinio, asmenybių) skaičius.</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
          <w:bCs/>
          <w:szCs w:val="20"/>
          <w:lang w:eastAsia="en-US"/>
        </w:rPr>
        <w:tab/>
      </w:r>
      <w:r w:rsidRPr="00653DE3">
        <w:rPr>
          <w:rFonts w:eastAsia="Times New Roman"/>
          <w:bCs/>
          <w:szCs w:val="20"/>
          <w:lang w:eastAsia="en-US"/>
        </w:rPr>
        <w:t>Įstaigoje</w:t>
      </w:r>
      <w:r w:rsidRPr="00653DE3">
        <w:rPr>
          <w:rFonts w:eastAsia="Times New Roman"/>
          <w:b/>
          <w:bCs/>
          <w:szCs w:val="20"/>
          <w:lang w:eastAsia="en-US"/>
        </w:rPr>
        <w:t xml:space="preserve"> </w:t>
      </w:r>
      <w:r w:rsidRPr="00653DE3">
        <w:rPr>
          <w:rFonts w:eastAsia="Times New Roman"/>
          <w:bCs/>
          <w:szCs w:val="20"/>
          <w:lang w:eastAsia="en-US"/>
        </w:rPr>
        <w:t>vykdoma kasdienė įmonės administracinė ir klientų aptarnavimo veikla: teikiama informacija telefonu, dalyvaujama soc</w:t>
      </w:r>
      <w:r w:rsidR="006B3415">
        <w:rPr>
          <w:rFonts w:eastAsia="Times New Roman"/>
          <w:bCs/>
          <w:szCs w:val="20"/>
          <w:lang w:eastAsia="en-US"/>
        </w:rPr>
        <w:t>ialinių</w:t>
      </w:r>
      <w:r w:rsidRPr="00653DE3">
        <w:rPr>
          <w:rFonts w:eastAsia="Times New Roman"/>
          <w:bCs/>
          <w:szCs w:val="20"/>
          <w:lang w:eastAsia="en-US"/>
        </w:rPr>
        <w:t xml:space="preserve"> tinklų viešinimo veikloje,  tvarkoma įmonės dokumentacija, pildomos įvairios apklausos, atliekami mažos vertės viešieji pirkimai, įmonės sklandžiam darbui užtikrinti. </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Cs/>
          <w:szCs w:val="20"/>
          <w:lang w:eastAsia="en-US"/>
        </w:rPr>
        <w:t xml:space="preserve">            Atlikti internetinės svetainės www.visitpagegiai.lt korekcijos darbai.</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szCs w:val="20"/>
          <w:lang w:eastAsia="en-US"/>
        </w:rPr>
      </w:pPr>
      <w:r w:rsidRPr="00653DE3">
        <w:rPr>
          <w:rFonts w:eastAsia="Times New Roman"/>
          <w:bCs/>
          <w:szCs w:val="20"/>
          <w:lang w:eastAsia="en-US"/>
        </w:rPr>
        <w:t xml:space="preserve">            Užgriozdintos įmonės teritorijos sutvarkymui (</w:t>
      </w:r>
      <w:proofErr w:type="spellStart"/>
      <w:r w:rsidRPr="00653DE3">
        <w:rPr>
          <w:rFonts w:eastAsia="Times New Roman"/>
          <w:bCs/>
          <w:szCs w:val="20"/>
          <w:lang w:eastAsia="en-US"/>
        </w:rPr>
        <w:t>Šereikos</w:t>
      </w:r>
      <w:proofErr w:type="spellEnd"/>
      <w:r w:rsidRPr="00653DE3">
        <w:rPr>
          <w:rFonts w:eastAsia="Times New Roman"/>
          <w:bCs/>
          <w:szCs w:val="20"/>
          <w:lang w:eastAsia="en-US"/>
        </w:rPr>
        <w:t xml:space="preserve"> g. 5-3), vykdytos derybos su vietos gyventojais dėl įstaigos teritorijos sutvarkymo- atlaisvinimo (buvo sandėliuojama mediena, malkos, žemės ūkio padargai). Pasiektas rezultatas- pagerintas bendras teritorijos vaizdas.</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szCs w:val="20"/>
          <w:lang w:eastAsia="en-US"/>
        </w:rPr>
      </w:pP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
          <w:bCs/>
          <w:i/>
          <w:szCs w:val="20"/>
          <w:lang w:eastAsia="en-US"/>
        </w:rPr>
      </w:pPr>
      <w:r w:rsidRPr="00653DE3">
        <w:rPr>
          <w:rFonts w:eastAsia="Times New Roman"/>
          <w:b/>
          <w:bCs/>
          <w:szCs w:val="20"/>
          <w:lang w:eastAsia="en-US"/>
        </w:rPr>
        <w:tab/>
      </w:r>
      <w:r w:rsidRPr="00653DE3">
        <w:rPr>
          <w:rFonts w:eastAsia="Times New Roman"/>
          <w:b/>
          <w:bCs/>
          <w:i/>
          <w:szCs w:val="20"/>
          <w:lang w:eastAsia="en-US"/>
        </w:rPr>
        <w:t>Grėsmės.</w:t>
      </w:r>
    </w:p>
    <w:p w:rsidR="00653DE3" w:rsidRPr="00653DE3" w:rsidRDefault="00653DE3" w:rsidP="00653DE3">
      <w:pPr>
        <w:tabs>
          <w:tab w:val="left" w:pos="945"/>
        </w:tabs>
        <w:overflowPunct w:val="0"/>
        <w:autoSpaceDE w:val="0"/>
        <w:autoSpaceDN w:val="0"/>
        <w:adjustRightInd w:val="0"/>
        <w:spacing w:line="276" w:lineRule="auto"/>
        <w:textAlignment w:val="baseline"/>
        <w:rPr>
          <w:rFonts w:eastAsia="Times New Roman"/>
          <w:bCs/>
          <w:szCs w:val="20"/>
          <w:lang w:eastAsia="en-US"/>
        </w:rPr>
      </w:pPr>
      <w:r w:rsidRPr="00653DE3">
        <w:rPr>
          <w:rFonts w:eastAsia="Times New Roman"/>
          <w:b/>
          <w:bCs/>
          <w:i/>
          <w:szCs w:val="20"/>
          <w:lang w:eastAsia="en-US"/>
        </w:rPr>
        <w:tab/>
      </w:r>
      <w:r w:rsidRPr="00653DE3">
        <w:rPr>
          <w:rFonts w:eastAsia="Times New Roman"/>
          <w:bCs/>
          <w:szCs w:val="20"/>
          <w:lang w:eastAsia="en-US"/>
        </w:rPr>
        <w:t xml:space="preserve">Nykstantys kultūros paveldo objektai, priežiūros stoka, galimybės apsilankyti istoriniuose pastatuose nebuvimas. </w:t>
      </w:r>
    </w:p>
    <w:p w:rsidR="00653DE3" w:rsidRPr="00653DE3" w:rsidRDefault="00653DE3" w:rsidP="00653DE3">
      <w:pPr>
        <w:overflowPunct w:val="0"/>
        <w:autoSpaceDE w:val="0"/>
        <w:autoSpaceDN w:val="0"/>
        <w:adjustRightInd w:val="0"/>
        <w:jc w:val="center"/>
        <w:textAlignment w:val="baseline"/>
        <w:rPr>
          <w:rFonts w:eastAsia="Times New Roman"/>
          <w:b/>
          <w:bCs/>
          <w:sz w:val="28"/>
          <w:szCs w:val="28"/>
          <w:lang w:eastAsia="en-US"/>
        </w:rPr>
      </w:pPr>
    </w:p>
    <w:p w:rsidR="00653DE3" w:rsidRPr="00653DE3" w:rsidRDefault="00653DE3" w:rsidP="00653DE3">
      <w:pPr>
        <w:numPr>
          <w:ilvl w:val="0"/>
          <w:numId w:val="16"/>
        </w:numPr>
        <w:overflowPunct w:val="0"/>
        <w:autoSpaceDE w:val="0"/>
        <w:autoSpaceDN w:val="0"/>
        <w:adjustRightInd w:val="0"/>
        <w:contextualSpacing/>
        <w:textAlignment w:val="baseline"/>
        <w:rPr>
          <w:rFonts w:eastAsia="Times New Roman"/>
          <w:b/>
          <w:bCs/>
          <w:sz w:val="28"/>
          <w:szCs w:val="28"/>
          <w:lang w:eastAsia="en-US"/>
        </w:rPr>
      </w:pPr>
      <w:r w:rsidRPr="00653DE3">
        <w:rPr>
          <w:rFonts w:eastAsia="Times New Roman"/>
          <w:b/>
          <w:bCs/>
          <w:sz w:val="28"/>
          <w:szCs w:val="28"/>
          <w:lang w:eastAsia="en-US"/>
        </w:rPr>
        <w:t>2025 m. veiklos tobulinimo perspektyvos</w:t>
      </w:r>
    </w:p>
    <w:p w:rsidR="00653DE3" w:rsidRPr="00653DE3" w:rsidRDefault="00653DE3" w:rsidP="00653DE3">
      <w:pPr>
        <w:overflowPunct w:val="0"/>
        <w:autoSpaceDE w:val="0"/>
        <w:autoSpaceDN w:val="0"/>
        <w:adjustRightInd w:val="0"/>
        <w:textAlignment w:val="baseline"/>
        <w:rPr>
          <w:rFonts w:eastAsia="Times New Roman"/>
          <w:b/>
          <w:bCs/>
          <w:sz w:val="28"/>
          <w:szCs w:val="28"/>
          <w:lang w:eastAsia="en-US"/>
        </w:rPr>
      </w:pPr>
    </w:p>
    <w:p w:rsidR="00653DE3" w:rsidRPr="00653DE3" w:rsidRDefault="00653DE3" w:rsidP="00653DE3">
      <w:pPr>
        <w:tabs>
          <w:tab w:val="num" w:pos="709"/>
        </w:tabs>
        <w:overflowPunct w:val="0"/>
        <w:autoSpaceDE w:val="0"/>
        <w:autoSpaceDN w:val="0"/>
        <w:adjustRightInd w:val="0"/>
        <w:textAlignment w:val="baseline"/>
        <w:rPr>
          <w:rFonts w:eastAsia="Times New Roman"/>
          <w:bCs/>
          <w:lang w:eastAsia="en-US"/>
        </w:rPr>
      </w:pPr>
      <w:r w:rsidRPr="00653DE3">
        <w:rPr>
          <w:rFonts w:eastAsia="Times New Roman"/>
          <w:spacing w:val="-4"/>
          <w:lang w:eastAsia="en-US"/>
        </w:rPr>
        <w:t xml:space="preserve">               Įstaigos veiklos tobulinimo perspektyvos siektinos, vadovaujantis </w:t>
      </w:r>
      <w:r w:rsidRPr="00653DE3">
        <w:rPr>
          <w:rFonts w:eastAsia="Times New Roman"/>
          <w:bCs/>
          <w:spacing w:val="-4"/>
          <w:lang w:eastAsia="en-US"/>
        </w:rPr>
        <w:t xml:space="preserve">2025 metų turizmo </w:t>
      </w:r>
    </w:p>
    <w:p w:rsidR="00653DE3" w:rsidRPr="00653DE3" w:rsidRDefault="00653DE3" w:rsidP="00653DE3">
      <w:pPr>
        <w:tabs>
          <w:tab w:val="num" w:pos="709"/>
        </w:tabs>
        <w:overflowPunct w:val="0"/>
        <w:autoSpaceDE w:val="0"/>
        <w:autoSpaceDN w:val="0"/>
        <w:adjustRightInd w:val="0"/>
        <w:spacing w:line="276" w:lineRule="auto"/>
        <w:textAlignment w:val="baseline"/>
        <w:rPr>
          <w:rFonts w:eastAsia="Times New Roman"/>
          <w:bCs/>
          <w:lang w:eastAsia="en-US"/>
        </w:rPr>
      </w:pPr>
      <w:r w:rsidRPr="00653DE3">
        <w:rPr>
          <w:rFonts w:eastAsia="Times New Roman"/>
          <w:bCs/>
          <w:lang w:eastAsia="en-US"/>
        </w:rPr>
        <w:t>ir verslo plėtotės programos veiklos tikslais ir uždaviniais</w:t>
      </w:r>
      <w:r w:rsidRPr="00653DE3">
        <w:rPr>
          <w:rFonts w:eastAsia="Times New Roman"/>
          <w:szCs w:val="20"/>
          <w:lang w:eastAsia="en-US"/>
        </w:rPr>
        <w:t xml:space="preserve">: </w:t>
      </w:r>
    </w:p>
    <w:p w:rsidR="00653DE3" w:rsidRPr="00653DE3" w:rsidRDefault="00653DE3" w:rsidP="00653DE3">
      <w:pPr>
        <w:numPr>
          <w:ilvl w:val="1"/>
          <w:numId w:val="28"/>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 xml:space="preserve">Aktyvios ir pastovios Pagėgių krašto turizmo ir verslo rinkodaros vykdymas, skatinant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teikti kokybiškas turizmo paslaugas;</w:t>
      </w:r>
    </w:p>
    <w:p w:rsidR="00653DE3" w:rsidRPr="00653DE3" w:rsidRDefault="00653DE3" w:rsidP="00653DE3">
      <w:pPr>
        <w:numPr>
          <w:ilvl w:val="1"/>
          <w:numId w:val="28"/>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 xml:space="preserve"> Patrauklaus Pagėgių krašto, kaip turizmo ir verslo traukos vietovės konkurencingumo </w:t>
      </w:r>
    </w:p>
    <w:p w:rsidR="00653DE3" w:rsidRPr="00653DE3" w:rsidRDefault="00653DE3" w:rsidP="00653DE3">
      <w:pPr>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didinimas, įvaizdžio gerinimas.</w:t>
      </w:r>
    </w:p>
    <w:p w:rsidR="00653DE3" w:rsidRPr="00653DE3" w:rsidRDefault="00653DE3" w:rsidP="00653DE3">
      <w:pPr>
        <w:numPr>
          <w:ilvl w:val="1"/>
          <w:numId w:val="28"/>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 xml:space="preserve"> Krašto ekonomikos augimo skatinimas.</w:t>
      </w:r>
    </w:p>
    <w:p w:rsidR="00653DE3" w:rsidRPr="00653DE3" w:rsidRDefault="00653DE3" w:rsidP="00653DE3">
      <w:pPr>
        <w:overflowPunct w:val="0"/>
        <w:autoSpaceDE w:val="0"/>
        <w:autoSpaceDN w:val="0"/>
        <w:adjustRightInd w:val="0"/>
        <w:spacing w:line="276" w:lineRule="auto"/>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line="276" w:lineRule="auto"/>
        <w:ind w:firstLine="540"/>
        <w:jc w:val="both"/>
        <w:textAlignment w:val="baseline"/>
        <w:rPr>
          <w:rFonts w:eastAsia="Times New Roman"/>
          <w:szCs w:val="20"/>
          <w:lang w:eastAsia="en-US"/>
        </w:rPr>
      </w:pPr>
      <w:r w:rsidRPr="00653DE3">
        <w:rPr>
          <w:rFonts w:eastAsia="Times New Roman"/>
          <w:szCs w:val="20"/>
          <w:lang w:eastAsia="en-US"/>
        </w:rPr>
        <w:t xml:space="preserve">Trumpas programos veiklų apibūdinimas: </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turizmo informacijos apie Pagėgių savivaldybę rinkimas, kaupimas, nemokamas teikimas;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 xml:space="preserve">  turizmo viešinimo, lokalių ir tarptautinių  populiarinimo kampanijų ir renginių vykdymas;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Pagėgių savivaldybės kaip turizmo regiono įvaizdžio gerinimas, reklamavimas;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turistinių, informacinių  ir istorinių leidinių leidimas, platinimas;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dalyvavimas formuojant lokalias ir tarptautines turizmo informacines sistemas, dalyvavimas turizmo parodose;</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lastRenderedPageBreak/>
        <w:t>nemokamos informacijos teikimas turistams, krašto svečiams  apie lankytinas vietas Pagėgių savivaldybėje ir Lietuvoje;</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 xml:space="preserve"> vietos gidų, edukacinių programų ir kitų rekreacinių paslaugų teikimas;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bendradarbiavimas su vietos turizmo paslaugų teikėjais;</w:t>
      </w:r>
    </w:p>
    <w:p w:rsidR="00653DE3" w:rsidRPr="00653DE3" w:rsidRDefault="00653DE3" w:rsidP="00653DE3">
      <w:pPr>
        <w:numPr>
          <w:ilvl w:val="0"/>
          <w:numId w:val="12"/>
        </w:numPr>
        <w:overflowPunct w:val="0"/>
        <w:autoSpaceDE w:val="0"/>
        <w:autoSpaceDN w:val="0"/>
        <w:adjustRightInd w:val="0"/>
        <w:spacing w:line="276" w:lineRule="auto"/>
        <w:contextualSpacing/>
        <w:jc w:val="both"/>
        <w:textAlignment w:val="baseline"/>
        <w:rPr>
          <w:rFonts w:eastAsia="Times New Roman"/>
          <w:szCs w:val="20"/>
          <w:lang w:eastAsia="en-US"/>
        </w:rPr>
      </w:pPr>
      <w:r w:rsidRPr="00653DE3">
        <w:rPr>
          <w:rFonts w:eastAsia="Times New Roman"/>
          <w:szCs w:val="20"/>
          <w:lang w:eastAsia="en-US"/>
        </w:rPr>
        <w:t>projektinės veiklos vykdymas.</w:t>
      </w:r>
    </w:p>
    <w:p w:rsidR="00653DE3" w:rsidRPr="00653DE3" w:rsidRDefault="00653DE3" w:rsidP="00653DE3">
      <w:pPr>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 xml:space="preserve"> </w:t>
      </w:r>
      <w:r w:rsidRPr="00653DE3">
        <w:rPr>
          <w:rFonts w:eastAsia="Times New Roman"/>
          <w:szCs w:val="20"/>
          <w:lang w:eastAsia="en-US"/>
        </w:rPr>
        <w:tab/>
      </w:r>
      <w:r w:rsidRPr="00653DE3">
        <w:rPr>
          <w:rFonts w:eastAsia="Times New Roman"/>
          <w:i/>
          <w:szCs w:val="20"/>
          <w:lang w:eastAsia="en-US"/>
        </w:rPr>
        <w:t>Projekto įgyvendinimo forma:</w:t>
      </w:r>
      <w:r w:rsidRPr="00653DE3">
        <w:rPr>
          <w:rFonts w:eastAsia="Times New Roman"/>
          <w:b/>
          <w:szCs w:val="20"/>
          <w:lang w:eastAsia="en-US"/>
        </w:rPr>
        <w:t xml:space="preserve"> </w:t>
      </w:r>
      <w:r w:rsidRPr="00653DE3">
        <w:rPr>
          <w:rFonts w:eastAsia="Times New Roman"/>
          <w:szCs w:val="20"/>
          <w:lang w:eastAsia="en-US"/>
        </w:rPr>
        <w:t xml:space="preserve">bendravimas su turistais, suinteresuotais asmenimis, bei jų  aptarnavimas Pagėgių krašto Turizmo ir verslo informacijos centre. Turizmo ir verslo informacijos kaupimas, sisteminimas; marketingo ir e-rinkodaros priemonių įgyvendinimas, pristatant Pagėgių krašto išteklius parodose; </w:t>
      </w:r>
      <w:proofErr w:type="spellStart"/>
      <w:r w:rsidRPr="00653DE3">
        <w:rPr>
          <w:rFonts w:eastAsia="Times New Roman"/>
          <w:szCs w:val="20"/>
          <w:lang w:eastAsia="en-US"/>
        </w:rPr>
        <w:t>info</w:t>
      </w:r>
      <w:proofErr w:type="spellEnd"/>
      <w:r w:rsidRPr="00653DE3">
        <w:rPr>
          <w:rFonts w:eastAsia="Times New Roman"/>
          <w:szCs w:val="20"/>
          <w:lang w:eastAsia="en-US"/>
        </w:rPr>
        <w:t xml:space="preserve">-turų turizmo sektoriaus atstovams organizavimas; masinių renginių/ turistinių žygių organizavimas; viešinimo kampanijų vykdymas; atlygintinų paslaugų teikimas ir plėtra; bendradarbiavimo su turizmo paslaugų teikėjais stiprinimas; projektinių veiklų vykdymas. Pagėgių krašto turizmo ir verslo išteklių pristatymas pasitelkiant medijos priemones. Kryptingas valstybės ir savivaldybės turizmo ir verslo politikos vykdymas, bei plėtra. </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szCs w:val="20"/>
          <w:lang w:eastAsia="en-US"/>
        </w:rPr>
      </w:pPr>
      <w:r w:rsidRPr="00653DE3">
        <w:rPr>
          <w:rFonts w:eastAsia="Times New Roman"/>
          <w:szCs w:val="20"/>
          <w:lang w:eastAsia="en-US"/>
        </w:rPr>
        <w:t>Viešosios įstaigos ,,Pagėgių krašto turizmo ir verslo informacijos centras“ 2025 m. turizmo ir verslo plėtotės veiklos programa yra tęstinė.</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szCs w:val="20"/>
          <w:lang w:eastAsia="en-US"/>
        </w:rPr>
      </w:pPr>
      <w:r w:rsidRPr="00653DE3">
        <w:rPr>
          <w:rFonts w:eastAsia="Times New Roman"/>
          <w:szCs w:val="20"/>
          <w:lang w:eastAsia="en-US"/>
        </w:rPr>
        <w:t>Programos įgyvendinimo metu su partneriais, verslo subjektais, turizmo sektoriaus atstovais bus plėtojami, kuriami turizmo produktai. Tai sąlygoja Programos tęstinumą, turizmo ir verslo sektoriaus Pagėgių savivaldybėje gyvybingumą, smulkaus verslo plėtrą ir krašto ekonomikos bei turistų skaičiaus augimą, tarpregioninio konkurencingumo stiprinimą, prisidedant prie turizmo infrastruktūros ir paslaugų plėtros, krašto reprezentavimo, vietinių ir užsienio turistų srautų didėjimo ir krašto ekonomikos gerėjimo.</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szCs w:val="20"/>
          <w:lang w:eastAsia="en-US"/>
        </w:rPr>
      </w:pPr>
      <w:r w:rsidRPr="00653DE3">
        <w:rPr>
          <w:rFonts w:eastAsia="Times New Roman"/>
          <w:szCs w:val="20"/>
          <w:lang w:eastAsia="en-US"/>
        </w:rPr>
        <w:t>Įstaigos veiklos tobulinimo perspektyvos vykdomos vadovaujantis Pagėgių savivaldybės mero 2025 m. kovo 31 d. potvarkiu Nr. M1-91 patvirtintu Pagėgių savivaldybės siekiamų tikslų ir keliamų lūkesčių raštu.</w:t>
      </w: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line="276" w:lineRule="auto"/>
        <w:ind w:firstLine="1296"/>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line="276" w:lineRule="auto"/>
        <w:jc w:val="both"/>
        <w:textAlignment w:val="baseline"/>
        <w:rPr>
          <w:rFonts w:eastAsia="Times New Roman"/>
          <w:szCs w:val="20"/>
          <w:lang w:eastAsia="en-US"/>
        </w:rPr>
      </w:pPr>
    </w:p>
    <w:p w:rsidR="00653DE3" w:rsidRPr="00653DE3" w:rsidRDefault="00653DE3" w:rsidP="00653DE3">
      <w:pPr>
        <w:overflowPunct w:val="0"/>
        <w:autoSpaceDE w:val="0"/>
        <w:autoSpaceDN w:val="0"/>
        <w:adjustRightInd w:val="0"/>
        <w:spacing w:line="360" w:lineRule="auto"/>
        <w:jc w:val="both"/>
        <w:textAlignment w:val="baseline"/>
        <w:rPr>
          <w:rFonts w:eastAsia="Times New Roman"/>
          <w:szCs w:val="20"/>
          <w:lang w:eastAsia="en-US"/>
        </w:rPr>
      </w:pPr>
      <w:r w:rsidRPr="00653DE3">
        <w:rPr>
          <w:rFonts w:eastAsia="Times New Roman"/>
          <w:szCs w:val="20"/>
          <w:lang w:eastAsia="en-US"/>
        </w:rPr>
        <w:t>Ataskaitą parengė:</w:t>
      </w:r>
    </w:p>
    <w:p w:rsidR="00653DE3" w:rsidRPr="00653DE3" w:rsidRDefault="00653DE3" w:rsidP="00653DE3">
      <w:pPr>
        <w:overflowPunct w:val="0"/>
        <w:autoSpaceDE w:val="0"/>
        <w:autoSpaceDN w:val="0"/>
        <w:adjustRightInd w:val="0"/>
        <w:jc w:val="both"/>
        <w:textAlignment w:val="baseline"/>
        <w:rPr>
          <w:rFonts w:eastAsia="Times New Roman"/>
          <w:szCs w:val="20"/>
          <w:lang w:eastAsia="en-US"/>
        </w:rPr>
      </w:pPr>
      <w:r w:rsidRPr="00653DE3">
        <w:rPr>
          <w:rFonts w:eastAsia="Times New Roman"/>
          <w:szCs w:val="20"/>
          <w:lang w:eastAsia="en-US"/>
        </w:rPr>
        <w:t>Turizmo ir verslo vadybininkė</w:t>
      </w:r>
      <w:r>
        <w:rPr>
          <w:rFonts w:eastAsia="Times New Roman"/>
          <w:szCs w:val="20"/>
          <w:lang w:eastAsia="en-US"/>
        </w:rPr>
        <w:t>,</w:t>
      </w:r>
      <w:r w:rsidRPr="00653DE3">
        <w:rPr>
          <w:rFonts w:eastAsia="Times New Roman"/>
          <w:szCs w:val="20"/>
          <w:lang w:eastAsia="en-US"/>
        </w:rPr>
        <w:t xml:space="preserve"> </w:t>
      </w:r>
    </w:p>
    <w:p w:rsidR="00C42338" w:rsidRDefault="00653DE3" w:rsidP="00653DE3">
      <w:pPr>
        <w:overflowPunct w:val="0"/>
        <w:autoSpaceDE w:val="0"/>
        <w:autoSpaceDN w:val="0"/>
        <w:adjustRightInd w:val="0"/>
        <w:jc w:val="both"/>
        <w:textAlignment w:val="baseline"/>
        <w:rPr>
          <w:rFonts w:eastAsia="Times New Roman"/>
          <w:b/>
          <w:color w:val="000000"/>
        </w:rPr>
      </w:pPr>
      <w:r w:rsidRPr="00653DE3">
        <w:rPr>
          <w:rFonts w:eastAsia="Times New Roman"/>
          <w:szCs w:val="20"/>
          <w:lang w:eastAsia="en-US"/>
        </w:rPr>
        <w:t>atliekanti direktoriaus funkcijas</w:t>
      </w:r>
      <w:r w:rsidRPr="00653DE3">
        <w:rPr>
          <w:rFonts w:eastAsia="Times New Roman"/>
          <w:szCs w:val="20"/>
          <w:lang w:eastAsia="en-US"/>
        </w:rPr>
        <w:tab/>
      </w:r>
      <w:r w:rsidRPr="00653DE3">
        <w:rPr>
          <w:rFonts w:eastAsia="Times New Roman"/>
          <w:szCs w:val="20"/>
          <w:lang w:eastAsia="en-US"/>
        </w:rPr>
        <w:tab/>
      </w:r>
      <w:r>
        <w:rPr>
          <w:rFonts w:eastAsia="Times New Roman"/>
          <w:szCs w:val="20"/>
          <w:lang w:eastAsia="en-US"/>
        </w:rPr>
        <w:tab/>
      </w:r>
      <w:r w:rsidRPr="00653DE3">
        <w:rPr>
          <w:rFonts w:eastAsia="Times New Roman"/>
          <w:szCs w:val="20"/>
          <w:lang w:eastAsia="en-US"/>
        </w:rPr>
        <w:t xml:space="preserve">Loreta </w:t>
      </w:r>
      <w:proofErr w:type="spellStart"/>
      <w:r w:rsidRPr="00653DE3">
        <w:rPr>
          <w:rFonts w:eastAsia="Times New Roman"/>
          <w:szCs w:val="20"/>
          <w:lang w:eastAsia="en-US"/>
        </w:rPr>
        <w:t>Maziliauskienė</w:t>
      </w:r>
      <w:proofErr w:type="spellEnd"/>
    </w:p>
    <w:sectPr w:rsidR="00C42338" w:rsidSect="00893AF8">
      <w:pgSz w:w="11906" w:h="16838"/>
      <w:pgMar w:top="907"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Roman">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15E6C"/>
    <w:multiLevelType w:val="multilevel"/>
    <w:tmpl w:val="BDDC5B42"/>
    <w:lvl w:ilvl="0">
      <w:start w:val="4"/>
      <w:numFmt w:val="decimal"/>
      <w:lvlText w:val="%1."/>
      <w:lvlJc w:val="left"/>
      <w:pPr>
        <w:ind w:left="360" w:hanging="360"/>
      </w:pPr>
      <w:rPr>
        <w:rFonts w:ascii="Times-Roman" w:hAnsi="Times-Roman" w:cs="Times-Roman" w:hint="default"/>
        <w:b w:val="0"/>
        <w:i w:val="0"/>
      </w:rPr>
    </w:lvl>
    <w:lvl w:ilvl="1">
      <w:start w:val="1"/>
      <w:numFmt w:val="decimal"/>
      <w:lvlText w:val="%1.%2."/>
      <w:lvlJc w:val="left"/>
      <w:pPr>
        <w:ind w:left="360" w:hanging="360"/>
      </w:pPr>
      <w:rPr>
        <w:rFonts w:ascii="Times-Roman" w:hAnsi="Times-Roman" w:cs="Times-Roman" w:hint="default"/>
        <w:b w:val="0"/>
        <w:i w:val="0"/>
      </w:rPr>
    </w:lvl>
    <w:lvl w:ilvl="2">
      <w:start w:val="1"/>
      <w:numFmt w:val="decimal"/>
      <w:lvlText w:val="%1.%2.%3."/>
      <w:lvlJc w:val="left"/>
      <w:pPr>
        <w:ind w:left="720" w:hanging="720"/>
      </w:pPr>
      <w:rPr>
        <w:rFonts w:ascii="Times-Roman" w:hAnsi="Times-Roman" w:cs="Times-Roman" w:hint="default"/>
        <w:i/>
      </w:rPr>
    </w:lvl>
    <w:lvl w:ilvl="3">
      <w:start w:val="1"/>
      <w:numFmt w:val="decimal"/>
      <w:lvlText w:val="%1.%2.%3.%4."/>
      <w:lvlJc w:val="left"/>
      <w:pPr>
        <w:ind w:left="720" w:hanging="720"/>
      </w:pPr>
      <w:rPr>
        <w:rFonts w:ascii="Times-Roman" w:hAnsi="Times-Roman" w:cs="Times-Roman" w:hint="default"/>
        <w:i/>
      </w:rPr>
    </w:lvl>
    <w:lvl w:ilvl="4">
      <w:start w:val="1"/>
      <w:numFmt w:val="decimal"/>
      <w:lvlText w:val="%1.%2.%3.%4.%5."/>
      <w:lvlJc w:val="left"/>
      <w:pPr>
        <w:ind w:left="1080" w:hanging="1080"/>
      </w:pPr>
      <w:rPr>
        <w:rFonts w:ascii="Times-Roman" w:hAnsi="Times-Roman" w:cs="Times-Roman" w:hint="default"/>
        <w:i/>
      </w:rPr>
    </w:lvl>
    <w:lvl w:ilvl="5">
      <w:start w:val="1"/>
      <w:numFmt w:val="decimal"/>
      <w:lvlText w:val="%1.%2.%3.%4.%5.%6."/>
      <w:lvlJc w:val="left"/>
      <w:pPr>
        <w:ind w:left="1080" w:hanging="1080"/>
      </w:pPr>
      <w:rPr>
        <w:rFonts w:ascii="Times-Roman" w:hAnsi="Times-Roman" w:cs="Times-Roman" w:hint="default"/>
        <w:i/>
      </w:rPr>
    </w:lvl>
    <w:lvl w:ilvl="6">
      <w:start w:val="1"/>
      <w:numFmt w:val="decimal"/>
      <w:lvlText w:val="%1.%2.%3.%4.%5.%6.%7."/>
      <w:lvlJc w:val="left"/>
      <w:pPr>
        <w:ind w:left="1440" w:hanging="1440"/>
      </w:pPr>
      <w:rPr>
        <w:rFonts w:ascii="Times-Roman" w:hAnsi="Times-Roman" w:cs="Times-Roman" w:hint="default"/>
        <w:i/>
      </w:rPr>
    </w:lvl>
    <w:lvl w:ilvl="7">
      <w:start w:val="1"/>
      <w:numFmt w:val="decimal"/>
      <w:lvlText w:val="%1.%2.%3.%4.%5.%6.%7.%8."/>
      <w:lvlJc w:val="left"/>
      <w:pPr>
        <w:ind w:left="1440" w:hanging="1440"/>
      </w:pPr>
      <w:rPr>
        <w:rFonts w:ascii="Times-Roman" w:hAnsi="Times-Roman" w:cs="Times-Roman" w:hint="default"/>
        <w:i/>
      </w:rPr>
    </w:lvl>
    <w:lvl w:ilvl="8">
      <w:start w:val="1"/>
      <w:numFmt w:val="decimal"/>
      <w:lvlText w:val="%1.%2.%3.%4.%5.%6.%7.%8.%9."/>
      <w:lvlJc w:val="left"/>
      <w:pPr>
        <w:ind w:left="1800" w:hanging="1800"/>
      </w:pPr>
      <w:rPr>
        <w:rFonts w:ascii="Times-Roman" w:hAnsi="Times-Roman" w:cs="Times-Roman" w:hint="default"/>
        <w:i/>
      </w:rPr>
    </w:lvl>
  </w:abstractNum>
  <w:abstractNum w:abstractNumId="1">
    <w:nsid w:val="0EDC3323"/>
    <w:multiLevelType w:val="hybridMultilevel"/>
    <w:tmpl w:val="B3322B36"/>
    <w:lvl w:ilvl="0" w:tplc="99F8256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nsid w:val="13013432"/>
    <w:multiLevelType w:val="hybridMultilevel"/>
    <w:tmpl w:val="250CB10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nsid w:val="146F1A61"/>
    <w:multiLevelType w:val="hybridMultilevel"/>
    <w:tmpl w:val="1E841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C52F45"/>
    <w:multiLevelType w:val="hybridMultilevel"/>
    <w:tmpl w:val="E04C5314"/>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7A3DE5"/>
    <w:multiLevelType w:val="multilevel"/>
    <w:tmpl w:val="994A1F78"/>
    <w:lvl w:ilvl="0">
      <w:start w:val="3"/>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Zero"/>
      <w:lvlText w:val="%1.%2.%3."/>
      <w:lvlJc w:val="left"/>
      <w:pPr>
        <w:ind w:left="720" w:hanging="720"/>
      </w:pPr>
      <w:rPr>
        <w:rFonts w:hint="default"/>
        <w:sz w:val="24"/>
      </w:rPr>
    </w:lvl>
    <w:lvl w:ilvl="3">
      <w:start w:val="1"/>
      <w:numFmt w:val="decimalZero"/>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
    <w:nsid w:val="1FA410BD"/>
    <w:multiLevelType w:val="hybridMultilevel"/>
    <w:tmpl w:val="862472F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nsid w:val="20A927EC"/>
    <w:multiLevelType w:val="hybridMultilevel"/>
    <w:tmpl w:val="8C26241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nsid w:val="221959AA"/>
    <w:multiLevelType w:val="multilevel"/>
    <w:tmpl w:val="31561E5E"/>
    <w:lvl w:ilvl="0">
      <w:start w:val="1"/>
      <w:numFmt w:val="upperRoman"/>
      <w:lvlText w:val="%1."/>
      <w:lvlJc w:val="left"/>
      <w:pPr>
        <w:tabs>
          <w:tab w:val="num" w:pos="1080"/>
        </w:tabs>
        <w:ind w:left="1080" w:hanging="720"/>
      </w:pPr>
      <w:rPr>
        <w:rFonts w:cs="Times New Roman" w:hint="default"/>
        <w:b/>
        <w:sz w:val="28"/>
        <w:szCs w:val="28"/>
      </w:rPr>
    </w:lvl>
    <w:lvl w:ilvl="1">
      <w:start w:val="5"/>
      <w:numFmt w:val="decimal"/>
      <w:isLgl/>
      <w:lvlText w:val="%1.%2."/>
      <w:lvlJc w:val="left"/>
      <w:pPr>
        <w:ind w:left="644" w:hanging="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32615BE"/>
    <w:multiLevelType w:val="multilevel"/>
    <w:tmpl w:val="ADBC6FFC"/>
    <w:lvl w:ilvl="0">
      <w:start w:val="1"/>
      <w:numFmt w:val="upperRoman"/>
      <w:lvlText w:val="%1."/>
      <w:lvlJc w:val="left"/>
      <w:pPr>
        <w:ind w:left="3312" w:hanging="720"/>
      </w:pPr>
      <w:rPr>
        <w:rFonts w:hint="default"/>
        <w:b/>
      </w:rPr>
    </w:lvl>
    <w:lvl w:ilvl="1">
      <w:start w:val="1"/>
      <w:numFmt w:val="decimal"/>
      <w:isLgl/>
      <w:lvlText w:val="%1.%2."/>
      <w:lvlJc w:val="left"/>
      <w:pPr>
        <w:ind w:left="2952" w:hanging="360"/>
      </w:pPr>
      <w:rPr>
        <w:rFonts w:hint="default"/>
      </w:rPr>
    </w:lvl>
    <w:lvl w:ilvl="2">
      <w:start w:val="1"/>
      <w:numFmt w:val="decimalZero"/>
      <w:isLgl/>
      <w:lvlText w:val="%1.%2.%3."/>
      <w:lvlJc w:val="left"/>
      <w:pPr>
        <w:ind w:left="3312" w:hanging="720"/>
      </w:pPr>
      <w:rPr>
        <w:rFonts w:hint="default"/>
      </w:rPr>
    </w:lvl>
    <w:lvl w:ilvl="3">
      <w:start w:val="1"/>
      <w:numFmt w:val="decimalZero"/>
      <w:isLgl/>
      <w:lvlText w:val="%1.%2.%3.%4."/>
      <w:lvlJc w:val="left"/>
      <w:pPr>
        <w:ind w:left="331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367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392" w:hanging="1800"/>
      </w:pPr>
      <w:rPr>
        <w:rFonts w:hint="default"/>
      </w:rPr>
    </w:lvl>
  </w:abstractNum>
  <w:abstractNum w:abstractNumId="10">
    <w:nsid w:val="274C3C22"/>
    <w:multiLevelType w:val="hybridMultilevel"/>
    <w:tmpl w:val="8D9AE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84214E7"/>
    <w:multiLevelType w:val="hybridMultilevel"/>
    <w:tmpl w:val="0484A024"/>
    <w:lvl w:ilvl="0" w:tplc="185AAD92">
      <w:start w:val="1"/>
      <w:numFmt w:val="decimal"/>
      <w:lvlText w:val="%1."/>
      <w:lvlJc w:val="left"/>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8F16415"/>
    <w:multiLevelType w:val="multilevel"/>
    <w:tmpl w:val="759C5F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05C059B"/>
    <w:multiLevelType w:val="hybridMultilevel"/>
    <w:tmpl w:val="CB8661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306E1E5F"/>
    <w:multiLevelType w:val="hybridMultilevel"/>
    <w:tmpl w:val="AD0C5B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37A32B14"/>
    <w:multiLevelType w:val="hybridMultilevel"/>
    <w:tmpl w:val="9F7E1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B3E76C0"/>
    <w:multiLevelType w:val="hybridMultilevel"/>
    <w:tmpl w:val="883A8C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479552B1"/>
    <w:multiLevelType w:val="multilevel"/>
    <w:tmpl w:val="B8C87252"/>
    <w:lvl w:ilvl="0">
      <w:start w:val="1"/>
      <w:numFmt w:val="decimal"/>
      <w:lvlText w:val="%1."/>
      <w:lvlJc w:val="left"/>
      <w:pPr>
        <w:ind w:left="1778" w:hanging="360"/>
      </w:pPr>
      <w:rPr>
        <w:rFonts w:cs="Times New Roman" w:hint="default"/>
        <w:b/>
        <w:bCs/>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498" w:hanging="108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2858" w:hanging="1440"/>
      </w:pPr>
      <w:rPr>
        <w:rFonts w:cs="Times New Roman" w:hint="default"/>
      </w:rPr>
    </w:lvl>
    <w:lvl w:ilvl="8">
      <w:start w:val="1"/>
      <w:numFmt w:val="decimal"/>
      <w:isLgl/>
      <w:lvlText w:val="%1.%2.%3.%4.%5.%6.%7.%8.%9."/>
      <w:lvlJc w:val="left"/>
      <w:pPr>
        <w:ind w:left="3218" w:hanging="1800"/>
      </w:pPr>
      <w:rPr>
        <w:rFonts w:cs="Times New Roman" w:hint="default"/>
      </w:rPr>
    </w:lvl>
  </w:abstractNum>
  <w:abstractNum w:abstractNumId="18">
    <w:nsid w:val="496D2F70"/>
    <w:multiLevelType w:val="multilevel"/>
    <w:tmpl w:val="3CFE5B34"/>
    <w:lvl w:ilvl="0">
      <w:start w:val="5"/>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Zero"/>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ADD4E60"/>
    <w:multiLevelType w:val="multilevel"/>
    <w:tmpl w:val="A5648EC2"/>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51EE5D0E"/>
    <w:multiLevelType w:val="hybridMultilevel"/>
    <w:tmpl w:val="7D72EBE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nsid w:val="5D68285E"/>
    <w:multiLevelType w:val="hybridMultilevel"/>
    <w:tmpl w:val="2F1CA24E"/>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nsid w:val="61287885"/>
    <w:multiLevelType w:val="multilevel"/>
    <w:tmpl w:val="1DF0C596"/>
    <w:lvl w:ilvl="0">
      <w:start w:val="6"/>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5512C8A"/>
    <w:multiLevelType w:val="hybridMultilevel"/>
    <w:tmpl w:val="5BB6CAF0"/>
    <w:lvl w:ilvl="0" w:tplc="A8427BFE">
      <w:start w:val="2024"/>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60C2E69"/>
    <w:multiLevelType w:val="hybridMultilevel"/>
    <w:tmpl w:val="E23C96EC"/>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25">
    <w:nsid w:val="69C46022"/>
    <w:multiLevelType w:val="multilevel"/>
    <w:tmpl w:val="9D566E46"/>
    <w:lvl w:ilvl="0">
      <w:start w:val="1"/>
      <w:numFmt w:val="decimal"/>
      <w:lvlText w:val="%1"/>
      <w:lvlJc w:val="left"/>
      <w:pPr>
        <w:ind w:left="360" w:hanging="360"/>
      </w:pPr>
      <w:rPr>
        <w:rFonts w:hint="default"/>
        <w:i/>
        <w:sz w:val="24"/>
      </w:rPr>
    </w:lvl>
    <w:lvl w:ilvl="1">
      <w:start w:val="9"/>
      <w:numFmt w:val="decimal"/>
      <w:lvlText w:val="%1.%2"/>
      <w:lvlJc w:val="left"/>
      <w:pPr>
        <w:ind w:left="360" w:hanging="360"/>
      </w:pPr>
      <w:rPr>
        <w:rFonts w:hint="default"/>
        <w:b w:val="0"/>
        <w:i/>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720" w:hanging="72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440" w:hanging="1440"/>
      </w:pPr>
      <w:rPr>
        <w:rFonts w:hint="default"/>
        <w:i/>
        <w:sz w:val="24"/>
      </w:rPr>
    </w:lvl>
  </w:abstractNum>
  <w:abstractNum w:abstractNumId="26">
    <w:nsid w:val="6D28607F"/>
    <w:multiLevelType w:val="multilevel"/>
    <w:tmpl w:val="4DA6687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2143AA9"/>
    <w:multiLevelType w:val="hybridMultilevel"/>
    <w:tmpl w:val="61E8586A"/>
    <w:lvl w:ilvl="0" w:tplc="15E42CBA">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769F0133"/>
    <w:multiLevelType w:val="hybridMultilevel"/>
    <w:tmpl w:val="D98097C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9">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3"/>
  </w:num>
  <w:num w:numId="5">
    <w:abstractNumId w:val="0"/>
  </w:num>
  <w:num w:numId="6">
    <w:abstractNumId w:val="12"/>
  </w:num>
  <w:num w:numId="7">
    <w:abstractNumId w:val="19"/>
  </w:num>
  <w:num w:numId="8">
    <w:abstractNumId w:val="10"/>
  </w:num>
  <w:num w:numId="9">
    <w:abstractNumId w:val="11"/>
  </w:num>
  <w:num w:numId="10">
    <w:abstractNumId w:val="18"/>
  </w:num>
  <w:num w:numId="11">
    <w:abstractNumId w:val="28"/>
  </w:num>
  <w:num w:numId="12">
    <w:abstractNumId w:val="27"/>
  </w:num>
  <w:num w:numId="13">
    <w:abstractNumId w:val="21"/>
  </w:num>
  <w:num w:numId="14">
    <w:abstractNumId w:val="25"/>
  </w:num>
  <w:num w:numId="15">
    <w:abstractNumId w:val="23"/>
  </w:num>
  <w:num w:numId="16">
    <w:abstractNumId w:val="9"/>
  </w:num>
  <w:num w:numId="17">
    <w:abstractNumId w:val="24"/>
  </w:num>
  <w:num w:numId="18">
    <w:abstractNumId w:val="16"/>
  </w:num>
  <w:num w:numId="19">
    <w:abstractNumId w:val="14"/>
  </w:num>
  <w:num w:numId="20">
    <w:abstractNumId w:val="20"/>
  </w:num>
  <w:num w:numId="21">
    <w:abstractNumId w:val="6"/>
  </w:num>
  <w:num w:numId="22">
    <w:abstractNumId w:val="2"/>
  </w:num>
  <w:num w:numId="23">
    <w:abstractNumId w:val="7"/>
  </w:num>
  <w:num w:numId="24">
    <w:abstractNumId w:val="5"/>
  </w:num>
  <w:num w:numId="25">
    <w:abstractNumId w:val="1"/>
  </w:num>
  <w:num w:numId="26">
    <w:abstractNumId w:val="17"/>
  </w:num>
  <w:num w:numId="27">
    <w:abstractNumId w:val="15"/>
  </w:num>
  <w:num w:numId="28">
    <w:abstractNumId w:val="22"/>
  </w:num>
  <w:num w:numId="29">
    <w:abstractNumId w:val="26"/>
  </w:num>
  <w:num w:numId="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E1"/>
    <w:rsid w:val="00006CA6"/>
    <w:rsid w:val="000122FC"/>
    <w:rsid w:val="000213E5"/>
    <w:rsid w:val="00025AE5"/>
    <w:rsid w:val="00031650"/>
    <w:rsid w:val="00082CEB"/>
    <w:rsid w:val="000B08AB"/>
    <w:rsid w:val="000B7995"/>
    <w:rsid w:val="000D25A3"/>
    <w:rsid w:val="000D648B"/>
    <w:rsid w:val="000E55A9"/>
    <w:rsid w:val="000F35A4"/>
    <w:rsid w:val="000F6059"/>
    <w:rsid w:val="000F76EE"/>
    <w:rsid w:val="001061AF"/>
    <w:rsid w:val="00112F79"/>
    <w:rsid w:val="0012172F"/>
    <w:rsid w:val="00132AF2"/>
    <w:rsid w:val="0013405F"/>
    <w:rsid w:val="00135DDD"/>
    <w:rsid w:val="00144060"/>
    <w:rsid w:val="0014491E"/>
    <w:rsid w:val="00162216"/>
    <w:rsid w:val="001648EB"/>
    <w:rsid w:val="001675ED"/>
    <w:rsid w:val="001722BB"/>
    <w:rsid w:val="001A3072"/>
    <w:rsid w:val="001A6C69"/>
    <w:rsid w:val="001B6B9E"/>
    <w:rsid w:val="001C715D"/>
    <w:rsid w:val="001C7E7B"/>
    <w:rsid w:val="001D0DDB"/>
    <w:rsid w:val="001D3714"/>
    <w:rsid w:val="001E2123"/>
    <w:rsid w:val="001E6489"/>
    <w:rsid w:val="001F418D"/>
    <w:rsid w:val="00201FED"/>
    <w:rsid w:val="00210A01"/>
    <w:rsid w:val="00215F44"/>
    <w:rsid w:val="00220FF2"/>
    <w:rsid w:val="0022316A"/>
    <w:rsid w:val="00227A37"/>
    <w:rsid w:val="002452ED"/>
    <w:rsid w:val="002574F8"/>
    <w:rsid w:val="00263235"/>
    <w:rsid w:val="002653C4"/>
    <w:rsid w:val="00280DF5"/>
    <w:rsid w:val="00293C69"/>
    <w:rsid w:val="002E0CA2"/>
    <w:rsid w:val="002E10DB"/>
    <w:rsid w:val="002E7E3D"/>
    <w:rsid w:val="002F0A41"/>
    <w:rsid w:val="002F0F95"/>
    <w:rsid w:val="002F6FDE"/>
    <w:rsid w:val="00300051"/>
    <w:rsid w:val="0033076F"/>
    <w:rsid w:val="003332CD"/>
    <w:rsid w:val="00340C22"/>
    <w:rsid w:val="003833D5"/>
    <w:rsid w:val="00385C3D"/>
    <w:rsid w:val="0039030A"/>
    <w:rsid w:val="003934D7"/>
    <w:rsid w:val="003A0D9D"/>
    <w:rsid w:val="003A7E3A"/>
    <w:rsid w:val="003B21B6"/>
    <w:rsid w:val="003C7EC3"/>
    <w:rsid w:val="003E7D1C"/>
    <w:rsid w:val="003F63A7"/>
    <w:rsid w:val="004321FC"/>
    <w:rsid w:val="004334A7"/>
    <w:rsid w:val="00445EB6"/>
    <w:rsid w:val="004518F1"/>
    <w:rsid w:val="004826A2"/>
    <w:rsid w:val="004A1B50"/>
    <w:rsid w:val="004B3841"/>
    <w:rsid w:val="004C3A68"/>
    <w:rsid w:val="004C464A"/>
    <w:rsid w:val="004C5484"/>
    <w:rsid w:val="004C613F"/>
    <w:rsid w:val="004E0FCB"/>
    <w:rsid w:val="005032A0"/>
    <w:rsid w:val="00535524"/>
    <w:rsid w:val="00547A58"/>
    <w:rsid w:val="00547ED2"/>
    <w:rsid w:val="00555DBE"/>
    <w:rsid w:val="00564D29"/>
    <w:rsid w:val="00577984"/>
    <w:rsid w:val="005A2650"/>
    <w:rsid w:val="005A78B4"/>
    <w:rsid w:val="005B4E8B"/>
    <w:rsid w:val="005C5989"/>
    <w:rsid w:val="005D4257"/>
    <w:rsid w:val="005E28D0"/>
    <w:rsid w:val="005E3A6C"/>
    <w:rsid w:val="005F5B2F"/>
    <w:rsid w:val="006253F7"/>
    <w:rsid w:val="006300E4"/>
    <w:rsid w:val="006433EE"/>
    <w:rsid w:val="0064534C"/>
    <w:rsid w:val="00645FE1"/>
    <w:rsid w:val="00653DE3"/>
    <w:rsid w:val="006656B1"/>
    <w:rsid w:val="006667F9"/>
    <w:rsid w:val="00666DFD"/>
    <w:rsid w:val="006707D5"/>
    <w:rsid w:val="006760B9"/>
    <w:rsid w:val="00676791"/>
    <w:rsid w:val="00690E2D"/>
    <w:rsid w:val="00694E13"/>
    <w:rsid w:val="006A02C7"/>
    <w:rsid w:val="006B3415"/>
    <w:rsid w:val="006C1881"/>
    <w:rsid w:val="006D440F"/>
    <w:rsid w:val="006D70DA"/>
    <w:rsid w:val="00706943"/>
    <w:rsid w:val="0070798F"/>
    <w:rsid w:val="00744CBA"/>
    <w:rsid w:val="00762326"/>
    <w:rsid w:val="007728DD"/>
    <w:rsid w:val="007808A6"/>
    <w:rsid w:val="007979E8"/>
    <w:rsid w:val="007A6A4F"/>
    <w:rsid w:val="007B54AA"/>
    <w:rsid w:val="007B59AA"/>
    <w:rsid w:val="007C54AE"/>
    <w:rsid w:val="007D2FBE"/>
    <w:rsid w:val="007D3314"/>
    <w:rsid w:val="007D491C"/>
    <w:rsid w:val="007D7396"/>
    <w:rsid w:val="007E321A"/>
    <w:rsid w:val="007E5D91"/>
    <w:rsid w:val="007F29E8"/>
    <w:rsid w:val="0080109D"/>
    <w:rsid w:val="008127E1"/>
    <w:rsid w:val="008137FD"/>
    <w:rsid w:val="008149E6"/>
    <w:rsid w:val="00825E15"/>
    <w:rsid w:val="00834ECC"/>
    <w:rsid w:val="008711E2"/>
    <w:rsid w:val="0088269F"/>
    <w:rsid w:val="00883BC0"/>
    <w:rsid w:val="00893AF8"/>
    <w:rsid w:val="00896561"/>
    <w:rsid w:val="008A2BF7"/>
    <w:rsid w:val="008D5660"/>
    <w:rsid w:val="00900D57"/>
    <w:rsid w:val="00915945"/>
    <w:rsid w:val="0092334D"/>
    <w:rsid w:val="009413F7"/>
    <w:rsid w:val="0095705E"/>
    <w:rsid w:val="00963C87"/>
    <w:rsid w:val="00967AB9"/>
    <w:rsid w:val="00975D36"/>
    <w:rsid w:val="00976D52"/>
    <w:rsid w:val="00991BF5"/>
    <w:rsid w:val="009B3BF4"/>
    <w:rsid w:val="009C1BF8"/>
    <w:rsid w:val="009D10EC"/>
    <w:rsid w:val="009D7C84"/>
    <w:rsid w:val="009F1EFB"/>
    <w:rsid w:val="00A05355"/>
    <w:rsid w:val="00A13EC2"/>
    <w:rsid w:val="00A16720"/>
    <w:rsid w:val="00A50580"/>
    <w:rsid w:val="00A514F7"/>
    <w:rsid w:val="00A534D8"/>
    <w:rsid w:val="00A62A6F"/>
    <w:rsid w:val="00A6503F"/>
    <w:rsid w:val="00A9085A"/>
    <w:rsid w:val="00A97CD4"/>
    <w:rsid w:val="00AA18D3"/>
    <w:rsid w:val="00AB3DB8"/>
    <w:rsid w:val="00AC167F"/>
    <w:rsid w:val="00AC7272"/>
    <w:rsid w:val="00AD22EE"/>
    <w:rsid w:val="00AE72A9"/>
    <w:rsid w:val="00AF08B9"/>
    <w:rsid w:val="00AF39EB"/>
    <w:rsid w:val="00B009E1"/>
    <w:rsid w:val="00B048F7"/>
    <w:rsid w:val="00B07ED7"/>
    <w:rsid w:val="00B44D30"/>
    <w:rsid w:val="00B501C4"/>
    <w:rsid w:val="00B675EF"/>
    <w:rsid w:val="00B751F3"/>
    <w:rsid w:val="00B83D2B"/>
    <w:rsid w:val="00BA2F9F"/>
    <w:rsid w:val="00BC5898"/>
    <w:rsid w:val="00BD1FFA"/>
    <w:rsid w:val="00BD27B4"/>
    <w:rsid w:val="00BD47C4"/>
    <w:rsid w:val="00BD5E97"/>
    <w:rsid w:val="00BE18F1"/>
    <w:rsid w:val="00BF096F"/>
    <w:rsid w:val="00BF1EB0"/>
    <w:rsid w:val="00BF2563"/>
    <w:rsid w:val="00BF78D0"/>
    <w:rsid w:val="00C255F7"/>
    <w:rsid w:val="00C3424A"/>
    <w:rsid w:val="00C35786"/>
    <w:rsid w:val="00C35FA0"/>
    <w:rsid w:val="00C41F1D"/>
    <w:rsid w:val="00C42338"/>
    <w:rsid w:val="00C465C4"/>
    <w:rsid w:val="00C5340E"/>
    <w:rsid w:val="00C57DA2"/>
    <w:rsid w:val="00C628A3"/>
    <w:rsid w:val="00C77A44"/>
    <w:rsid w:val="00C83DD2"/>
    <w:rsid w:val="00CA0270"/>
    <w:rsid w:val="00CA774E"/>
    <w:rsid w:val="00CB2536"/>
    <w:rsid w:val="00CD1FDE"/>
    <w:rsid w:val="00CE07C4"/>
    <w:rsid w:val="00CE7885"/>
    <w:rsid w:val="00CF549B"/>
    <w:rsid w:val="00D05524"/>
    <w:rsid w:val="00D416BC"/>
    <w:rsid w:val="00D50B06"/>
    <w:rsid w:val="00D51F06"/>
    <w:rsid w:val="00D658EF"/>
    <w:rsid w:val="00D72E95"/>
    <w:rsid w:val="00D85E1E"/>
    <w:rsid w:val="00DA4ABF"/>
    <w:rsid w:val="00DB7019"/>
    <w:rsid w:val="00DC612A"/>
    <w:rsid w:val="00DC71DB"/>
    <w:rsid w:val="00DD516B"/>
    <w:rsid w:val="00DE1C4F"/>
    <w:rsid w:val="00DE32FE"/>
    <w:rsid w:val="00DF3735"/>
    <w:rsid w:val="00DF7831"/>
    <w:rsid w:val="00DF7B20"/>
    <w:rsid w:val="00E363B4"/>
    <w:rsid w:val="00E62078"/>
    <w:rsid w:val="00E64663"/>
    <w:rsid w:val="00E64A79"/>
    <w:rsid w:val="00E66372"/>
    <w:rsid w:val="00E96089"/>
    <w:rsid w:val="00EA7414"/>
    <w:rsid w:val="00EE501A"/>
    <w:rsid w:val="00F072AD"/>
    <w:rsid w:val="00F11D89"/>
    <w:rsid w:val="00F32C79"/>
    <w:rsid w:val="00F41243"/>
    <w:rsid w:val="00F4234D"/>
    <w:rsid w:val="00F531FE"/>
    <w:rsid w:val="00F57F5E"/>
    <w:rsid w:val="00F90E3F"/>
    <w:rsid w:val="00FA20A4"/>
    <w:rsid w:val="00FA4356"/>
    <w:rsid w:val="00FB6CFF"/>
    <w:rsid w:val="00FF33FC"/>
    <w:rsid w:val="00FF5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7BB691-497D-4684-8AD2-E6A9F3FD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9E1"/>
    <w:rPr>
      <w:rFonts w:ascii="Times New Roman" w:eastAsia="SimSun" w:hAnsi="Times New Roman"/>
      <w:sz w:val="24"/>
      <w:szCs w:val="24"/>
      <w:lang w:eastAsia="zh-CN"/>
    </w:rPr>
  </w:style>
  <w:style w:type="paragraph" w:styleId="Antrat1">
    <w:name w:val="heading 1"/>
    <w:basedOn w:val="prastasis"/>
    <w:next w:val="prastasis"/>
    <w:link w:val="Antrat1Diagrama"/>
    <w:uiPriority w:val="99"/>
    <w:qFormat/>
    <w:locked/>
    <w:rsid w:val="00653D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9"/>
    <w:qFormat/>
    <w:rsid w:val="00B009E1"/>
    <w:pPr>
      <w:spacing w:before="100" w:beforeAutospacing="1" w:after="100" w:afterAutospacing="1"/>
      <w:outlineLvl w:val="1"/>
    </w:pPr>
    <w:rPr>
      <w:rFonts w:eastAsia="Times New Roman"/>
      <w:b/>
      <w:bCs/>
      <w:sz w:val="36"/>
      <w:szCs w:val="36"/>
      <w:lang w:eastAsia="lt-LT"/>
    </w:rPr>
  </w:style>
  <w:style w:type="paragraph" w:styleId="Antrat3">
    <w:name w:val="heading 3"/>
    <w:basedOn w:val="prastasis"/>
    <w:next w:val="prastasis"/>
    <w:link w:val="Antrat3Diagrama"/>
    <w:uiPriority w:val="99"/>
    <w:qFormat/>
    <w:locked/>
    <w:rsid w:val="00653DE3"/>
    <w:pPr>
      <w:keepNext/>
      <w:overflowPunct w:val="0"/>
      <w:autoSpaceDE w:val="0"/>
      <w:autoSpaceDN w:val="0"/>
      <w:adjustRightInd w:val="0"/>
      <w:spacing w:before="240" w:after="60"/>
      <w:textAlignment w:val="baseline"/>
      <w:outlineLvl w:val="2"/>
    </w:pPr>
    <w:rPr>
      <w:rFonts w:ascii="Cambria" w:eastAsia="Times New Roman" w:hAnsi="Cambria"/>
      <w:b/>
      <w:bCs/>
      <w:sz w:val="26"/>
      <w:szCs w:val="26"/>
      <w:lang w:eastAsia="en-US"/>
    </w:rPr>
  </w:style>
  <w:style w:type="paragraph" w:styleId="Antrat5">
    <w:name w:val="heading 5"/>
    <w:basedOn w:val="prastasis"/>
    <w:next w:val="prastasis"/>
    <w:link w:val="Antrat5Diagrama"/>
    <w:uiPriority w:val="99"/>
    <w:qFormat/>
    <w:locked/>
    <w:rsid w:val="00653DE3"/>
    <w:pPr>
      <w:keepNext/>
      <w:keepLines/>
      <w:spacing w:before="40" w:line="276" w:lineRule="auto"/>
      <w:outlineLvl w:val="4"/>
    </w:pPr>
    <w:rPr>
      <w:rFonts w:ascii="Calibri Light" w:eastAsia="Calibri" w:hAnsi="Calibri Light"/>
      <w:color w:val="2E74B5"/>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B009E1"/>
    <w:rPr>
      <w:rFonts w:ascii="Times New Roman" w:hAnsi="Times New Roman" w:cs="Times New Roman"/>
      <w:b/>
      <w:bCs/>
      <w:sz w:val="36"/>
      <w:szCs w:val="36"/>
      <w:lang w:eastAsia="lt-LT"/>
    </w:rPr>
  </w:style>
  <w:style w:type="character" w:styleId="Hipersaitas">
    <w:name w:val="Hyperlink"/>
    <w:basedOn w:val="Numatytasispastraiposriftas"/>
    <w:uiPriority w:val="99"/>
    <w:rsid w:val="00B009E1"/>
    <w:rPr>
      <w:rFonts w:cs="Times New Roman"/>
      <w:color w:val="0000FF"/>
      <w:u w:val="single"/>
    </w:rPr>
  </w:style>
  <w:style w:type="paragraph" w:styleId="prastasiniatinklio">
    <w:name w:val="Normal (Web)"/>
    <w:basedOn w:val="prastasis"/>
    <w:uiPriority w:val="99"/>
    <w:rsid w:val="00B009E1"/>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B009E1"/>
    <w:pPr>
      <w:tabs>
        <w:tab w:val="center" w:pos="4819"/>
        <w:tab w:val="right" w:pos="9638"/>
      </w:tabs>
    </w:pPr>
  </w:style>
  <w:style w:type="character" w:customStyle="1" w:styleId="AntratsDiagrama">
    <w:name w:val="Antraštės Diagrama"/>
    <w:basedOn w:val="Numatytasispastraiposriftas"/>
    <w:link w:val="Antrats"/>
    <w:uiPriority w:val="99"/>
    <w:locked/>
    <w:rsid w:val="00B009E1"/>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rsid w:val="00B009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009E1"/>
    <w:rPr>
      <w:rFonts w:ascii="Tahoma" w:eastAsia="SimSun" w:hAnsi="Tahoma" w:cs="Tahoma"/>
      <w:sz w:val="16"/>
      <w:szCs w:val="16"/>
      <w:lang w:eastAsia="zh-CN"/>
    </w:rPr>
  </w:style>
  <w:style w:type="paragraph" w:styleId="Sraopastraipa">
    <w:name w:val="List Paragraph"/>
    <w:aliases w:val="Numbering,ERP-List Paragraph,List Paragraph11,Bullet EY,List Paragraph2,List Paragraph Red"/>
    <w:basedOn w:val="prastasis"/>
    <w:uiPriority w:val="34"/>
    <w:qFormat/>
    <w:rsid w:val="00112F79"/>
    <w:pPr>
      <w:spacing w:after="200" w:line="276" w:lineRule="auto"/>
      <w:ind w:left="720"/>
      <w:contextualSpacing/>
    </w:pPr>
    <w:rPr>
      <w:rFonts w:ascii="Calibri" w:eastAsia="Calibri" w:hAnsi="Calibri"/>
      <w:sz w:val="22"/>
      <w:szCs w:val="22"/>
      <w:lang w:eastAsia="en-US"/>
    </w:rPr>
  </w:style>
  <w:style w:type="paragraph" w:customStyle="1" w:styleId="CharChar">
    <w:name w:val="Char Char"/>
    <w:basedOn w:val="prastasis"/>
    <w:uiPriority w:val="99"/>
    <w:rsid w:val="00B048F7"/>
    <w:pPr>
      <w:spacing w:after="160" w:line="240" w:lineRule="exact"/>
    </w:pPr>
    <w:rPr>
      <w:rFonts w:ascii="Tahoma" w:eastAsia="Times New Roman" w:hAnsi="Tahoma"/>
      <w:sz w:val="20"/>
      <w:szCs w:val="20"/>
      <w:lang w:val="en-US" w:eastAsia="en-US"/>
    </w:rPr>
  </w:style>
  <w:style w:type="character" w:styleId="Grietas">
    <w:name w:val="Strong"/>
    <w:basedOn w:val="Numatytasispastraiposriftas"/>
    <w:uiPriority w:val="99"/>
    <w:qFormat/>
    <w:locked/>
    <w:rsid w:val="00B048F7"/>
    <w:rPr>
      <w:rFonts w:cs="Times New Roman"/>
      <w:b/>
    </w:rPr>
  </w:style>
  <w:style w:type="paragraph" w:customStyle="1" w:styleId="DiagramaDiagramaCharChar">
    <w:name w:val="Diagrama Diagrama Char Char"/>
    <w:basedOn w:val="prastasis"/>
    <w:uiPriority w:val="99"/>
    <w:rsid w:val="00B048F7"/>
    <w:pPr>
      <w:spacing w:after="160" w:line="240" w:lineRule="exact"/>
    </w:pPr>
    <w:rPr>
      <w:rFonts w:ascii="Tahoma" w:eastAsia="Times New Roman" w:hAnsi="Tahoma"/>
      <w:sz w:val="20"/>
      <w:szCs w:val="20"/>
      <w:lang w:val="en-US" w:eastAsia="en-US"/>
    </w:rPr>
  </w:style>
  <w:style w:type="paragraph" w:customStyle="1" w:styleId="DiagramaDiagramaCharChar1">
    <w:name w:val="Diagrama Diagrama Char Char1"/>
    <w:basedOn w:val="prastasis"/>
    <w:uiPriority w:val="99"/>
    <w:rsid w:val="00B048F7"/>
    <w:pPr>
      <w:spacing w:after="160" w:line="240" w:lineRule="exact"/>
    </w:pPr>
    <w:rPr>
      <w:rFonts w:ascii="Tahoma" w:eastAsia="Times New Roman" w:hAnsi="Tahoma"/>
      <w:sz w:val="20"/>
      <w:szCs w:val="20"/>
      <w:lang w:val="en-US" w:eastAsia="en-US"/>
    </w:rPr>
  </w:style>
  <w:style w:type="table" w:styleId="Lentelstinklelis">
    <w:name w:val="Table Grid"/>
    <w:basedOn w:val="prastojilentel"/>
    <w:uiPriority w:val="99"/>
    <w:locked/>
    <w:rsid w:val="00B048F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nygospavadinimas">
    <w:name w:val="Book Title"/>
    <w:basedOn w:val="Numatytasispastraiposriftas"/>
    <w:uiPriority w:val="99"/>
    <w:qFormat/>
    <w:rsid w:val="00B048F7"/>
    <w:rPr>
      <w:rFonts w:cs="Times New Roman"/>
      <w:b/>
      <w:smallCaps/>
      <w:spacing w:val="5"/>
    </w:rPr>
  </w:style>
  <w:style w:type="character" w:customStyle="1" w:styleId="Neapdorotaspaminjimas">
    <w:name w:val="Neapdorotas paminėjimas"/>
    <w:uiPriority w:val="99"/>
    <w:semiHidden/>
    <w:rsid w:val="00B048F7"/>
    <w:rPr>
      <w:color w:val="605E5C"/>
      <w:shd w:val="clear" w:color="auto" w:fill="E1DFDD"/>
    </w:rPr>
  </w:style>
  <w:style w:type="character" w:styleId="Perirtashipersaitas">
    <w:name w:val="FollowedHyperlink"/>
    <w:basedOn w:val="Numatytasispastraiposriftas"/>
    <w:uiPriority w:val="99"/>
    <w:rsid w:val="002653C4"/>
    <w:rPr>
      <w:rFonts w:cs="Times New Roman"/>
      <w:color w:val="954F72"/>
      <w:u w:val="single"/>
    </w:rPr>
  </w:style>
  <w:style w:type="paragraph" w:styleId="Pagrindinistekstas">
    <w:name w:val="Body Text"/>
    <w:basedOn w:val="prastasis"/>
    <w:link w:val="PagrindinistekstasDiagrama"/>
    <w:uiPriority w:val="99"/>
    <w:rsid w:val="00577984"/>
    <w:pPr>
      <w:overflowPunct w:val="0"/>
      <w:autoSpaceDE w:val="0"/>
      <w:autoSpaceDN w:val="0"/>
      <w:adjustRightInd w:val="0"/>
      <w:spacing w:after="120"/>
      <w:textAlignment w:val="baseline"/>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locked/>
    <w:rsid w:val="00577984"/>
    <w:rPr>
      <w:rFonts w:ascii="Times New Roman" w:hAnsi="Times New Roman" w:cs="Times New Roman"/>
      <w:sz w:val="20"/>
      <w:szCs w:val="20"/>
    </w:rPr>
  </w:style>
  <w:style w:type="character" w:customStyle="1" w:styleId="Antrat1Diagrama">
    <w:name w:val="Antraštė 1 Diagrama"/>
    <w:basedOn w:val="Numatytasispastraiposriftas"/>
    <w:link w:val="Antrat1"/>
    <w:uiPriority w:val="99"/>
    <w:rsid w:val="00653DE3"/>
    <w:rPr>
      <w:rFonts w:asciiTheme="majorHAnsi" w:eastAsiaTheme="majorEastAsia" w:hAnsiTheme="majorHAnsi" w:cstheme="majorBidi"/>
      <w:color w:val="365F91" w:themeColor="accent1" w:themeShade="BF"/>
      <w:sz w:val="32"/>
      <w:szCs w:val="32"/>
      <w:lang w:eastAsia="zh-CN"/>
    </w:rPr>
  </w:style>
  <w:style w:type="character" w:customStyle="1" w:styleId="Antrat3Diagrama">
    <w:name w:val="Antraštė 3 Diagrama"/>
    <w:basedOn w:val="Numatytasispastraiposriftas"/>
    <w:link w:val="Antrat3"/>
    <w:uiPriority w:val="99"/>
    <w:rsid w:val="00653DE3"/>
    <w:rPr>
      <w:rFonts w:ascii="Cambria" w:eastAsia="Times New Roman" w:hAnsi="Cambria"/>
      <w:b/>
      <w:bCs/>
      <w:sz w:val="26"/>
      <w:szCs w:val="26"/>
      <w:lang w:eastAsia="en-US"/>
    </w:rPr>
  </w:style>
  <w:style w:type="character" w:customStyle="1" w:styleId="Antrat5Diagrama">
    <w:name w:val="Antraštė 5 Diagrama"/>
    <w:basedOn w:val="Numatytasispastraiposriftas"/>
    <w:link w:val="Antrat5"/>
    <w:uiPriority w:val="99"/>
    <w:rsid w:val="00653DE3"/>
    <w:rPr>
      <w:rFonts w:ascii="Calibri Light" w:hAnsi="Calibri Light"/>
      <w:color w:val="2E74B5"/>
      <w:sz w:val="20"/>
      <w:szCs w:val="20"/>
    </w:rPr>
  </w:style>
  <w:style w:type="numbering" w:customStyle="1" w:styleId="Sraonra1">
    <w:name w:val="Sąrašo nėra1"/>
    <w:next w:val="Sraonra"/>
    <w:uiPriority w:val="99"/>
    <w:semiHidden/>
    <w:unhideWhenUsed/>
    <w:rsid w:val="00653DE3"/>
  </w:style>
  <w:style w:type="character" w:customStyle="1" w:styleId="FooterChar">
    <w:name w:val="Footer Char"/>
    <w:uiPriority w:val="99"/>
    <w:locked/>
    <w:rsid w:val="00653DE3"/>
    <w:rPr>
      <w:sz w:val="24"/>
      <w:lang w:eastAsia="lt-LT"/>
    </w:rPr>
  </w:style>
  <w:style w:type="paragraph" w:styleId="Porat">
    <w:name w:val="footer"/>
    <w:basedOn w:val="prastasis"/>
    <w:link w:val="PoratDiagrama"/>
    <w:uiPriority w:val="99"/>
    <w:rsid w:val="00653DE3"/>
    <w:pPr>
      <w:tabs>
        <w:tab w:val="center" w:pos="4320"/>
        <w:tab w:val="right" w:pos="8640"/>
      </w:tabs>
    </w:pPr>
    <w:rPr>
      <w:rFonts w:eastAsia="Calibri"/>
      <w:sz w:val="20"/>
      <w:szCs w:val="20"/>
      <w:lang w:eastAsia="en-US"/>
    </w:rPr>
  </w:style>
  <w:style w:type="character" w:customStyle="1" w:styleId="PoratDiagrama">
    <w:name w:val="Poraštė Diagrama"/>
    <w:basedOn w:val="Numatytasispastraiposriftas"/>
    <w:link w:val="Porat"/>
    <w:uiPriority w:val="99"/>
    <w:rsid w:val="00653DE3"/>
    <w:rPr>
      <w:rFonts w:ascii="Times New Roman" w:hAnsi="Times New Roman"/>
      <w:sz w:val="20"/>
      <w:szCs w:val="20"/>
      <w:lang w:eastAsia="en-US"/>
    </w:rPr>
  </w:style>
  <w:style w:type="character" w:customStyle="1" w:styleId="PoratDiagrama1">
    <w:name w:val="Poraštė Diagrama1"/>
    <w:uiPriority w:val="99"/>
    <w:semiHidden/>
    <w:rsid w:val="00653DE3"/>
    <w:rPr>
      <w:rFonts w:ascii="Times New Roman" w:hAnsi="Times New Roman"/>
      <w:sz w:val="20"/>
    </w:rPr>
  </w:style>
  <w:style w:type="character" w:styleId="Puslapionumeris">
    <w:name w:val="page number"/>
    <w:uiPriority w:val="99"/>
    <w:rsid w:val="00653DE3"/>
    <w:rPr>
      <w:rFonts w:cs="Times New Roman"/>
    </w:rPr>
  </w:style>
  <w:style w:type="table" w:customStyle="1" w:styleId="Lentelstinklelis1">
    <w:name w:val="Lentelės tinklelis1"/>
    <w:basedOn w:val="prastojilentel"/>
    <w:next w:val="Lentelstinklelis"/>
    <w:uiPriority w:val="99"/>
    <w:rsid w:val="00653D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53DE3"/>
    <w:pPr>
      <w:widowControl w:val="0"/>
      <w:autoSpaceDE w:val="0"/>
      <w:autoSpaceDN w:val="0"/>
      <w:adjustRightInd w:val="0"/>
    </w:pPr>
    <w:rPr>
      <w:rFonts w:ascii="Times New Roman" w:eastAsia="Times New Roman" w:hAnsi="Times New Roman"/>
      <w:color w:val="000000"/>
      <w:sz w:val="24"/>
      <w:szCs w:val="24"/>
    </w:rPr>
  </w:style>
  <w:style w:type="character" w:styleId="Emfaz">
    <w:name w:val="Emphasis"/>
    <w:uiPriority w:val="99"/>
    <w:qFormat/>
    <w:locked/>
    <w:rsid w:val="00653DE3"/>
    <w:rPr>
      <w:rFonts w:cs="Times New Roman"/>
      <w:i/>
    </w:rPr>
  </w:style>
  <w:style w:type="character" w:customStyle="1" w:styleId="HeaderChar1">
    <w:name w:val="Header Char1"/>
    <w:uiPriority w:val="99"/>
    <w:locked/>
    <w:rsid w:val="00653DE3"/>
    <w:rPr>
      <w:rFonts w:eastAsia="SimSun"/>
      <w:sz w:val="24"/>
      <w:lang w:eastAsia="zh-CN"/>
    </w:rPr>
  </w:style>
  <w:style w:type="paragraph" w:styleId="Pagrindiniotekstotrauka">
    <w:name w:val="Body Text Indent"/>
    <w:basedOn w:val="prastasis"/>
    <w:link w:val="PagrindiniotekstotraukaDiagrama"/>
    <w:uiPriority w:val="99"/>
    <w:rsid w:val="00653DE3"/>
    <w:pPr>
      <w:spacing w:after="120"/>
      <w:ind w:left="283"/>
    </w:pPr>
    <w:rPr>
      <w:rFonts w:ascii="Calibri" w:hAnsi="Calibri"/>
    </w:rPr>
  </w:style>
  <w:style w:type="character" w:customStyle="1" w:styleId="PagrindiniotekstotraukaDiagrama">
    <w:name w:val="Pagrindinio teksto įtrauka Diagrama"/>
    <w:basedOn w:val="Numatytasispastraiposriftas"/>
    <w:link w:val="Pagrindiniotekstotrauka"/>
    <w:uiPriority w:val="99"/>
    <w:rsid w:val="00653DE3"/>
    <w:rPr>
      <w:rFonts w:eastAsia="SimSun"/>
      <w:sz w:val="24"/>
      <w:szCs w:val="24"/>
      <w:lang w:eastAsia="zh-CN"/>
    </w:rPr>
  </w:style>
  <w:style w:type="paragraph" w:styleId="HTMLiankstoformatuotas">
    <w:name w:val="HTML Preformatted"/>
    <w:basedOn w:val="prastasis"/>
    <w:link w:val="HTMLiankstoformatuotasDiagrama"/>
    <w:uiPriority w:val="99"/>
    <w:rsid w:val="0065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53DE3"/>
    <w:rPr>
      <w:rFonts w:ascii="Courier New" w:hAnsi="Courier New" w:cs="Courier New"/>
      <w:sz w:val="20"/>
      <w:szCs w:val="20"/>
    </w:rPr>
  </w:style>
  <w:style w:type="character" w:customStyle="1" w:styleId="st">
    <w:name w:val="st"/>
    <w:uiPriority w:val="99"/>
    <w:rsid w:val="00653DE3"/>
    <w:rPr>
      <w:rFonts w:cs="Times New Roman"/>
    </w:rPr>
  </w:style>
  <w:style w:type="paragraph" w:styleId="Betarp">
    <w:name w:val="No Spacing"/>
    <w:uiPriority w:val="99"/>
    <w:qFormat/>
    <w:rsid w:val="00653DE3"/>
    <w:rPr>
      <w:lang w:eastAsia="en-US"/>
    </w:rPr>
  </w:style>
  <w:style w:type="character" w:customStyle="1" w:styleId="fontstyle01">
    <w:name w:val="fontstyle01"/>
    <w:uiPriority w:val="99"/>
    <w:rsid w:val="00653DE3"/>
    <w:rPr>
      <w:rFonts w:ascii="ArialMT" w:hAnsi="ArialMT"/>
      <w:color w:val="000000"/>
      <w:sz w:val="20"/>
    </w:rPr>
  </w:style>
  <w:style w:type="character" w:customStyle="1" w:styleId="fontstyle21">
    <w:name w:val="fontstyle21"/>
    <w:uiPriority w:val="99"/>
    <w:rsid w:val="00653DE3"/>
    <w:rPr>
      <w:rFonts w:ascii="Wingdings-Regular" w:hAnsi="Wingdings-Regular"/>
      <w:color w:val="229D69"/>
      <w:sz w:val="20"/>
    </w:rPr>
  </w:style>
  <w:style w:type="table" w:customStyle="1" w:styleId="Lentelstinklelis11">
    <w:name w:val="Lentelės tinklelis11"/>
    <w:basedOn w:val="prastojilentel"/>
    <w:next w:val="Lentelstinklelis"/>
    <w:uiPriority w:val="59"/>
    <w:rsid w:val="00653DE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179134">
      <w:bodyDiv w:val="1"/>
      <w:marLeft w:val="0"/>
      <w:marRight w:val="0"/>
      <w:marTop w:val="0"/>
      <w:marBottom w:val="0"/>
      <w:divBdr>
        <w:top w:val="none" w:sz="0" w:space="0" w:color="auto"/>
        <w:left w:val="none" w:sz="0" w:space="0" w:color="auto"/>
        <w:bottom w:val="none" w:sz="0" w:space="0" w:color="auto"/>
        <w:right w:val="none" w:sz="0" w:space="0" w:color="auto"/>
      </w:divBdr>
    </w:div>
    <w:div w:id="986126142">
      <w:bodyDiv w:val="1"/>
      <w:marLeft w:val="0"/>
      <w:marRight w:val="0"/>
      <w:marTop w:val="0"/>
      <w:marBottom w:val="0"/>
      <w:divBdr>
        <w:top w:val="none" w:sz="0" w:space="0" w:color="auto"/>
        <w:left w:val="none" w:sz="0" w:space="0" w:color="auto"/>
        <w:bottom w:val="none" w:sz="0" w:space="0" w:color="auto"/>
        <w:right w:val="none" w:sz="0" w:space="0" w:color="auto"/>
      </w:divBdr>
    </w:div>
    <w:div w:id="1213537820">
      <w:bodyDiv w:val="1"/>
      <w:marLeft w:val="0"/>
      <w:marRight w:val="0"/>
      <w:marTop w:val="0"/>
      <w:marBottom w:val="0"/>
      <w:divBdr>
        <w:top w:val="none" w:sz="0" w:space="0" w:color="auto"/>
        <w:left w:val="none" w:sz="0" w:space="0" w:color="auto"/>
        <w:bottom w:val="none" w:sz="0" w:space="0" w:color="auto"/>
        <w:right w:val="none" w:sz="0" w:space="0" w:color="auto"/>
      </w:divBdr>
    </w:div>
    <w:div w:id="1857958629">
      <w:marLeft w:val="0"/>
      <w:marRight w:val="0"/>
      <w:marTop w:val="0"/>
      <w:marBottom w:val="0"/>
      <w:divBdr>
        <w:top w:val="none" w:sz="0" w:space="0" w:color="auto"/>
        <w:left w:val="none" w:sz="0" w:space="0" w:color="auto"/>
        <w:bottom w:val="none" w:sz="0" w:space="0" w:color="auto"/>
        <w:right w:val="none" w:sz="0" w:space="0" w:color="auto"/>
      </w:divBdr>
    </w:div>
    <w:div w:id="1857958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21152</Words>
  <Characters>12057</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33143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Comp</cp:lastModifiedBy>
  <cp:revision>15</cp:revision>
  <cp:lastPrinted>2025-05-16T11:16:00Z</cp:lastPrinted>
  <dcterms:created xsi:type="dcterms:W3CDTF">2025-04-29T12:11:00Z</dcterms:created>
  <dcterms:modified xsi:type="dcterms:W3CDTF">2025-05-16T11:16:00Z</dcterms:modified>
</cp:coreProperties>
</file>