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F750C0" w:rsidRPr="00BA7DD5" w:rsidTr="002F5102">
        <w:trPr>
          <w:trHeight w:val="1055"/>
        </w:trPr>
        <w:tc>
          <w:tcPr>
            <w:tcW w:w="9639" w:type="dxa"/>
          </w:tcPr>
          <w:p w:rsidR="00F750C0" w:rsidRPr="00BA7DD5" w:rsidRDefault="00F750C0" w:rsidP="002F5102">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76885" cy="628015"/>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4"/>
                          <a:srcRect/>
                          <a:stretch>
                            <a:fillRect/>
                          </a:stretch>
                        </pic:blipFill>
                        <pic:spPr bwMode="auto">
                          <a:xfrm>
                            <a:off x="0" y="0"/>
                            <a:ext cx="476885" cy="628015"/>
                          </a:xfrm>
                          <a:prstGeom prst="rect">
                            <a:avLst/>
                          </a:prstGeom>
                          <a:noFill/>
                          <a:ln w="9525">
                            <a:noFill/>
                            <a:miter lim="800000"/>
                            <a:headEnd/>
                            <a:tailEnd/>
                          </a:ln>
                        </pic:spPr>
                      </pic:pic>
                    </a:graphicData>
                  </a:graphic>
                </wp:inline>
              </w:drawing>
            </w:r>
          </w:p>
        </w:tc>
      </w:tr>
      <w:tr w:rsidR="00F750C0" w:rsidRPr="00BA7DD5" w:rsidTr="00BF1E4D">
        <w:trPr>
          <w:trHeight w:val="1927"/>
        </w:trPr>
        <w:tc>
          <w:tcPr>
            <w:tcW w:w="9639" w:type="dxa"/>
          </w:tcPr>
          <w:p w:rsidR="00F750C0" w:rsidRDefault="00F750C0" w:rsidP="00BF1E4D">
            <w:pPr>
              <w:pStyle w:val="Antrat2"/>
              <w:rPr>
                <w:rFonts w:ascii="Times New Roman" w:hAnsi="Times New Roman"/>
              </w:rPr>
            </w:pPr>
            <w:r>
              <w:rPr>
                <w:rFonts w:ascii="Times New Roman" w:hAnsi="Times New Roman"/>
              </w:rPr>
              <w:t>Pagėgių savivaldybės taryba</w:t>
            </w:r>
          </w:p>
          <w:p w:rsidR="00F750C0" w:rsidRPr="00BA7DD5" w:rsidRDefault="00F750C0" w:rsidP="00BF1E4D">
            <w:pPr>
              <w:overflowPunct w:val="0"/>
              <w:autoSpaceDE w:val="0"/>
              <w:autoSpaceDN w:val="0"/>
              <w:adjustRightInd w:val="0"/>
              <w:spacing w:before="120" w:line="240" w:lineRule="auto"/>
              <w:jc w:val="center"/>
              <w:rPr>
                <w:rFonts w:ascii="Times New Roman" w:hAnsi="Times New Roman"/>
                <w:b/>
                <w:bCs/>
                <w:caps/>
                <w:color w:val="000000"/>
                <w:sz w:val="24"/>
                <w:szCs w:val="24"/>
              </w:rPr>
            </w:pPr>
            <w:r w:rsidRPr="00BA7DD5">
              <w:rPr>
                <w:rFonts w:ascii="Times New Roman" w:hAnsi="Times New Roman"/>
                <w:b/>
                <w:bCs/>
                <w:caps/>
                <w:color w:val="000000"/>
                <w:sz w:val="24"/>
                <w:szCs w:val="24"/>
              </w:rPr>
              <w:t>sprendimas</w:t>
            </w:r>
          </w:p>
          <w:p w:rsidR="00F750C0" w:rsidRPr="00BA7DD5" w:rsidRDefault="00F750C0" w:rsidP="00BF1E4D">
            <w:pPr>
              <w:overflowPunct w:val="0"/>
              <w:autoSpaceDE w:val="0"/>
              <w:autoSpaceDN w:val="0"/>
              <w:adjustRightInd w:val="0"/>
              <w:spacing w:before="120" w:line="240" w:lineRule="auto"/>
              <w:jc w:val="center"/>
              <w:rPr>
                <w:rFonts w:ascii="Times New Roman" w:hAnsi="Times New Roman"/>
                <w:b/>
                <w:bCs/>
                <w:caps/>
                <w:color w:val="000000"/>
                <w:sz w:val="24"/>
                <w:szCs w:val="24"/>
              </w:rPr>
            </w:pPr>
            <w:r w:rsidRPr="00BA7DD5">
              <w:rPr>
                <w:rFonts w:ascii="Times New Roman" w:hAnsi="Times New Roman"/>
                <w:b/>
                <w:bCs/>
                <w:caps/>
                <w:color w:val="000000"/>
                <w:sz w:val="24"/>
                <w:szCs w:val="24"/>
              </w:rPr>
              <w:t xml:space="preserve">dėl ilgalaikio </w:t>
            </w:r>
            <w:r w:rsidR="001C2C31" w:rsidRPr="00BA7DD5">
              <w:rPr>
                <w:rFonts w:ascii="Times New Roman" w:hAnsi="Times New Roman"/>
                <w:b/>
                <w:bCs/>
                <w:caps/>
                <w:color w:val="000000"/>
                <w:sz w:val="24"/>
                <w:szCs w:val="24"/>
              </w:rPr>
              <w:t xml:space="preserve">materialiojo </w:t>
            </w:r>
            <w:r w:rsidR="00E160CE">
              <w:rPr>
                <w:rFonts w:ascii="Times New Roman" w:hAnsi="Times New Roman"/>
                <w:b/>
                <w:bCs/>
                <w:caps/>
                <w:color w:val="000000"/>
                <w:sz w:val="24"/>
                <w:szCs w:val="24"/>
              </w:rPr>
              <w:t xml:space="preserve">TURTO </w:t>
            </w:r>
            <w:r w:rsidR="00240041">
              <w:rPr>
                <w:rFonts w:ascii="Times New Roman" w:hAnsi="Times New Roman"/>
                <w:b/>
                <w:bCs/>
                <w:caps/>
                <w:color w:val="000000"/>
                <w:sz w:val="24"/>
                <w:szCs w:val="24"/>
              </w:rPr>
              <w:t xml:space="preserve">IR TRUMPALAIKIO </w:t>
            </w:r>
            <w:r w:rsidRPr="00BA7DD5">
              <w:rPr>
                <w:rFonts w:ascii="Times New Roman" w:hAnsi="Times New Roman"/>
                <w:b/>
                <w:bCs/>
                <w:caps/>
                <w:color w:val="000000"/>
                <w:sz w:val="24"/>
                <w:szCs w:val="24"/>
              </w:rPr>
              <w:t>TURTO PERD</w:t>
            </w:r>
            <w:r w:rsidR="007E5209">
              <w:rPr>
                <w:rFonts w:ascii="Times New Roman" w:hAnsi="Times New Roman"/>
                <w:b/>
                <w:bCs/>
                <w:caps/>
                <w:color w:val="000000"/>
                <w:sz w:val="24"/>
                <w:szCs w:val="24"/>
              </w:rPr>
              <w:t xml:space="preserve">AVIMO VALDYTI PATIKĖJIMO TEISE </w:t>
            </w:r>
            <w:r w:rsidRPr="00BA7DD5">
              <w:rPr>
                <w:rFonts w:ascii="Times New Roman" w:hAnsi="Times New Roman"/>
                <w:b/>
                <w:bCs/>
                <w:caps/>
                <w:color w:val="000000"/>
                <w:sz w:val="24"/>
                <w:szCs w:val="24"/>
              </w:rPr>
              <w:t>PAGĖGIŲ</w:t>
            </w:r>
            <w:r>
              <w:rPr>
                <w:rFonts w:ascii="Times New Roman" w:hAnsi="Times New Roman"/>
                <w:b/>
                <w:bCs/>
                <w:caps/>
                <w:color w:val="000000"/>
                <w:sz w:val="24"/>
                <w:szCs w:val="24"/>
              </w:rPr>
              <w:t xml:space="preserve"> </w:t>
            </w:r>
            <w:r w:rsidR="00240041">
              <w:rPr>
                <w:rFonts w:ascii="Times New Roman" w:hAnsi="Times New Roman"/>
                <w:b/>
                <w:bCs/>
                <w:caps/>
                <w:color w:val="000000"/>
                <w:sz w:val="24"/>
                <w:szCs w:val="24"/>
              </w:rPr>
              <w:t>ALGIMANTO MACKAUS GIMNAZIJAI</w:t>
            </w:r>
          </w:p>
        </w:tc>
      </w:tr>
      <w:tr w:rsidR="00F750C0" w:rsidRPr="00BA7DD5" w:rsidTr="00BF1E4D">
        <w:trPr>
          <w:trHeight w:val="399"/>
        </w:trPr>
        <w:tc>
          <w:tcPr>
            <w:tcW w:w="9639" w:type="dxa"/>
          </w:tcPr>
          <w:p w:rsidR="00F750C0" w:rsidRDefault="00F750C0" w:rsidP="00BF1E4D">
            <w:pPr>
              <w:pStyle w:val="Antrat2"/>
              <w:rPr>
                <w:rFonts w:ascii="Times New Roman" w:hAnsi="Times New Roman"/>
                <w:b w:val="0"/>
                <w:bCs w:val="0"/>
                <w:caps w:val="0"/>
              </w:rPr>
            </w:pPr>
            <w:r>
              <w:rPr>
                <w:rFonts w:ascii="Times New Roman" w:hAnsi="Times New Roman"/>
                <w:b w:val="0"/>
                <w:bCs w:val="0"/>
                <w:caps w:val="0"/>
              </w:rPr>
              <w:t xml:space="preserve">2025 m. </w:t>
            </w:r>
            <w:r w:rsidR="004A213B">
              <w:rPr>
                <w:rFonts w:ascii="Times New Roman" w:hAnsi="Times New Roman"/>
                <w:b w:val="0"/>
                <w:bCs w:val="0"/>
                <w:caps w:val="0"/>
              </w:rPr>
              <w:t xml:space="preserve">rugsėjo </w:t>
            </w:r>
            <w:r w:rsidR="003672B3">
              <w:rPr>
                <w:rFonts w:ascii="Times New Roman" w:hAnsi="Times New Roman"/>
                <w:b w:val="0"/>
                <w:bCs w:val="0"/>
                <w:caps w:val="0"/>
              </w:rPr>
              <w:t>1</w:t>
            </w:r>
            <w:r w:rsidR="004A213B">
              <w:rPr>
                <w:rFonts w:ascii="Times New Roman" w:hAnsi="Times New Roman"/>
                <w:b w:val="0"/>
                <w:bCs w:val="0"/>
                <w:caps w:val="0"/>
              </w:rPr>
              <w:t>8</w:t>
            </w:r>
            <w:r w:rsidR="003672B3">
              <w:rPr>
                <w:rFonts w:ascii="Times New Roman" w:hAnsi="Times New Roman"/>
                <w:b w:val="0"/>
                <w:bCs w:val="0"/>
                <w:caps w:val="0"/>
              </w:rPr>
              <w:t xml:space="preserve"> d. Nr. T</w:t>
            </w:r>
            <w:r>
              <w:rPr>
                <w:rFonts w:ascii="Times New Roman" w:hAnsi="Times New Roman"/>
                <w:b w:val="0"/>
                <w:bCs w:val="0"/>
                <w:caps w:val="0"/>
              </w:rPr>
              <w:t>-</w:t>
            </w:r>
            <w:r w:rsidR="003672B3">
              <w:rPr>
                <w:rFonts w:ascii="Times New Roman" w:hAnsi="Times New Roman"/>
                <w:b w:val="0"/>
                <w:bCs w:val="0"/>
                <w:caps w:val="0"/>
              </w:rPr>
              <w:t>124</w:t>
            </w:r>
          </w:p>
          <w:p w:rsidR="00F750C0" w:rsidRPr="00BA7DD5" w:rsidRDefault="00F750C0" w:rsidP="00BF1E4D">
            <w:pPr>
              <w:overflowPunct w:val="0"/>
              <w:autoSpaceDE w:val="0"/>
              <w:autoSpaceDN w:val="0"/>
              <w:adjustRightInd w:val="0"/>
              <w:spacing w:line="240" w:lineRule="auto"/>
              <w:jc w:val="center"/>
              <w:rPr>
                <w:rFonts w:ascii="Times New Roman" w:hAnsi="Times New Roman"/>
                <w:sz w:val="24"/>
                <w:szCs w:val="24"/>
              </w:rPr>
            </w:pPr>
            <w:r w:rsidRPr="00BA7DD5">
              <w:rPr>
                <w:rFonts w:ascii="Times New Roman" w:hAnsi="Times New Roman"/>
                <w:sz w:val="24"/>
                <w:szCs w:val="24"/>
              </w:rPr>
              <w:t>Pagėgiai</w:t>
            </w:r>
          </w:p>
        </w:tc>
      </w:tr>
    </w:tbl>
    <w:p w:rsidR="0054351F" w:rsidRPr="007A4FCA" w:rsidRDefault="0054351F" w:rsidP="00BF1E4D">
      <w:pPr>
        <w:pStyle w:val="Betarp"/>
        <w:ind w:firstLine="709"/>
        <w:jc w:val="both"/>
        <w:rPr>
          <w:rFonts w:ascii="Times New Roman" w:hAnsi="Times New Roman"/>
          <w:sz w:val="24"/>
          <w:szCs w:val="24"/>
        </w:rPr>
      </w:pPr>
      <w:r w:rsidRPr="007A4FCA">
        <w:rPr>
          <w:rFonts w:ascii="Times New Roman" w:hAnsi="Times New Roman"/>
          <w:sz w:val="24"/>
          <w:szCs w:val="24"/>
        </w:rPr>
        <w:t>Vadovaudamasi</w:t>
      </w:r>
      <w:r w:rsidR="004719CE">
        <w:rPr>
          <w:rFonts w:ascii="Times New Roman" w:hAnsi="Times New Roman"/>
          <w:sz w:val="24"/>
          <w:szCs w:val="24"/>
        </w:rPr>
        <w:t>s</w:t>
      </w:r>
      <w:r w:rsidRPr="007A4FCA">
        <w:rPr>
          <w:rFonts w:ascii="Times New Roman" w:hAnsi="Times New Roman"/>
          <w:sz w:val="24"/>
          <w:szCs w:val="24"/>
        </w:rPr>
        <w:t xml:space="preserve"> Lietuvos Respublikos vietos</w:t>
      </w:r>
      <w:bookmarkStart w:id="0" w:name="_GoBack"/>
      <w:bookmarkEnd w:id="0"/>
      <w:r w:rsidRPr="007A4FCA">
        <w:rPr>
          <w:rFonts w:ascii="Times New Roman" w:hAnsi="Times New Roman"/>
          <w:sz w:val="24"/>
          <w:szCs w:val="24"/>
        </w:rPr>
        <w:t xml:space="preserve"> savivaldos įstatymo 15 straipsnio 2 dalies 19 punktu, Lietuvos Respublikos valstybės ir savivaldybių turto valdymo, naudojimo ir disponavimo juo įstatymo 17 straipsnio 2 dalimi, Pagėgių savivaldybės turto ir valstybės turto valdymo, naudojimo ir disponavimo juo tvarkos aprašo, patvirtinto Pagėgių savivaldybės tarybos 2021 m. kovo 25 d. sprendimu Nr. T-59 „Dėl Pagėgių savivaldybės turto ir valstybės turto valdymo, naudojimo ir disponavimo juo tvarkos aprašo patvirtinimo“ 9 ir 10 </w:t>
      </w:r>
      <w:r w:rsidR="004A213B">
        <w:rPr>
          <w:rFonts w:ascii="Times New Roman" w:hAnsi="Times New Roman"/>
          <w:sz w:val="24"/>
          <w:szCs w:val="24"/>
        </w:rPr>
        <w:t xml:space="preserve">punktais ir </w:t>
      </w:r>
      <w:r w:rsidR="00BF1E4D">
        <w:rPr>
          <w:rFonts w:ascii="Times New Roman" w:hAnsi="Times New Roman"/>
          <w:sz w:val="24"/>
          <w:szCs w:val="24"/>
        </w:rPr>
        <w:t>atsižvelgdama į</w:t>
      </w:r>
      <w:r w:rsidR="00BF1E4D" w:rsidRPr="00BF1E4D">
        <w:t xml:space="preserve"> </w:t>
      </w:r>
      <w:r w:rsidR="00BF1E4D" w:rsidRPr="00BF1E4D">
        <w:rPr>
          <w:rFonts w:ascii="Times New Roman" w:hAnsi="Times New Roman"/>
          <w:sz w:val="24"/>
          <w:szCs w:val="24"/>
        </w:rPr>
        <w:t>Valstybės turto, perduodamo savivaldybės nuosavybėn savarankiškosioms savivaldybės funkcijoms įgyvendinti 2025 m. rugpjūčio 8 d. perd</w:t>
      </w:r>
      <w:r w:rsidR="00822323">
        <w:rPr>
          <w:rFonts w:ascii="Times New Roman" w:hAnsi="Times New Roman"/>
          <w:sz w:val="24"/>
          <w:szCs w:val="24"/>
        </w:rPr>
        <w:t>avimo-priėmimo aktą</w:t>
      </w:r>
      <w:r w:rsidR="00BF1E4D">
        <w:rPr>
          <w:rFonts w:ascii="Times New Roman" w:hAnsi="Times New Roman"/>
          <w:sz w:val="24"/>
          <w:szCs w:val="24"/>
        </w:rPr>
        <w:t xml:space="preserve"> Nr.UPM7-13,</w:t>
      </w:r>
      <w:r w:rsidRPr="007A4FCA">
        <w:rPr>
          <w:rFonts w:ascii="Times New Roman" w:hAnsi="Times New Roman"/>
          <w:sz w:val="24"/>
          <w:szCs w:val="24"/>
        </w:rPr>
        <w:t xml:space="preserve"> Pagėgių savivaldyb</w:t>
      </w:r>
      <w:r w:rsidR="00240041">
        <w:rPr>
          <w:rFonts w:ascii="Times New Roman" w:hAnsi="Times New Roman"/>
          <w:sz w:val="24"/>
          <w:szCs w:val="24"/>
        </w:rPr>
        <w:t xml:space="preserve">ės taryba </w:t>
      </w:r>
      <w:r w:rsidR="00240041" w:rsidRPr="00240041">
        <w:rPr>
          <w:rFonts w:ascii="Times New Roman" w:hAnsi="Times New Roman"/>
          <w:spacing w:val="60"/>
          <w:sz w:val="24"/>
          <w:szCs w:val="24"/>
        </w:rPr>
        <w:t>nusprendži</w:t>
      </w:r>
      <w:r w:rsidRPr="00240041">
        <w:rPr>
          <w:rFonts w:ascii="Times New Roman" w:hAnsi="Times New Roman"/>
          <w:spacing w:val="60"/>
          <w:sz w:val="24"/>
          <w:szCs w:val="24"/>
        </w:rPr>
        <w:t>a</w:t>
      </w:r>
      <w:r w:rsidRPr="007A4FCA">
        <w:rPr>
          <w:rFonts w:ascii="Times New Roman" w:hAnsi="Times New Roman"/>
          <w:sz w:val="24"/>
          <w:szCs w:val="24"/>
        </w:rPr>
        <w:t>:</w:t>
      </w:r>
    </w:p>
    <w:p w:rsidR="0022383C" w:rsidRPr="007A4FCA" w:rsidRDefault="0054351F" w:rsidP="00BF1E4D">
      <w:pPr>
        <w:pStyle w:val="Betarp"/>
        <w:ind w:firstLine="720"/>
        <w:jc w:val="both"/>
        <w:rPr>
          <w:rFonts w:ascii="Times New Roman" w:hAnsi="Times New Roman"/>
          <w:sz w:val="24"/>
          <w:szCs w:val="24"/>
        </w:rPr>
      </w:pPr>
      <w:r w:rsidRPr="007A4FCA">
        <w:rPr>
          <w:rFonts w:ascii="Times New Roman" w:hAnsi="Times New Roman"/>
          <w:sz w:val="24"/>
          <w:szCs w:val="24"/>
        </w:rPr>
        <w:t xml:space="preserve">1. </w:t>
      </w:r>
      <w:r w:rsidR="00252B39">
        <w:rPr>
          <w:rFonts w:ascii="Times New Roman" w:hAnsi="Times New Roman"/>
          <w:kern w:val="16"/>
          <w:sz w:val="24"/>
          <w:szCs w:val="24"/>
        </w:rPr>
        <w:t>Perduot</w:t>
      </w:r>
      <w:r w:rsidRPr="00252B39">
        <w:rPr>
          <w:rFonts w:ascii="Times New Roman" w:hAnsi="Times New Roman"/>
          <w:kern w:val="16"/>
          <w:sz w:val="24"/>
          <w:szCs w:val="24"/>
        </w:rPr>
        <w:t>i</w:t>
      </w:r>
      <w:r w:rsidR="00240041">
        <w:rPr>
          <w:rFonts w:ascii="Times New Roman" w:hAnsi="Times New Roman"/>
          <w:spacing w:val="-24"/>
          <w:kern w:val="16"/>
          <w:sz w:val="24"/>
          <w:szCs w:val="24"/>
        </w:rPr>
        <w:t xml:space="preserve"> </w:t>
      </w:r>
      <w:r w:rsidRPr="007A4FCA">
        <w:rPr>
          <w:rFonts w:ascii="Times New Roman" w:hAnsi="Times New Roman"/>
          <w:sz w:val="24"/>
          <w:szCs w:val="24"/>
        </w:rPr>
        <w:t xml:space="preserve">Pagėgių </w:t>
      </w:r>
      <w:r w:rsidR="00252B39">
        <w:rPr>
          <w:rFonts w:ascii="Times New Roman" w:hAnsi="Times New Roman"/>
          <w:sz w:val="24"/>
          <w:szCs w:val="24"/>
        </w:rPr>
        <w:t>Algimanto Mackaus gimnazijai</w:t>
      </w:r>
      <w:r w:rsidRPr="007A4FCA">
        <w:rPr>
          <w:rFonts w:ascii="Times New Roman" w:hAnsi="Times New Roman"/>
          <w:sz w:val="24"/>
          <w:szCs w:val="24"/>
        </w:rPr>
        <w:t xml:space="preserve"> valdyti patikėjimo teise Pagėgių savivaldybei nuosavybės teise priklausan</w:t>
      </w:r>
      <w:r w:rsidR="00252B39">
        <w:rPr>
          <w:rFonts w:ascii="Times New Roman" w:hAnsi="Times New Roman"/>
          <w:sz w:val="24"/>
          <w:szCs w:val="24"/>
        </w:rPr>
        <w:t>tį ilgalaikį materialųjį turtą —</w:t>
      </w:r>
      <w:r w:rsidRPr="007A4FCA">
        <w:rPr>
          <w:rFonts w:ascii="Times New Roman" w:hAnsi="Times New Roman"/>
          <w:sz w:val="24"/>
          <w:szCs w:val="24"/>
        </w:rPr>
        <w:t xml:space="preserve"> </w:t>
      </w:r>
      <w:r w:rsidR="00252B39">
        <w:rPr>
          <w:rFonts w:ascii="Times New Roman" w:hAnsi="Times New Roman"/>
          <w:sz w:val="24"/>
          <w:szCs w:val="24"/>
        </w:rPr>
        <w:t>neši</w:t>
      </w:r>
      <w:r w:rsidR="001C2C31">
        <w:rPr>
          <w:rFonts w:ascii="Times New Roman" w:hAnsi="Times New Roman"/>
          <w:sz w:val="24"/>
          <w:szCs w:val="24"/>
        </w:rPr>
        <w:t>ojamą kompiuterį ir mobilią kompiuterių įkrovimo spintelę, 3</w:t>
      </w:r>
      <w:r w:rsidRPr="007A4FCA">
        <w:rPr>
          <w:rFonts w:ascii="Times New Roman" w:hAnsi="Times New Roman"/>
          <w:sz w:val="24"/>
          <w:szCs w:val="24"/>
        </w:rPr>
        <w:t xml:space="preserve"> vnt.,</w:t>
      </w:r>
      <w:r w:rsidR="001C2C31">
        <w:rPr>
          <w:rFonts w:ascii="Times New Roman" w:hAnsi="Times New Roman"/>
          <w:sz w:val="24"/>
          <w:szCs w:val="24"/>
        </w:rPr>
        <w:t xml:space="preserve"> kurių bendra įsigijimo vertė —</w:t>
      </w:r>
      <w:r w:rsidRPr="007A4FCA">
        <w:rPr>
          <w:rFonts w:ascii="Times New Roman" w:hAnsi="Times New Roman"/>
          <w:sz w:val="24"/>
          <w:szCs w:val="24"/>
        </w:rPr>
        <w:t xml:space="preserve"> </w:t>
      </w:r>
      <w:r w:rsidR="001C2C31">
        <w:rPr>
          <w:rFonts w:ascii="Times New Roman" w:hAnsi="Times New Roman"/>
          <w:sz w:val="24"/>
          <w:szCs w:val="24"/>
        </w:rPr>
        <w:t>4371,48</w:t>
      </w:r>
      <w:r w:rsidRPr="007A4FCA">
        <w:rPr>
          <w:rFonts w:ascii="Times New Roman" w:hAnsi="Times New Roman"/>
          <w:sz w:val="24"/>
          <w:szCs w:val="24"/>
        </w:rPr>
        <w:t xml:space="preserve"> Eur, bendra likutinė vertė </w:t>
      </w:r>
      <w:r w:rsidR="001C2C31">
        <w:rPr>
          <w:rFonts w:ascii="Times New Roman" w:hAnsi="Times New Roman"/>
          <w:sz w:val="24"/>
          <w:szCs w:val="24"/>
        </w:rPr>
        <w:t>—</w:t>
      </w:r>
      <w:r w:rsidRPr="007A4FCA">
        <w:rPr>
          <w:rFonts w:ascii="Times New Roman" w:hAnsi="Times New Roman"/>
          <w:sz w:val="24"/>
          <w:szCs w:val="24"/>
        </w:rPr>
        <w:t xml:space="preserve"> </w:t>
      </w:r>
      <w:r w:rsidR="001C2C31">
        <w:rPr>
          <w:rFonts w:ascii="Times New Roman" w:hAnsi="Times New Roman"/>
          <w:sz w:val="24"/>
          <w:szCs w:val="24"/>
        </w:rPr>
        <w:t xml:space="preserve">4007,13 Eur bei trumpalaikį turtą — nešiojamus kompiuterius, 36 vnt., kurių </w:t>
      </w:r>
      <w:r w:rsidR="006F6493">
        <w:rPr>
          <w:rFonts w:ascii="Times New Roman" w:hAnsi="Times New Roman"/>
          <w:sz w:val="24"/>
          <w:szCs w:val="24"/>
        </w:rPr>
        <w:t>bendra įsigijimo vertė —</w:t>
      </w:r>
      <w:r w:rsidR="006F6493" w:rsidRPr="007A4FCA">
        <w:rPr>
          <w:rFonts w:ascii="Times New Roman" w:hAnsi="Times New Roman"/>
          <w:sz w:val="24"/>
          <w:szCs w:val="24"/>
        </w:rPr>
        <w:t xml:space="preserve"> </w:t>
      </w:r>
      <w:r w:rsidR="006F6493">
        <w:rPr>
          <w:rFonts w:ascii="Times New Roman" w:hAnsi="Times New Roman"/>
          <w:sz w:val="24"/>
          <w:szCs w:val="24"/>
        </w:rPr>
        <w:t>20103,12</w:t>
      </w:r>
      <w:r w:rsidR="006F6493" w:rsidRPr="007A4FCA">
        <w:rPr>
          <w:rFonts w:ascii="Times New Roman" w:hAnsi="Times New Roman"/>
          <w:sz w:val="24"/>
          <w:szCs w:val="24"/>
        </w:rPr>
        <w:t xml:space="preserve"> Eur</w:t>
      </w:r>
    </w:p>
    <w:p w:rsidR="004719CE" w:rsidRDefault="0022383C" w:rsidP="00BF1E4D">
      <w:pPr>
        <w:pStyle w:val="Betarp"/>
        <w:ind w:firstLine="720"/>
        <w:jc w:val="both"/>
        <w:rPr>
          <w:rFonts w:ascii="Times New Roman" w:hAnsi="Times New Roman"/>
          <w:sz w:val="24"/>
          <w:szCs w:val="24"/>
        </w:rPr>
      </w:pPr>
      <w:r w:rsidRPr="007A4FCA">
        <w:rPr>
          <w:rFonts w:ascii="Times New Roman" w:hAnsi="Times New Roman"/>
          <w:sz w:val="24"/>
          <w:szCs w:val="24"/>
        </w:rPr>
        <w:t xml:space="preserve">2. </w:t>
      </w:r>
      <w:r w:rsidR="00061DAB" w:rsidRPr="007A4FCA">
        <w:rPr>
          <w:rFonts w:ascii="Times New Roman" w:hAnsi="Times New Roman"/>
          <w:sz w:val="24"/>
          <w:szCs w:val="24"/>
        </w:rPr>
        <w:t xml:space="preserve">Įgalioti </w:t>
      </w:r>
      <w:r w:rsidR="002647FF">
        <w:rPr>
          <w:rFonts w:ascii="Times New Roman" w:hAnsi="Times New Roman"/>
          <w:sz w:val="24"/>
          <w:szCs w:val="24"/>
        </w:rPr>
        <w:t xml:space="preserve">Pagėgių savivaldybės administracijos direktorę Ligitą Kazlauskienę ir </w:t>
      </w:r>
      <w:r w:rsidR="00061DAB" w:rsidRPr="007A4FCA">
        <w:rPr>
          <w:rFonts w:ascii="Times New Roman" w:hAnsi="Times New Roman"/>
          <w:sz w:val="24"/>
          <w:szCs w:val="24"/>
        </w:rPr>
        <w:t xml:space="preserve">Pagėgių </w:t>
      </w:r>
      <w:r w:rsidR="006F6493">
        <w:rPr>
          <w:rFonts w:ascii="Times New Roman" w:hAnsi="Times New Roman"/>
          <w:sz w:val="24"/>
          <w:szCs w:val="24"/>
        </w:rPr>
        <w:t>Algimanto Mackaus gimnazijos</w:t>
      </w:r>
      <w:r w:rsidR="00056C0D">
        <w:rPr>
          <w:rFonts w:ascii="Times New Roman" w:hAnsi="Times New Roman"/>
          <w:sz w:val="24"/>
          <w:szCs w:val="24"/>
        </w:rPr>
        <w:t xml:space="preserve"> direktori</w:t>
      </w:r>
      <w:r w:rsidR="006F6493">
        <w:rPr>
          <w:rFonts w:ascii="Times New Roman" w:hAnsi="Times New Roman"/>
          <w:sz w:val="24"/>
          <w:szCs w:val="24"/>
        </w:rPr>
        <w:t>ų</w:t>
      </w:r>
      <w:r w:rsidR="00056C0D">
        <w:rPr>
          <w:rFonts w:ascii="Times New Roman" w:hAnsi="Times New Roman"/>
          <w:sz w:val="24"/>
          <w:szCs w:val="24"/>
        </w:rPr>
        <w:t xml:space="preserve"> </w:t>
      </w:r>
      <w:r w:rsidR="002647FF">
        <w:rPr>
          <w:rFonts w:ascii="Times New Roman" w:hAnsi="Times New Roman"/>
          <w:sz w:val="24"/>
          <w:szCs w:val="24"/>
        </w:rPr>
        <w:t xml:space="preserve">Vaclovą Navicką </w:t>
      </w:r>
      <w:r w:rsidR="00061DAB" w:rsidRPr="007A4FCA">
        <w:rPr>
          <w:rFonts w:ascii="Times New Roman" w:hAnsi="Times New Roman"/>
          <w:sz w:val="24"/>
          <w:szCs w:val="24"/>
        </w:rPr>
        <w:t>pasirašyti perduodamo turto perdavimo</w:t>
      </w:r>
      <w:r w:rsidR="00E4192E">
        <w:rPr>
          <w:rFonts w:ascii="Times New Roman" w:hAnsi="Times New Roman"/>
          <w:sz w:val="24"/>
          <w:szCs w:val="24"/>
        </w:rPr>
        <w:t xml:space="preserve"> - </w:t>
      </w:r>
      <w:r w:rsidR="00061DAB" w:rsidRPr="007A4FCA">
        <w:rPr>
          <w:rFonts w:ascii="Times New Roman" w:hAnsi="Times New Roman"/>
          <w:sz w:val="24"/>
          <w:szCs w:val="24"/>
        </w:rPr>
        <w:t>priėmimo aktą.</w:t>
      </w:r>
    </w:p>
    <w:p w:rsidR="004719CE" w:rsidRDefault="00061DAB" w:rsidP="00BF1E4D">
      <w:pPr>
        <w:pStyle w:val="Betarp"/>
        <w:ind w:firstLine="720"/>
        <w:jc w:val="both"/>
        <w:rPr>
          <w:rFonts w:ascii="Times New Roman" w:hAnsi="Times New Roman"/>
          <w:sz w:val="24"/>
          <w:szCs w:val="24"/>
        </w:rPr>
      </w:pPr>
      <w:r w:rsidRPr="007A4FCA">
        <w:rPr>
          <w:rFonts w:ascii="Times New Roman" w:hAnsi="Times New Roman"/>
          <w:sz w:val="24"/>
          <w:szCs w:val="24"/>
        </w:rPr>
        <w:t xml:space="preserve">3. Sprendimą paskelbti Pagėgių savivaldybės interneto svetainėje  </w:t>
      </w:r>
      <w:hyperlink r:id="rId5" w:history="1">
        <w:r w:rsidR="004719CE" w:rsidRPr="004919A8">
          <w:rPr>
            <w:rStyle w:val="Hipersaitas"/>
            <w:rFonts w:ascii="Times New Roman" w:hAnsi="Times New Roman"/>
            <w:sz w:val="24"/>
            <w:szCs w:val="24"/>
          </w:rPr>
          <w:t>www.pagegiai.lt</w:t>
        </w:r>
      </w:hyperlink>
      <w:r w:rsidRPr="007A4FCA">
        <w:rPr>
          <w:rFonts w:ascii="Times New Roman" w:hAnsi="Times New Roman"/>
          <w:sz w:val="24"/>
          <w:szCs w:val="24"/>
        </w:rPr>
        <w:t>.</w:t>
      </w:r>
    </w:p>
    <w:p w:rsidR="00061DAB" w:rsidRPr="007A4FCA" w:rsidRDefault="00061DAB" w:rsidP="00BF1E4D">
      <w:pPr>
        <w:pStyle w:val="Betarp"/>
        <w:ind w:firstLine="720"/>
        <w:jc w:val="both"/>
        <w:rPr>
          <w:rFonts w:ascii="Times New Roman" w:hAnsi="Times New Roman"/>
          <w:sz w:val="24"/>
          <w:szCs w:val="24"/>
        </w:rPr>
      </w:pPr>
      <w:r w:rsidRPr="007A4FCA">
        <w:rPr>
          <w:rFonts w:ascii="Times New Roman" w:hAnsi="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6" w:history="1">
        <w:r w:rsidRPr="007A4FCA">
          <w:rPr>
            <w:rStyle w:val="Hipersaitas"/>
            <w:rFonts w:ascii="Times New Roman" w:hAnsi="Times New Roman"/>
            <w:sz w:val="24"/>
            <w:szCs w:val="24"/>
          </w:rPr>
          <w:t>https://e.teismas.lt</w:t>
        </w:r>
      </w:hyperlink>
      <w:r w:rsidRPr="007A4FCA">
        <w:rPr>
          <w:rFonts w:ascii="Times New Roman" w:hAnsi="Times New Roman"/>
          <w:sz w:val="24"/>
          <w:szCs w:val="24"/>
        </w:rPr>
        <w:t>) Lietuvos Respublikos administracinių bylų teisenos įstatymo nustatyta tvarka.</w:t>
      </w:r>
    </w:p>
    <w:p w:rsidR="00061DAB" w:rsidRPr="007A4FCA" w:rsidRDefault="00061DAB" w:rsidP="00BF1E4D">
      <w:pPr>
        <w:spacing w:after="0" w:line="240" w:lineRule="auto"/>
        <w:ind w:firstLine="360"/>
        <w:jc w:val="both"/>
        <w:rPr>
          <w:rFonts w:ascii="Times New Roman" w:hAnsi="Times New Roman"/>
          <w:sz w:val="24"/>
          <w:szCs w:val="24"/>
        </w:rPr>
      </w:pPr>
    </w:p>
    <w:p w:rsidR="003672B3" w:rsidRDefault="003672B3" w:rsidP="00BF1E4D">
      <w:pPr>
        <w:spacing w:after="0" w:line="240" w:lineRule="auto"/>
        <w:jc w:val="both"/>
        <w:rPr>
          <w:rFonts w:ascii="Times New Roman" w:hAnsi="Times New Roman"/>
          <w:sz w:val="24"/>
          <w:szCs w:val="24"/>
          <w:lang w:val="pt-BR"/>
        </w:rPr>
      </w:pPr>
    </w:p>
    <w:p w:rsidR="003672B3" w:rsidRDefault="003672B3" w:rsidP="00BF1E4D">
      <w:pPr>
        <w:spacing w:after="0" w:line="240" w:lineRule="auto"/>
        <w:jc w:val="both"/>
        <w:rPr>
          <w:rFonts w:ascii="Times New Roman" w:hAnsi="Times New Roman"/>
          <w:sz w:val="24"/>
          <w:szCs w:val="24"/>
          <w:lang w:val="pt-BR"/>
        </w:rPr>
      </w:pPr>
    </w:p>
    <w:p w:rsidR="003672B3" w:rsidRDefault="003672B3" w:rsidP="00BF1E4D">
      <w:pPr>
        <w:spacing w:after="0" w:line="240" w:lineRule="auto"/>
        <w:jc w:val="both"/>
        <w:rPr>
          <w:rFonts w:ascii="Times New Roman" w:hAnsi="Times New Roman"/>
          <w:sz w:val="24"/>
          <w:szCs w:val="24"/>
          <w:lang w:val="pt-BR"/>
        </w:rPr>
      </w:pPr>
    </w:p>
    <w:p w:rsidR="00061DAB" w:rsidRDefault="007A4FCA" w:rsidP="00BF1E4D">
      <w:pPr>
        <w:spacing w:after="0" w:line="240" w:lineRule="auto"/>
        <w:jc w:val="both"/>
        <w:rPr>
          <w:rFonts w:ascii="Times New Roman" w:hAnsi="Times New Roman"/>
          <w:sz w:val="24"/>
          <w:szCs w:val="24"/>
          <w:lang w:val="pt-BR"/>
        </w:rPr>
      </w:pPr>
      <w:r>
        <w:rPr>
          <w:rFonts w:ascii="Times New Roman" w:hAnsi="Times New Roman"/>
          <w:sz w:val="24"/>
          <w:szCs w:val="24"/>
          <w:lang w:val="pt-BR"/>
        </w:rPr>
        <w:t>S</w:t>
      </w:r>
      <w:r w:rsidR="00061DAB" w:rsidRPr="007A4FCA">
        <w:rPr>
          <w:rFonts w:ascii="Times New Roman" w:hAnsi="Times New Roman"/>
          <w:sz w:val="24"/>
          <w:szCs w:val="24"/>
          <w:lang w:val="pt-BR"/>
        </w:rPr>
        <w:t>avivaldybės meras</w:t>
      </w:r>
      <w:r w:rsidR="00061DAB" w:rsidRPr="007A4FCA">
        <w:rPr>
          <w:rFonts w:ascii="Times New Roman" w:hAnsi="Times New Roman"/>
          <w:sz w:val="24"/>
          <w:szCs w:val="24"/>
          <w:lang w:val="pt-BR"/>
        </w:rPr>
        <w:tab/>
      </w:r>
      <w:r w:rsidR="0096561E">
        <w:rPr>
          <w:rFonts w:ascii="Times New Roman" w:hAnsi="Times New Roman"/>
          <w:sz w:val="24"/>
          <w:szCs w:val="24"/>
          <w:lang w:val="pt-BR"/>
        </w:rPr>
        <w:t xml:space="preserve">                                                                               </w:t>
      </w:r>
      <w:r w:rsidR="00061DAB" w:rsidRPr="007A4FCA">
        <w:rPr>
          <w:rFonts w:ascii="Times New Roman" w:hAnsi="Times New Roman"/>
          <w:sz w:val="24"/>
          <w:szCs w:val="24"/>
          <w:lang w:val="pt-BR"/>
        </w:rPr>
        <w:t>Vaidas Bendaravičius</w:t>
      </w:r>
    </w:p>
    <w:p w:rsidR="00E160CE" w:rsidRPr="00E160CE" w:rsidRDefault="00E160CE" w:rsidP="00BF1E4D">
      <w:pPr>
        <w:spacing w:after="0" w:line="240" w:lineRule="auto"/>
        <w:jc w:val="both"/>
        <w:rPr>
          <w:sz w:val="16"/>
          <w:szCs w:val="16"/>
          <w:lang w:val="pt-BR"/>
        </w:rPr>
      </w:pPr>
    </w:p>
    <w:sectPr w:rsidR="00E160CE" w:rsidRPr="00E160CE" w:rsidSect="00324E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C0"/>
    <w:rsid w:val="00032FC3"/>
    <w:rsid w:val="00056C0D"/>
    <w:rsid w:val="00061DAB"/>
    <w:rsid w:val="00173DDC"/>
    <w:rsid w:val="001C2C31"/>
    <w:rsid w:val="00205E8A"/>
    <w:rsid w:val="0022383C"/>
    <w:rsid w:val="00240041"/>
    <w:rsid w:val="00252B39"/>
    <w:rsid w:val="002647FF"/>
    <w:rsid w:val="002E0C3E"/>
    <w:rsid w:val="003110E8"/>
    <w:rsid w:val="00324E89"/>
    <w:rsid w:val="003672B3"/>
    <w:rsid w:val="0037258B"/>
    <w:rsid w:val="003A0674"/>
    <w:rsid w:val="003B1BD5"/>
    <w:rsid w:val="00410216"/>
    <w:rsid w:val="004719CE"/>
    <w:rsid w:val="00476DEF"/>
    <w:rsid w:val="00495744"/>
    <w:rsid w:val="004A213B"/>
    <w:rsid w:val="00533017"/>
    <w:rsid w:val="0054351F"/>
    <w:rsid w:val="00572503"/>
    <w:rsid w:val="006F6493"/>
    <w:rsid w:val="007100A5"/>
    <w:rsid w:val="00715663"/>
    <w:rsid w:val="00780272"/>
    <w:rsid w:val="007A4FCA"/>
    <w:rsid w:val="007E5209"/>
    <w:rsid w:val="007E77FC"/>
    <w:rsid w:val="00822323"/>
    <w:rsid w:val="00886C80"/>
    <w:rsid w:val="008A2D77"/>
    <w:rsid w:val="008E64BE"/>
    <w:rsid w:val="00931300"/>
    <w:rsid w:val="0096561E"/>
    <w:rsid w:val="00A74199"/>
    <w:rsid w:val="00A91346"/>
    <w:rsid w:val="00A91364"/>
    <w:rsid w:val="00BF1E4D"/>
    <w:rsid w:val="00D06364"/>
    <w:rsid w:val="00D36EA1"/>
    <w:rsid w:val="00D61F69"/>
    <w:rsid w:val="00DD14E9"/>
    <w:rsid w:val="00E160CE"/>
    <w:rsid w:val="00E4192E"/>
    <w:rsid w:val="00E471BB"/>
    <w:rsid w:val="00F03118"/>
    <w:rsid w:val="00F3404F"/>
    <w:rsid w:val="00F63237"/>
    <w:rsid w:val="00F711C0"/>
    <w:rsid w:val="00F750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27252-5047-4830-9822-E23EB51A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6C80"/>
  </w:style>
  <w:style w:type="paragraph" w:styleId="Antrat2">
    <w:name w:val="heading 2"/>
    <w:basedOn w:val="prastasis"/>
    <w:next w:val="prastasis"/>
    <w:link w:val="Antrat2Diagrama"/>
    <w:uiPriority w:val="99"/>
    <w:qFormat/>
    <w:rsid w:val="00F750C0"/>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750C0"/>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F750C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50C0"/>
    <w:rPr>
      <w:rFonts w:ascii="Tahoma" w:hAnsi="Tahoma" w:cs="Tahoma"/>
      <w:sz w:val="16"/>
      <w:szCs w:val="16"/>
    </w:rPr>
  </w:style>
  <w:style w:type="paragraph" w:styleId="Betarp">
    <w:name w:val="No Spacing"/>
    <w:uiPriority w:val="1"/>
    <w:qFormat/>
    <w:rsid w:val="0054351F"/>
    <w:pPr>
      <w:spacing w:after="0" w:line="240" w:lineRule="auto"/>
    </w:pPr>
    <w:rPr>
      <w:rFonts w:ascii="Calibri" w:eastAsia="Times New Roman" w:hAnsi="Calibri" w:cs="Times New Roman"/>
    </w:rPr>
  </w:style>
  <w:style w:type="character" w:styleId="Hipersaitas">
    <w:name w:val="Hyperlink"/>
    <w:basedOn w:val="Numatytasispastraiposriftas"/>
    <w:uiPriority w:val="99"/>
    <w:rsid w:val="00061DAB"/>
    <w:rPr>
      <w:rFonts w:cs="Times New Roman"/>
      <w:color w:val="0000FF"/>
      <w:u w:val="single"/>
    </w:rPr>
  </w:style>
  <w:style w:type="paragraph" w:styleId="Sraopastraipa">
    <w:name w:val="List Paragraph"/>
    <w:basedOn w:val="prastasis"/>
    <w:uiPriority w:val="99"/>
    <w:qFormat/>
    <w:rsid w:val="00205E8A"/>
    <w:pPr>
      <w:spacing w:after="160" w:line="259" w:lineRule="auto"/>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ismas.lt" TargetMode="Externa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1635</Words>
  <Characters>933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26</cp:revision>
  <cp:lastPrinted>2025-09-10T11:03:00Z</cp:lastPrinted>
  <dcterms:created xsi:type="dcterms:W3CDTF">2025-09-04T06:04:00Z</dcterms:created>
  <dcterms:modified xsi:type="dcterms:W3CDTF">2025-09-18T12:50:00Z</dcterms:modified>
</cp:coreProperties>
</file>