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CF6" w:rsidRDefault="005B0CF6" w:rsidP="0006629A">
      <w:pPr>
        <w:jc w:val="center"/>
        <w:rPr>
          <w:b/>
        </w:rPr>
      </w:pPr>
    </w:p>
    <w:p w:rsidR="00A415B8" w:rsidRDefault="0006629A" w:rsidP="0006629A">
      <w:pPr>
        <w:jc w:val="center"/>
        <w:rPr>
          <w:b/>
        </w:rPr>
      </w:pPr>
      <w:r w:rsidRPr="00994F03">
        <w:rPr>
          <w:b/>
        </w:rPr>
        <w:t xml:space="preserve">PAGĖGIŲ SAVIVALDYBĖS </w:t>
      </w:r>
      <w:r w:rsidR="007A3F9A">
        <w:rPr>
          <w:b/>
        </w:rPr>
        <w:t xml:space="preserve">JAUNIMO REIKALŲ </w:t>
      </w:r>
      <w:r w:rsidR="00A415B8">
        <w:rPr>
          <w:b/>
        </w:rPr>
        <w:t xml:space="preserve"> TARYBOS </w:t>
      </w:r>
    </w:p>
    <w:p w:rsidR="0006629A" w:rsidRDefault="00E645EE" w:rsidP="0006629A">
      <w:pPr>
        <w:jc w:val="center"/>
        <w:rPr>
          <w:b/>
        </w:rPr>
      </w:pPr>
      <w:r>
        <w:rPr>
          <w:b/>
        </w:rPr>
        <w:t>POSĖDŽIO</w:t>
      </w:r>
      <w:r w:rsidR="00030CF2">
        <w:rPr>
          <w:b/>
        </w:rPr>
        <w:t xml:space="preserve"> </w:t>
      </w:r>
      <w:r w:rsidR="0006629A" w:rsidRPr="00994F03">
        <w:rPr>
          <w:b/>
        </w:rPr>
        <w:t>DARBOTVARKĖ</w:t>
      </w:r>
    </w:p>
    <w:p w:rsidR="00030CF2" w:rsidRDefault="00030CF2" w:rsidP="0006629A">
      <w:pPr>
        <w:jc w:val="center"/>
        <w:rPr>
          <w:b/>
        </w:rPr>
      </w:pPr>
    </w:p>
    <w:p w:rsidR="0006629A" w:rsidRDefault="0006629A" w:rsidP="0006629A">
      <w:pPr>
        <w:jc w:val="center"/>
        <w:rPr>
          <w:b/>
        </w:rPr>
      </w:pPr>
    </w:p>
    <w:p w:rsidR="0006629A" w:rsidRPr="00030CF2" w:rsidRDefault="0006629A" w:rsidP="0006629A">
      <w:pPr>
        <w:jc w:val="center"/>
        <w:rPr>
          <w:b/>
          <w:u w:val="single"/>
        </w:rPr>
      </w:pPr>
      <w:r w:rsidRPr="00030CF2">
        <w:rPr>
          <w:b/>
          <w:u w:val="single"/>
        </w:rPr>
        <w:t>20</w:t>
      </w:r>
      <w:r w:rsidR="00EB3FC6" w:rsidRPr="00030CF2">
        <w:rPr>
          <w:b/>
          <w:u w:val="single"/>
        </w:rPr>
        <w:t>2</w:t>
      </w:r>
      <w:r w:rsidR="00DC444B">
        <w:rPr>
          <w:b/>
          <w:u w:val="single"/>
        </w:rPr>
        <w:t>6</w:t>
      </w:r>
      <w:r w:rsidR="007A3F9A" w:rsidRPr="00030CF2">
        <w:rPr>
          <w:b/>
          <w:u w:val="single"/>
        </w:rPr>
        <w:t xml:space="preserve"> </w:t>
      </w:r>
      <w:r w:rsidRPr="00030CF2">
        <w:rPr>
          <w:b/>
          <w:u w:val="single"/>
        </w:rPr>
        <w:t xml:space="preserve">m. </w:t>
      </w:r>
      <w:r w:rsidR="00DC444B">
        <w:rPr>
          <w:b/>
          <w:u w:val="single"/>
        </w:rPr>
        <w:t>kovo</w:t>
      </w:r>
      <w:r w:rsidR="00C901D8" w:rsidRPr="00030CF2">
        <w:rPr>
          <w:b/>
          <w:u w:val="single"/>
        </w:rPr>
        <w:t xml:space="preserve"> </w:t>
      </w:r>
      <w:r w:rsidR="00DC444B">
        <w:rPr>
          <w:b/>
          <w:u w:val="single"/>
        </w:rPr>
        <w:t>3</w:t>
      </w:r>
      <w:r w:rsidR="0085348E" w:rsidRPr="00030CF2">
        <w:rPr>
          <w:b/>
          <w:u w:val="single"/>
        </w:rPr>
        <w:t xml:space="preserve"> </w:t>
      </w:r>
      <w:r w:rsidR="0023506C" w:rsidRPr="00030CF2">
        <w:rPr>
          <w:b/>
          <w:u w:val="single"/>
        </w:rPr>
        <w:t>d.</w:t>
      </w:r>
      <w:r w:rsidR="00FD138F" w:rsidRPr="00030CF2">
        <w:rPr>
          <w:b/>
          <w:u w:val="single"/>
        </w:rPr>
        <w:t xml:space="preserve"> (</w:t>
      </w:r>
      <w:r w:rsidR="00DC444B">
        <w:rPr>
          <w:b/>
          <w:u w:val="single"/>
        </w:rPr>
        <w:t>antradienis</w:t>
      </w:r>
      <w:r w:rsidR="00FD138F" w:rsidRPr="00030CF2">
        <w:rPr>
          <w:b/>
          <w:u w:val="single"/>
        </w:rPr>
        <w:t xml:space="preserve">) </w:t>
      </w:r>
      <w:r w:rsidR="005C4EA6" w:rsidRPr="00030CF2">
        <w:rPr>
          <w:b/>
          <w:u w:val="single"/>
        </w:rPr>
        <w:t>1</w:t>
      </w:r>
      <w:r w:rsidR="000370A5">
        <w:rPr>
          <w:b/>
          <w:u w:val="single"/>
        </w:rPr>
        <w:t>5</w:t>
      </w:r>
      <w:r w:rsidR="005C4EA6" w:rsidRPr="00030CF2">
        <w:rPr>
          <w:b/>
          <w:u w:val="single"/>
        </w:rPr>
        <w:t>.</w:t>
      </w:r>
      <w:r w:rsidR="000370A5">
        <w:rPr>
          <w:b/>
          <w:u w:val="single"/>
        </w:rPr>
        <w:t>0</w:t>
      </w:r>
      <w:bookmarkStart w:id="0" w:name="_GoBack"/>
      <w:bookmarkEnd w:id="0"/>
      <w:r w:rsidR="00030CF2" w:rsidRPr="00030CF2">
        <w:rPr>
          <w:b/>
          <w:u w:val="single"/>
        </w:rPr>
        <w:t>0</w:t>
      </w:r>
      <w:r w:rsidR="003F4C02" w:rsidRPr="00030CF2">
        <w:rPr>
          <w:b/>
          <w:u w:val="single"/>
        </w:rPr>
        <w:t xml:space="preserve"> v</w:t>
      </w:r>
      <w:r w:rsidRPr="00030CF2">
        <w:rPr>
          <w:b/>
          <w:u w:val="single"/>
        </w:rPr>
        <w:t xml:space="preserve">al. </w:t>
      </w:r>
    </w:p>
    <w:p w:rsidR="0006629A" w:rsidRDefault="0006629A" w:rsidP="0006629A">
      <w:pPr>
        <w:jc w:val="center"/>
        <w:rPr>
          <w:b/>
        </w:rPr>
      </w:pPr>
    </w:p>
    <w:p w:rsidR="005C4EA6" w:rsidRPr="00774E54" w:rsidRDefault="005C4EA6" w:rsidP="0006629A">
      <w:pPr>
        <w:jc w:val="center"/>
        <w:rPr>
          <w:b/>
          <w:szCs w:val="22"/>
        </w:rPr>
      </w:pPr>
    </w:p>
    <w:p w:rsidR="00A415B8" w:rsidRDefault="00A415B8" w:rsidP="0006629A">
      <w:pPr>
        <w:jc w:val="center"/>
        <w:rPr>
          <w:b/>
          <w:szCs w:val="22"/>
        </w:rPr>
      </w:pPr>
    </w:p>
    <w:p w:rsidR="00A415B8" w:rsidRDefault="00A415B8" w:rsidP="0006629A">
      <w:pPr>
        <w:jc w:val="center"/>
        <w:rPr>
          <w:b/>
          <w:szCs w:val="22"/>
        </w:rPr>
      </w:pPr>
    </w:p>
    <w:p w:rsidR="00A415B8" w:rsidRPr="00F67261" w:rsidRDefault="00A415B8" w:rsidP="0006629A">
      <w:pPr>
        <w:jc w:val="center"/>
        <w:rPr>
          <w:b/>
          <w:szCs w:val="22"/>
        </w:rPr>
      </w:pPr>
    </w:p>
    <w:p w:rsidR="00030CF2" w:rsidRPr="00F67261" w:rsidRDefault="00DC444B" w:rsidP="009A79F6">
      <w:pPr>
        <w:ind w:firstLine="720"/>
      </w:pPr>
      <w:r w:rsidRPr="00F67261">
        <w:rPr>
          <w:b/>
          <w:color w:val="000000" w:themeColor="text1"/>
        </w:rPr>
        <w:t xml:space="preserve">Kovo </w:t>
      </w:r>
      <w:r w:rsidR="00A415B8" w:rsidRPr="00F67261">
        <w:rPr>
          <w:b/>
          <w:color w:val="000000" w:themeColor="text1"/>
        </w:rPr>
        <w:t xml:space="preserve"> </w:t>
      </w:r>
      <w:r w:rsidRPr="00F67261">
        <w:rPr>
          <w:b/>
          <w:color w:val="000000" w:themeColor="text1"/>
        </w:rPr>
        <w:t>3 dieną 15</w:t>
      </w:r>
      <w:r w:rsidR="00A415B8" w:rsidRPr="00F67261">
        <w:rPr>
          <w:b/>
          <w:color w:val="000000" w:themeColor="text1"/>
        </w:rPr>
        <w:t>:</w:t>
      </w:r>
      <w:r w:rsidRPr="00F67261">
        <w:rPr>
          <w:b/>
          <w:color w:val="000000" w:themeColor="text1"/>
        </w:rPr>
        <w:t>0</w:t>
      </w:r>
      <w:r w:rsidR="00030CF2" w:rsidRPr="00F67261">
        <w:rPr>
          <w:b/>
          <w:color w:val="000000" w:themeColor="text1"/>
        </w:rPr>
        <w:t>0</w:t>
      </w:r>
      <w:r w:rsidR="00A415B8" w:rsidRPr="00F67261">
        <w:rPr>
          <w:b/>
          <w:color w:val="000000" w:themeColor="text1"/>
        </w:rPr>
        <w:t xml:space="preserve"> val</w:t>
      </w:r>
      <w:r w:rsidR="00A415B8" w:rsidRPr="00F67261">
        <w:rPr>
          <w:color w:val="000000" w:themeColor="text1"/>
        </w:rPr>
        <w:t xml:space="preserve">. </w:t>
      </w:r>
      <w:r w:rsidRPr="00F67261">
        <w:rPr>
          <w:color w:val="000000" w:themeColor="text1"/>
        </w:rPr>
        <w:t xml:space="preserve">Pagėgių Savivaldybės posėdžių salėje  (Vilniaus g. 9, I a. ) vyks išplėstinis Savivaldybės jaunimo reikalų tarybos posėdis. Į kurį </w:t>
      </w:r>
      <w:r w:rsidR="00A415B8" w:rsidRPr="00F67261">
        <w:rPr>
          <w:color w:val="000000" w:themeColor="text1"/>
        </w:rPr>
        <w:t xml:space="preserve">kviečiami </w:t>
      </w:r>
      <w:r w:rsidR="00863833" w:rsidRPr="00F67261">
        <w:rPr>
          <w:color w:val="000000" w:themeColor="text1"/>
        </w:rPr>
        <w:t>S</w:t>
      </w:r>
      <w:r w:rsidR="00A415B8" w:rsidRPr="00F67261">
        <w:rPr>
          <w:color w:val="000000" w:themeColor="text1"/>
        </w:rPr>
        <w:t xml:space="preserve">avivaldybės jaunimo reikalų tarybos nariai,  jaunimo </w:t>
      </w:r>
      <w:r w:rsidRPr="00F67261">
        <w:rPr>
          <w:color w:val="000000" w:themeColor="text1"/>
        </w:rPr>
        <w:t xml:space="preserve">politikos ambasadorės, jaunimo darbuotojos. </w:t>
      </w:r>
      <w:r w:rsidR="00A415B8" w:rsidRPr="00F67261">
        <w:rPr>
          <w:color w:val="000000" w:themeColor="text1"/>
        </w:rPr>
        <w:t xml:space="preserve"> </w:t>
      </w:r>
      <w:r w:rsidR="00863833" w:rsidRPr="00F67261">
        <w:rPr>
          <w:color w:val="000000" w:themeColor="text1"/>
        </w:rPr>
        <w:t xml:space="preserve">Posėdyje  </w:t>
      </w:r>
      <w:r w:rsidR="00863833" w:rsidRPr="00F67261">
        <w:t>b</w:t>
      </w:r>
      <w:r w:rsidR="00030CF2" w:rsidRPr="00F67261">
        <w:t xml:space="preserve">us </w:t>
      </w:r>
      <w:r w:rsidR="00F67261">
        <w:t xml:space="preserve">aptariami ir </w:t>
      </w:r>
      <w:r w:rsidR="00030CF2" w:rsidRPr="00F67261">
        <w:t>sprendžiami aktualūs</w:t>
      </w:r>
      <w:r w:rsidR="00F67261">
        <w:t xml:space="preserve"> jaunimo politikos </w:t>
      </w:r>
      <w:r w:rsidR="00030CF2" w:rsidRPr="00F67261">
        <w:t xml:space="preserve"> klausimai: </w:t>
      </w:r>
    </w:p>
    <w:p w:rsidR="00A415B8" w:rsidRPr="00F67261" w:rsidRDefault="00A415B8" w:rsidP="00A415B8">
      <w:pPr>
        <w:pStyle w:val="prastasiniatinklio"/>
        <w:shd w:val="clear" w:color="auto" w:fill="FFFFFF"/>
        <w:spacing w:before="54" w:beforeAutospacing="0" w:after="65" w:afterAutospacing="0" w:line="136" w:lineRule="atLeast"/>
        <w:ind w:firstLine="1296"/>
        <w:rPr>
          <w:i/>
          <w:color w:val="000000" w:themeColor="text1"/>
        </w:rPr>
      </w:pPr>
    </w:p>
    <w:p w:rsidR="00B660CA" w:rsidRPr="00F30BA4" w:rsidRDefault="00B660CA" w:rsidP="00B660CA">
      <w:pPr>
        <w:pStyle w:val="prastasiniatinklio"/>
        <w:numPr>
          <w:ilvl w:val="0"/>
          <w:numId w:val="1"/>
        </w:numPr>
        <w:shd w:val="clear" w:color="auto" w:fill="FFFFFF"/>
        <w:spacing w:before="54" w:beforeAutospacing="0" w:after="65" w:afterAutospacing="0" w:line="136" w:lineRule="atLeast"/>
        <w:rPr>
          <w:rStyle w:val="Emfaz"/>
          <w:color w:val="000000" w:themeColor="text1"/>
        </w:rPr>
      </w:pPr>
      <w:r w:rsidRPr="00F30BA4">
        <w:rPr>
          <w:color w:val="000000" w:themeColor="text1"/>
        </w:rPr>
        <w:t xml:space="preserve">Dėl Pagėgių savivaldybės jaunimo reikalų tarybos </w:t>
      </w:r>
      <w:r w:rsidRPr="00F30BA4">
        <w:rPr>
          <w:rStyle w:val="Emfaz"/>
          <w:color w:val="000000" w:themeColor="text1"/>
        </w:rPr>
        <w:t>pirmininko (ės) rinkimų;</w:t>
      </w:r>
    </w:p>
    <w:p w:rsidR="00B660CA" w:rsidRPr="00F30BA4" w:rsidRDefault="00B660CA" w:rsidP="00B660CA">
      <w:pPr>
        <w:pStyle w:val="Betarp"/>
        <w:numPr>
          <w:ilvl w:val="0"/>
          <w:numId w:val="1"/>
        </w:numPr>
        <w:spacing w:line="360" w:lineRule="auto"/>
        <w:jc w:val="both"/>
        <w:rPr>
          <w:szCs w:val="24"/>
        </w:rPr>
      </w:pPr>
      <w:bookmarkStart w:id="1" w:name="_Hlk184366489"/>
      <w:r w:rsidRPr="00F30BA4">
        <w:rPr>
          <w:szCs w:val="24"/>
        </w:rPr>
        <w:t>Dėl pritarimo jaunimo politikos įgyvendinimui skirtų lėšų 2026 m.</w:t>
      </w:r>
      <w:r w:rsidR="003A41C7" w:rsidRPr="00F30BA4">
        <w:rPr>
          <w:szCs w:val="24"/>
        </w:rPr>
        <w:t xml:space="preserve"> </w:t>
      </w:r>
      <w:r w:rsidRPr="00F30BA4">
        <w:rPr>
          <w:szCs w:val="24"/>
        </w:rPr>
        <w:t>paskirstymo.</w:t>
      </w:r>
    </w:p>
    <w:bookmarkEnd w:id="1"/>
    <w:p w:rsidR="003A41C7" w:rsidRPr="00F30BA4" w:rsidRDefault="003A41C7" w:rsidP="003A41C7">
      <w:pPr>
        <w:pStyle w:val="Sraopastraipa"/>
        <w:numPr>
          <w:ilvl w:val="0"/>
          <w:numId w:val="1"/>
        </w:numPr>
        <w:autoSpaceDE w:val="0"/>
        <w:autoSpaceDN w:val="0"/>
        <w:adjustRightInd w:val="0"/>
      </w:pPr>
      <w:r w:rsidRPr="00F30BA4">
        <w:t>Dėl Pagėgių  savivaldybės jaunimo užimtumo vasarą ir integracijos į darbo rinką</w:t>
      </w:r>
    </w:p>
    <w:p w:rsidR="003A41C7" w:rsidRPr="00F30BA4" w:rsidRDefault="003A41C7" w:rsidP="003A41C7">
      <w:pPr>
        <w:pStyle w:val="prastasiniatinklio"/>
        <w:spacing w:before="0" w:beforeAutospacing="0" w:after="0" w:afterAutospacing="0"/>
        <w:ind w:left="720"/>
        <w:jc w:val="both"/>
      </w:pPr>
      <w:r w:rsidRPr="00F30BA4">
        <w:t>programos parengimo ir vykdymo.</w:t>
      </w:r>
    </w:p>
    <w:p w:rsidR="007F1089" w:rsidRDefault="00F30BA4" w:rsidP="003A41C7">
      <w:pPr>
        <w:pStyle w:val="prastasiniatinklio"/>
        <w:numPr>
          <w:ilvl w:val="0"/>
          <w:numId w:val="1"/>
        </w:numPr>
        <w:shd w:val="clear" w:color="auto" w:fill="FFFFFF"/>
        <w:spacing w:before="54" w:beforeAutospacing="0" w:after="65" w:afterAutospacing="0" w:line="136" w:lineRule="atLeast"/>
        <w:rPr>
          <w:color w:val="000000" w:themeColor="text1"/>
        </w:rPr>
      </w:pPr>
      <w:r w:rsidRPr="00F30BA4">
        <w:rPr>
          <w:color w:val="000000" w:themeColor="text1"/>
        </w:rPr>
        <w:t>Dėl Vilkyškių jaunimo erdvės veiklos įgalinimo.</w:t>
      </w:r>
    </w:p>
    <w:p w:rsidR="00F30BA4" w:rsidRPr="00F30BA4" w:rsidRDefault="00F30BA4" w:rsidP="003A41C7">
      <w:pPr>
        <w:pStyle w:val="prastasiniatinklio"/>
        <w:numPr>
          <w:ilvl w:val="0"/>
          <w:numId w:val="1"/>
        </w:numPr>
        <w:shd w:val="clear" w:color="auto" w:fill="FFFFFF"/>
        <w:spacing w:before="54" w:beforeAutospacing="0" w:after="65" w:afterAutospacing="0" w:line="136" w:lineRule="atLeast"/>
        <w:rPr>
          <w:color w:val="000000" w:themeColor="text1"/>
        </w:rPr>
      </w:pPr>
      <w:r>
        <w:rPr>
          <w:color w:val="000000" w:themeColor="text1"/>
        </w:rPr>
        <w:t>Kiti klausimai.</w:t>
      </w:r>
    </w:p>
    <w:p w:rsidR="0085348E" w:rsidRPr="00095EFF" w:rsidRDefault="00A415B8" w:rsidP="00C56384">
      <w:pPr>
        <w:spacing w:before="100" w:beforeAutospacing="1" w:after="100" w:afterAutospacing="1"/>
        <w:rPr>
          <w:rFonts w:ascii="Bookman Old Style" w:hAnsi="Bookman Old Style"/>
        </w:rPr>
      </w:pPr>
      <w:r w:rsidRPr="00F67261">
        <w:rPr>
          <w:color w:val="000000" w:themeColor="text1"/>
        </w:rPr>
        <w:br/>
      </w:r>
    </w:p>
    <w:p w:rsidR="00A92BA3" w:rsidRDefault="00A92BA3" w:rsidP="00A92BA3">
      <w:pPr>
        <w:spacing w:before="100" w:beforeAutospacing="1" w:after="100" w:afterAutospacing="1"/>
      </w:pPr>
      <w:r>
        <w:t xml:space="preserve">Darbotvarkė derinama ir gali būti koreguojama. </w:t>
      </w:r>
    </w:p>
    <w:p w:rsidR="00311368" w:rsidRDefault="00311368">
      <w:pPr>
        <w:rPr>
          <w:rFonts w:ascii="Bookman Old Style" w:hAnsi="Bookman Old Style"/>
        </w:rPr>
      </w:pPr>
    </w:p>
    <w:p w:rsidR="00A92BA3" w:rsidRDefault="00A92BA3">
      <w:pPr>
        <w:rPr>
          <w:rFonts w:ascii="Bookman Old Style" w:hAnsi="Bookman Old Style"/>
        </w:rPr>
      </w:pPr>
    </w:p>
    <w:p w:rsidR="00311368" w:rsidRDefault="00311368">
      <w:pPr>
        <w:rPr>
          <w:rFonts w:ascii="Bookman Old Style" w:hAnsi="Bookman Old Style"/>
        </w:rPr>
      </w:pPr>
    </w:p>
    <w:p w:rsidR="00311368" w:rsidRDefault="00311368">
      <w:pPr>
        <w:rPr>
          <w:rFonts w:ascii="Bookman Old Style" w:hAnsi="Bookman Old Style"/>
        </w:rPr>
      </w:pPr>
    </w:p>
    <w:p w:rsidR="00A92BA3" w:rsidRDefault="00A92BA3" w:rsidP="00A92BA3">
      <w:pPr>
        <w:rPr>
          <w:color w:val="000000"/>
        </w:rPr>
      </w:pPr>
    </w:p>
    <w:p w:rsidR="00A92BA3" w:rsidRPr="00DD2064" w:rsidRDefault="00A92BA3" w:rsidP="00A92BA3">
      <w:pPr>
        <w:rPr>
          <w:i/>
          <w:color w:val="000000"/>
        </w:rPr>
      </w:pPr>
      <w:r w:rsidRPr="00DD2064">
        <w:rPr>
          <w:i/>
          <w:color w:val="000000"/>
        </w:rPr>
        <w:t>Parengė:</w:t>
      </w:r>
    </w:p>
    <w:p w:rsidR="00A92BA3" w:rsidRDefault="00A92BA3" w:rsidP="00A92BA3">
      <w:pPr>
        <w:rPr>
          <w:i/>
          <w:color w:val="000000"/>
        </w:rPr>
      </w:pPr>
      <w:r>
        <w:rPr>
          <w:i/>
          <w:color w:val="000000"/>
        </w:rPr>
        <w:t>Pagėgių savivaldybės administracijos specialistė (jaunimo reikalų koordinatorė)</w:t>
      </w:r>
    </w:p>
    <w:p w:rsidR="00A92BA3" w:rsidRDefault="00A92BA3" w:rsidP="00C0663B">
      <w:r w:rsidRPr="00DD2064">
        <w:rPr>
          <w:i/>
          <w:color w:val="000000"/>
        </w:rPr>
        <w:t xml:space="preserve">Irena </w:t>
      </w:r>
      <w:proofErr w:type="spellStart"/>
      <w:r w:rsidRPr="00DD2064">
        <w:rPr>
          <w:i/>
          <w:color w:val="000000"/>
        </w:rPr>
        <w:t>Jurgutienė</w:t>
      </w:r>
      <w:proofErr w:type="spellEnd"/>
    </w:p>
    <w:sectPr w:rsidR="00A92BA3" w:rsidSect="005B0CF6">
      <w:pgSz w:w="11906" w:h="16838"/>
      <w:pgMar w:top="1985" w:right="74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111C"/>
    <w:multiLevelType w:val="hybridMultilevel"/>
    <w:tmpl w:val="23D2A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CF1"/>
    <w:multiLevelType w:val="hybridMultilevel"/>
    <w:tmpl w:val="437A0B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1DF8"/>
    <w:multiLevelType w:val="hybridMultilevel"/>
    <w:tmpl w:val="BE16F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846BA"/>
    <w:multiLevelType w:val="hybridMultilevel"/>
    <w:tmpl w:val="96DE5818"/>
    <w:lvl w:ilvl="0" w:tplc="1D080550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9A"/>
    <w:rsid w:val="00000C73"/>
    <w:rsid w:val="00021757"/>
    <w:rsid w:val="00030CF2"/>
    <w:rsid w:val="000370A5"/>
    <w:rsid w:val="000423D1"/>
    <w:rsid w:val="0006629A"/>
    <w:rsid w:val="000702A9"/>
    <w:rsid w:val="00095EFF"/>
    <w:rsid w:val="001022C3"/>
    <w:rsid w:val="00105DA5"/>
    <w:rsid w:val="001530FD"/>
    <w:rsid w:val="00176AEA"/>
    <w:rsid w:val="00180437"/>
    <w:rsid w:val="001B7A97"/>
    <w:rsid w:val="001D4D2A"/>
    <w:rsid w:val="0023506C"/>
    <w:rsid w:val="00287096"/>
    <w:rsid w:val="002955DB"/>
    <w:rsid w:val="002A4789"/>
    <w:rsid w:val="002E18AD"/>
    <w:rsid w:val="00311368"/>
    <w:rsid w:val="00311A09"/>
    <w:rsid w:val="003440D0"/>
    <w:rsid w:val="00354B01"/>
    <w:rsid w:val="00363FAF"/>
    <w:rsid w:val="003647E0"/>
    <w:rsid w:val="003957F7"/>
    <w:rsid w:val="003A41C7"/>
    <w:rsid w:val="003B1D18"/>
    <w:rsid w:val="003F34CA"/>
    <w:rsid w:val="003F4C02"/>
    <w:rsid w:val="003F6106"/>
    <w:rsid w:val="004A0859"/>
    <w:rsid w:val="004A6DBE"/>
    <w:rsid w:val="004C7F6B"/>
    <w:rsid w:val="00503DAD"/>
    <w:rsid w:val="0059489D"/>
    <w:rsid w:val="005B0CF6"/>
    <w:rsid w:val="005C2D0B"/>
    <w:rsid w:val="005C4EA6"/>
    <w:rsid w:val="005F2564"/>
    <w:rsid w:val="0060048C"/>
    <w:rsid w:val="006241FF"/>
    <w:rsid w:val="00644928"/>
    <w:rsid w:val="00673ACE"/>
    <w:rsid w:val="0068030E"/>
    <w:rsid w:val="006A0ED7"/>
    <w:rsid w:val="006A1E58"/>
    <w:rsid w:val="006B71FB"/>
    <w:rsid w:val="006E74F1"/>
    <w:rsid w:val="0071040F"/>
    <w:rsid w:val="00713F63"/>
    <w:rsid w:val="00717EB9"/>
    <w:rsid w:val="007212E7"/>
    <w:rsid w:val="00765C6A"/>
    <w:rsid w:val="00774E54"/>
    <w:rsid w:val="007A3F9A"/>
    <w:rsid w:val="007A4E9C"/>
    <w:rsid w:val="007B6FCE"/>
    <w:rsid w:val="007C0EE2"/>
    <w:rsid w:val="007C41A7"/>
    <w:rsid w:val="007C71E8"/>
    <w:rsid w:val="007F1089"/>
    <w:rsid w:val="00823783"/>
    <w:rsid w:val="0085348E"/>
    <w:rsid w:val="00863833"/>
    <w:rsid w:val="008D10F1"/>
    <w:rsid w:val="009A79F6"/>
    <w:rsid w:val="009D7292"/>
    <w:rsid w:val="00A169D9"/>
    <w:rsid w:val="00A207F6"/>
    <w:rsid w:val="00A2306D"/>
    <w:rsid w:val="00A23D1C"/>
    <w:rsid w:val="00A415B8"/>
    <w:rsid w:val="00A86595"/>
    <w:rsid w:val="00A920D2"/>
    <w:rsid w:val="00A92BA3"/>
    <w:rsid w:val="00AC7916"/>
    <w:rsid w:val="00AF0748"/>
    <w:rsid w:val="00AF09E3"/>
    <w:rsid w:val="00B0658D"/>
    <w:rsid w:val="00B660CA"/>
    <w:rsid w:val="00B732E4"/>
    <w:rsid w:val="00B87BE2"/>
    <w:rsid w:val="00BA46E9"/>
    <w:rsid w:val="00BB33B9"/>
    <w:rsid w:val="00BF0393"/>
    <w:rsid w:val="00C002B3"/>
    <w:rsid w:val="00C0663B"/>
    <w:rsid w:val="00C112F3"/>
    <w:rsid w:val="00C53267"/>
    <w:rsid w:val="00C56384"/>
    <w:rsid w:val="00C901D8"/>
    <w:rsid w:val="00CA4DF0"/>
    <w:rsid w:val="00CC2DCE"/>
    <w:rsid w:val="00CD505B"/>
    <w:rsid w:val="00D13119"/>
    <w:rsid w:val="00D1380F"/>
    <w:rsid w:val="00D3076E"/>
    <w:rsid w:val="00D56CDF"/>
    <w:rsid w:val="00D75DF8"/>
    <w:rsid w:val="00D90456"/>
    <w:rsid w:val="00D91A18"/>
    <w:rsid w:val="00DA4842"/>
    <w:rsid w:val="00DB64FA"/>
    <w:rsid w:val="00DC444B"/>
    <w:rsid w:val="00DD1F90"/>
    <w:rsid w:val="00E16F80"/>
    <w:rsid w:val="00E37D36"/>
    <w:rsid w:val="00E42950"/>
    <w:rsid w:val="00E645EE"/>
    <w:rsid w:val="00E877BD"/>
    <w:rsid w:val="00E9267B"/>
    <w:rsid w:val="00EA3171"/>
    <w:rsid w:val="00EB3FC6"/>
    <w:rsid w:val="00EB455B"/>
    <w:rsid w:val="00EC6AF1"/>
    <w:rsid w:val="00EE4509"/>
    <w:rsid w:val="00F30BA4"/>
    <w:rsid w:val="00F30C62"/>
    <w:rsid w:val="00F31CC6"/>
    <w:rsid w:val="00F516FD"/>
    <w:rsid w:val="00F67261"/>
    <w:rsid w:val="00FB4459"/>
    <w:rsid w:val="00FD138F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E208F5-182C-464D-9D26-ECC5425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348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D7292"/>
    <w:rPr>
      <w:rFonts w:ascii="Tahoma" w:hAnsi="Tahoma" w:cs="Tahoma"/>
      <w:sz w:val="16"/>
      <w:szCs w:val="16"/>
    </w:rPr>
  </w:style>
  <w:style w:type="paragraph" w:customStyle="1" w:styleId="Char1CharChar">
    <w:name w:val="Char1 Char Char"/>
    <w:basedOn w:val="prastasis"/>
    <w:rsid w:val="00AF09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A415B8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A415B8"/>
    <w:rPr>
      <w:i/>
      <w:iCs/>
    </w:rPr>
  </w:style>
  <w:style w:type="paragraph" w:styleId="Betarp">
    <w:name w:val="No Spacing"/>
    <w:uiPriority w:val="1"/>
    <w:qFormat/>
    <w:rsid w:val="00B660CA"/>
    <w:rPr>
      <w:bCs/>
      <w:color w:val="000000"/>
      <w:sz w:val="24"/>
      <w:szCs w:val="22"/>
    </w:rPr>
  </w:style>
  <w:style w:type="paragraph" w:styleId="Sraopastraipa">
    <w:name w:val="List Paragraph"/>
    <w:basedOn w:val="prastasis"/>
    <w:uiPriority w:val="34"/>
    <w:qFormat/>
    <w:rsid w:val="003A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FAED-A1B0-420A-AEAD-C94E0939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PAGĖGIŲ SAVIVALDYBĖS GYVENTOJAMS SOCIALINIŲ PASLAUGŲ IR SOCIALINĖS PARAMOS TEIKIMO KOMISIJOS</vt:lpstr>
    </vt:vector>
  </TitlesOfParts>
  <Company>Bluestone Lodge Pty Ltd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PAGĖGIŲ SAVIVALDYBĖS GYVENTOJAMS SOCIALINIŲ PASLAUGŲ IR SOCIALINĖS PARAMOS TEIKIMO KOMISIJOS</dc:title>
  <dc:creator>Comp</dc:creator>
  <cp:lastModifiedBy>Comp</cp:lastModifiedBy>
  <cp:revision>8</cp:revision>
  <cp:lastPrinted>2022-09-06T09:29:00Z</cp:lastPrinted>
  <dcterms:created xsi:type="dcterms:W3CDTF">2026-02-20T08:43:00Z</dcterms:created>
  <dcterms:modified xsi:type="dcterms:W3CDTF">2026-02-20T09:30:00Z</dcterms:modified>
</cp:coreProperties>
</file>