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04" w:rsidRPr="00532C6C" w:rsidRDefault="00911604" w:rsidP="00EE4537">
      <w:pPr>
        <w:tabs>
          <w:tab w:val="left" w:pos="6237"/>
        </w:tabs>
        <w:jc w:val="right"/>
        <w:outlineLvl w:val="0"/>
        <w:rPr>
          <w:b/>
          <w:bCs/>
          <w:color w:val="000000"/>
          <w:sz w:val="24"/>
          <w:szCs w:val="24"/>
          <w:lang w:eastAsia="lt-LT"/>
        </w:rPr>
      </w:pPr>
    </w:p>
    <w:tbl>
      <w:tblPr>
        <w:tblW w:w="0" w:type="auto"/>
        <w:tblInd w:w="108" w:type="dxa"/>
        <w:tblLayout w:type="fixed"/>
        <w:tblLook w:val="0000" w:firstRow="0" w:lastRow="0" w:firstColumn="0" w:lastColumn="0" w:noHBand="0" w:noVBand="0"/>
      </w:tblPr>
      <w:tblGrid>
        <w:gridCol w:w="9699"/>
      </w:tblGrid>
      <w:tr w:rsidR="00DF1D24" w:rsidRPr="00532C6C" w:rsidTr="00395B83">
        <w:trPr>
          <w:trHeight w:hRule="exact" w:val="1573"/>
        </w:trPr>
        <w:tc>
          <w:tcPr>
            <w:tcW w:w="9699" w:type="dxa"/>
          </w:tcPr>
          <w:p w:rsidR="00911604" w:rsidRPr="00532C6C" w:rsidRDefault="00911604" w:rsidP="00395B83">
            <w:pPr>
              <w:spacing w:line="240" w:lineRule="atLeast"/>
              <w:jc w:val="center"/>
              <w:rPr>
                <w:color w:val="000000"/>
              </w:rPr>
            </w:pPr>
          </w:p>
          <w:p w:rsidR="00911604" w:rsidRPr="00532C6C" w:rsidRDefault="00234B3C" w:rsidP="00395B83">
            <w:pPr>
              <w:spacing w:line="240" w:lineRule="atLeast"/>
              <w:jc w:val="center"/>
              <w:rPr>
                <w:color w:val="000000"/>
              </w:rPr>
            </w:pPr>
            <w:r>
              <w:rPr>
                <w:noProof/>
                <w:color w:val="000000"/>
                <w:sz w:val="28"/>
                <w:lang w:eastAsia="lt-LT"/>
              </w:rPr>
              <w:drawing>
                <wp:inline distT="0" distB="0" distL="0" distR="0">
                  <wp:extent cx="4953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tc>
      </w:tr>
      <w:tr w:rsidR="00532C6C" w:rsidRPr="00532C6C" w:rsidTr="00395B83">
        <w:trPr>
          <w:trHeight w:val="1714"/>
        </w:trPr>
        <w:tc>
          <w:tcPr>
            <w:tcW w:w="9699" w:type="dxa"/>
          </w:tcPr>
          <w:p w:rsidR="00911604" w:rsidRPr="00532C6C" w:rsidRDefault="00911604" w:rsidP="00395B83">
            <w:pPr>
              <w:pStyle w:val="Antrat2"/>
              <w:rPr>
                <w:rFonts w:ascii="Times New Roman" w:hAnsi="Times New Roman"/>
                <w:bCs w:val="0"/>
                <w:i w:val="0"/>
                <w:iCs w:val="0"/>
                <w:caps/>
                <w:color w:val="000000"/>
                <w:sz w:val="24"/>
                <w:szCs w:val="20"/>
              </w:rPr>
            </w:pPr>
            <w:r w:rsidRPr="00532C6C">
              <w:rPr>
                <w:rFonts w:ascii="Times New Roman" w:hAnsi="Times New Roman"/>
                <w:bCs w:val="0"/>
                <w:i w:val="0"/>
                <w:iCs w:val="0"/>
                <w:caps/>
                <w:color w:val="000000"/>
                <w:sz w:val="24"/>
                <w:szCs w:val="20"/>
              </w:rPr>
              <w:t>Pagėgių savivaldybės taryba</w:t>
            </w:r>
          </w:p>
          <w:p w:rsidR="00911604" w:rsidRPr="00532C6C" w:rsidRDefault="00911604" w:rsidP="008C6211">
            <w:pPr>
              <w:rPr>
                <w:color w:val="000000"/>
              </w:rPr>
            </w:pPr>
          </w:p>
          <w:p w:rsidR="00911604" w:rsidRPr="00532C6C" w:rsidRDefault="00911604" w:rsidP="00395B83">
            <w:pPr>
              <w:spacing w:before="120"/>
              <w:jc w:val="center"/>
              <w:rPr>
                <w:b/>
                <w:bCs/>
                <w:caps/>
                <w:color w:val="000000"/>
                <w:sz w:val="24"/>
                <w:szCs w:val="24"/>
              </w:rPr>
            </w:pPr>
            <w:r w:rsidRPr="00532C6C">
              <w:rPr>
                <w:b/>
                <w:bCs/>
                <w:caps/>
                <w:color w:val="000000"/>
                <w:sz w:val="24"/>
                <w:szCs w:val="24"/>
              </w:rPr>
              <w:t>sprendimas</w:t>
            </w:r>
          </w:p>
          <w:p w:rsidR="00911604" w:rsidRPr="00532C6C" w:rsidRDefault="009213D7" w:rsidP="008C6211">
            <w:pPr>
              <w:tabs>
                <w:tab w:val="left" w:pos="9070"/>
              </w:tabs>
              <w:ind w:right="-2"/>
              <w:jc w:val="center"/>
              <w:rPr>
                <w:rFonts w:ascii="Times New Roman Bold" w:hAnsi="Times New Roman Bold"/>
                <w:b/>
                <w:caps/>
                <w:color w:val="000000"/>
                <w:sz w:val="24"/>
                <w:szCs w:val="24"/>
              </w:rPr>
            </w:pPr>
            <w:r>
              <w:rPr>
                <w:rFonts w:ascii="Times New Roman Bold" w:hAnsi="Times New Roman Bold"/>
                <w:b/>
                <w:caps/>
                <w:color w:val="000000"/>
                <w:sz w:val="24"/>
                <w:szCs w:val="24"/>
              </w:rPr>
              <w:t>DĖL PAGĖGIŲ SAVIVALDYBĖS TARYBOS 2023 M. BIRŽELIO 20 D. SPRENDIMO NR. T-122 „</w:t>
            </w:r>
            <w:r w:rsidR="00911604" w:rsidRPr="00532C6C">
              <w:rPr>
                <w:rFonts w:ascii="Times New Roman Bold" w:hAnsi="Times New Roman Bold"/>
                <w:b/>
                <w:caps/>
                <w:color w:val="000000"/>
                <w:sz w:val="24"/>
                <w:szCs w:val="24"/>
              </w:rPr>
              <w:t>DĖL PAGĖGIŲ SAVIVALDYBĖS SMULKIOJO IR VIDUTINIO VERSLO SUBJEKTŲ FINANSAVIMO PROGRAMOS TVARKOS APRAŠO PATVIRTINIMO</w:t>
            </w:r>
            <w:r>
              <w:rPr>
                <w:rFonts w:ascii="Times New Roman Bold" w:hAnsi="Times New Roman Bold"/>
                <w:b/>
                <w:caps/>
                <w:color w:val="000000"/>
                <w:sz w:val="24"/>
                <w:szCs w:val="24"/>
              </w:rPr>
              <w:t>“ PAKEITIMO</w:t>
            </w:r>
          </w:p>
          <w:p w:rsidR="00911604" w:rsidRPr="00532C6C" w:rsidRDefault="00911604" w:rsidP="00395B83">
            <w:pPr>
              <w:pStyle w:val="statymopavad"/>
              <w:spacing w:line="240" w:lineRule="auto"/>
              <w:ind w:firstLine="0"/>
              <w:rPr>
                <w:rFonts w:ascii="Times New Roman" w:hAnsi="Times New Roman"/>
                <w:b/>
                <w:color w:val="000000"/>
                <w:szCs w:val="24"/>
              </w:rPr>
            </w:pPr>
          </w:p>
        </w:tc>
      </w:tr>
      <w:tr w:rsidR="00DF1D24" w:rsidRPr="00DF1D24" w:rsidTr="00395B83">
        <w:trPr>
          <w:trHeight w:hRule="exact" w:val="1028"/>
        </w:trPr>
        <w:tc>
          <w:tcPr>
            <w:tcW w:w="9699" w:type="dxa"/>
          </w:tcPr>
          <w:p w:rsidR="00911604" w:rsidRPr="007875D1" w:rsidRDefault="009213D7" w:rsidP="00395B83">
            <w:pPr>
              <w:pStyle w:val="Antrat2"/>
              <w:rPr>
                <w:rFonts w:ascii="Times New Roman" w:hAnsi="Times New Roman"/>
                <w:b w:val="0"/>
                <w:i w:val="0"/>
                <w:iCs w:val="0"/>
                <w:color w:val="000000"/>
                <w:sz w:val="24"/>
                <w:szCs w:val="24"/>
              </w:rPr>
            </w:pPr>
            <w:r w:rsidRPr="007875D1">
              <w:rPr>
                <w:rFonts w:ascii="Times New Roman" w:hAnsi="Times New Roman"/>
                <w:b w:val="0"/>
                <w:bCs w:val="0"/>
                <w:i w:val="0"/>
                <w:iCs w:val="0"/>
                <w:color w:val="000000"/>
                <w:sz w:val="24"/>
                <w:szCs w:val="24"/>
              </w:rPr>
              <w:t xml:space="preserve">2025 m. birželio </w:t>
            </w:r>
            <w:r w:rsidR="00543005">
              <w:rPr>
                <w:rFonts w:ascii="Times New Roman" w:hAnsi="Times New Roman"/>
                <w:b w:val="0"/>
                <w:bCs w:val="0"/>
                <w:i w:val="0"/>
                <w:iCs w:val="0"/>
                <w:color w:val="000000"/>
                <w:sz w:val="24"/>
                <w:szCs w:val="24"/>
              </w:rPr>
              <w:t>19</w:t>
            </w:r>
            <w:r w:rsidR="00417C01">
              <w:rPr>
                <w:rFonts w:ascii="Times New Roman" w:hAnsi="Times New Roman"/>
                <w:b w:val="0"/>
                <w:bCs w:val="0"/>
                <w:i w:val="0"/>
                <w:iCs w:val="0"/>
                <w:color w:val="000000"/>
                <w:sz w:val="24"/>
                <w:szCs w:val="24"/>
              </w:rPr>
              <w:t xml:space="preserve"> </w:t>
            </w:r>
            <w:r w:rsidR="00543005">
              <w:rPr>
                <w:rFonts w:ascii="Times New Roman" w:hAnsi="Times New Roman"/>
                <w:b w:val="0"/>
                <w:bCs w:val="0"/>
                <w:i w:val="0"/>
                <w:iCs w:val="0"/>
                <w:color w:val="000000"/>
                <w:sz w:val="24"/>
                <w:szCs w:val="24"/>
              </w:rPr>
              <w:t>d. Nr. T</w:t>
            </w:r>
            <w:r w:rsidRPr="007875D1">
              <w:rPr>
                <w:rFonts w:ascii="Times New Roman" w:hAnsi="Times New Roman"/>
                <w:b w:val="0"/>
                <w:bCs w:val="0"/>
                <w:i w:val="0"/>
                <w:iCs w:val="0"/>
                <w:color w:val="000000"/>
                <w:sz w:val="24"/>
                <w:szCs w:val="24"/>
              </w:rPr>
              <w:t>-</w:t>
            </w:r>
            <w:r w:rsidR="00453558">
              <w:rPr>
                <w:rFonts w:ascii="Times New Roman" w:hAnsi="Times New Roman"/>
                <w:b w:val="0"/>
                <w:bCs w:val="0"/>
                <w:i w:val="0"/>
                <w:iCs w:val="0"/>
                <w:color w:val="000000"/>
                <w:sz w:val="24"/>
                <w:szCs w:val="24"/>
              </w:rPr>
              <w:t>97</w:t>
            </w:r>
          </w:p>
          <w:p w:rsidR="00911604" w:rsidRPr="00532C6C" w:rsidRDefault="00911604" w:rsidP="00395B83">
            <w:pPr>
              <w:jc w:val="center"/>
              <w:rPr>
                <w:color w:val="000000"/>
              </w:rPr>
            </w:pPr>
            <w:r w:rsidRPr="007875D1">
              <w:rPr>
                <w:color w:val="000000"/>
                <w:sz w:val="24"/>
                <w:szCs w:val="24"/>
              </w:rPr>
              <w:t>Pagėgiai</w:t>
            </w:r>
          </w:p>
        </w:tc>
      </w:tr>
    </w:tbl>
    <w:p w:rsidR="00AC0B2C" w:rsidRPr="007476FD" w:rsidRDefault="00AC0B2C" w:rsidP="003F2DF1">
      <w:pPr>
        <w:spacing w:line="360" w:lineRule="auto"/>
        <w:ind w:firstLine="993"/>
        <w:jc w:val="both"/>
        <w:rPr>
          <w:color w:val="000000"/>
          <w:sz w:val="24"/>
          <w:szCs w:val="24"/>
        </w:rPr>
      </w:pPr>
      <w:bookmarkStart w:id="0" w:name="_Hlk492630790"/>
      <w:r w:rsidRPr="007476FD">
        <w:rPr>
          <w:color w:val="000000"/>
          <w:sz w:val="24"/>
          <w:szCs w:val="24"/>
        </w:rPr>
        <w:t>Vadovaudamasi Lietuvos Respublikos vietos saviva</w:t>
      </w:r>
      <w:r w:rsidR="00315466">
        <w:rPr>
          <w:color w:val="000000"/>
          <w:sz w:val="24"/>
          <w:szCs w:val="24"/>
        </w:rPr>
        <w:t>ldos įstatymo 6 straipsnio 38 punktu</w:t>
      </w:r>
      <w:r w:rsidRPr="007476FD">
        <w:rPr>
          <w:color w:val="000000"/>
          <w:sz w:val="24"/>
          <w:szCs w:val="24"/>
        </w:rPr>
        <w:t xml:space="preserve">, </w:t>
      </w:r>
      <w:r w:rsidRPr="00911458">
        <w:rPr>
          <w:color w:val="000000"/>
          <w:sz w:val="24"/>
          <w:szCs w:val="24"/>
        </w:rPr>
        <w:t>15 straipsnio 4 dalimi</w:t>
      </w:r>
      <w:r>
        <w:rPr>
          <w:color w:val="000000"/>
          <w:sz w:val="24"/>
          <w:szCs w:val="24"/>
        </w:rPr>
        <w:t>,</w:t>
      </w:r>
      <w:r w:rsidR="009213D7">
        <w:rPr>
          <w:color w:val="000000"/>
          <w:sz w:val="24"/>
          <w:szCs w:val="24"/>
        </w:rPr>
        <w:t xml:space="preserve"> </w:t>
      </w:r>
      <w:r w:rsidRPr="00B46649">
        <w:rPr>
          <w:color w:val="000000"/>
          <w:sz w:val="24"/>
          <w:szCs w:val="24"/>
          <w:shd w:val="clear" w:color="auto" w:fill="FFFFFF"/>
        </w:rPr>
        <w:t>Lietuvos Respublikos smulkiojo ir vidutinio verslo plėtros įstatymu</w:t>
      </w:r>
      <w:r w:rsidRPr="007476FD">
        <w:rPr>
          <w:color w:val="000000"/>
          <w:sz w:val="24"/>
          <w:szCs w:val="24"/>
        </w:rPr>
        <w:t>,</w:t>
      </w:r>
      <w:r w:rsidR="009213D7">
        <w:rPr>
          <w:color w:val="000000"/>
          <w:sz w:val="24"/>
          <w:szCs w:val="24"/>
        </w:rPr>
        <w:t xml:space="preserve"> </w:t>
      </w:r>
      <w:r w:rsidRPr="007476FD">
        <w:rPr>
          <w:color w:val="000000"/>
          <w:sz w:val="24"/>
          <w:szCs w:val="24"/>
          <w:lang w:eastAsia="lt-LT"/>
        </w:rPr>
        <w:t>Pagėgių savivaldybės strateginiu veiklos planu</w:t>
      </w:r>
      <w:r>
        <w:rPr>
          <w:color w:val="000000"/>
          <w:sz w:val="24"/>
          <w:szCs w:val="24"/>
          <w:lang w:eastAsia="lt-LT"/>
        </w:rPr>
        <w:t xml:space="preserve">, patvirtintu </w:t>
      </w:r>
      <w:r>
        <w:rPr>
          <w:color w:val="000000"/>
          <w:sz w:val="24"/>
          <w:szCs w:val="24"/>
        </w:rPr>
        <w:t xml:space="preserve">Pagėgių savivaldybės tarybos </w:t>
      </w:r>
      <w:r w:rsidR="003F2DF1">
        <w:rPr>
          <w:color w:val="000000"/>
          <w:sz w:val="24"/>
          <w:szCs w:val="24"/>
        </w:rPr>
        <w:t>2025 m. vasario 19</w:t>
      </w:r>
      <w:r w:rsidRPr="00562369">
        <w:rPr>
          <w:color w:val="000000"/>
          <w:sz w:val="24"/>
          <w:szCs w:val="24"/>
        </w:rPr>
        <w:t xml:space="preserve"> d. </w:t>
      </w:r>
      <w:r>
        <w:rPr>
          <w:color w:val="000000"/>
          <w:sz w:val="24"/>
          <w:szCs w:val="24"/>
        </w:rPr>
        <w:t xml:space="preserve">sprendimu </w:t>
      </w:r>
      <w:r w:rsidR="003F2DF1">
        <w:rPr>
          <w:color w:val="000000"/>
          <w:sz w:val="24"/>
          <w:szCs w:val="24"/>
        </w:rPr>
        <w:t>Nr. T-24</w:t>
      </w:r>
      <w:r w:rsidRPr="00562369">
        <w:rPr>
          <w:color w:val="000000"/>
          <w:sz w:val="24"/>
          <w:szCs w:val="24"/>
        </w:rPr>
        <w:t xml:space="preserve"> </w:t>
      </w:r>
      <w:r>
        <w:rPr>
          <w:color w:val="000000"/>
          <w:sz w:val="24"/>
          <w:szCs w:val="24"/>
        </w:rPr>
        <w:t>„</w:t>
      </w:r>
      <w:r w:rsidR="003F2DF1">
        <w:rPr>
          <w:color w:val="000000"/>
          <w:sz w:val="24"/>
          <w:szCs w:val="24"/>
        </w:rPr>
        <w:t>Dėl Pagėgių savivaldybės 2025 – 2027</w:t>
      </w:r>
      <w:r w:rsidRPr="00562369">
        <w:rPr>
          <w:color w:val="000000"/>
          <w:sz w:val="24"/>
          <w:szCs w:val="24"/>
        </w:rPr>
        <w:t xml:space="preserve"> metų strateginio veiklos plano patvirtinimo</w:t>
      </w:r>
      <w:r>
        <w:rPr>
          <w:color w:val="000000"/>
          <w:sz w:val="24"/>
          <w:szCs w:val="24"/>
        </w:rPr>
        <w:t>“</w:t>
      </w:r>
      <w:r w:rsidRPr="007476FD">
        <w:rPr>
          <w:color w:val="000000"/>
          <w:sz w:val="24"/>
          <w:szCs w:val="24"/>
          <w:lang w:eastAsia="lt-LT"/>
        </w:rPr>
        <w:t xml:space="preserve">, </w:t>
      </w:r>
      <w:r w:rsidRPr="007476FD">
        <w:rPr>
          <w:color w:val="000000"/>
          <w:sz w:val="24"/>
          <w:szCs w:val="24"/>
        </w:rPr>
        <w:t>Pagėgių savivaldybės taryba n u s p r e n d ž i a:</w:t>
      </w:r>
    </w:p>
    <w:p w:rsidR="00AC0B2C" w:rsidRPr="00532C6C" w:rsidRDefault="003F2DF1" w:rsidP="003F2DF1">
      <w:pPr>
        <w:numPr>
          <w:ilvl w:val="0"/>
          <w:numId w:val="18"/>
        </w:numPr>
        <w:shd w:val="clear" w:color="auto" w:fill="FFFFFF"/>
        <w:tabs>
          <w:tab w:val="left" w:pos="993"/>
          <w:tab w:val="left" w:pos="1134"/>
        </w:tabs>
        <w:spacing w:line="360" w:lineRule="auto"/>
        <w:ind w:left="0" w:firstLine="851"/>
        <w:jc w:val="both"/>
        <w:rPr>
          <w:color w:val="000000"/>
          <w:sz w:val="24"/>
          <w:szCs w:val="24"/>
        </w:rPr>
      </w:pPr>
      <w:r>
        <w:rPr>
          <w:color w:val="000000"/>
          <w:sz w:val="24"/>
          <w:szCs w:val="24"/>
        </w:rPr>
        <w:t>Pakeisti</w:t>
      </w:r>
      <w:r w:rsidR="00AC0B2C" w:rsidRPr="00532C6C">
        <w:rPr>
          <w:color w:val="000000"/>
          <w:sz w:val="24"/>
          <w:szCs w:val="24"/>
        </w:rPr>
        <w:t xml:space="preserve"> Pagėgių savivaldybės smulkiojo ir vidutinio verslo subjektų finansavimo programos tvarkos aprašą</w:t>
      </w:r>
      <w:r>
        <w:rPr>
          <w:color w:val="000000"/>
          <w:sz w:val="24"/>
          <w:szCs w:val="24"/>
        </w:rPr>
        <w:t xml:space="preserve">, patvirtintą Pagėgių savivaldybės tarybos 2023 m. birželio 20 d. sprendimu Nr. T-122 „Dėl Pagėgių savivaldybės smulkiojo ir vidutinio verslo subjektų finansavimo programos tvarkos </w:t>
      </w:r>
      <w:r w:rsidR="007875D1">
        <w:rPr>
          <w:color w:val="000000"/>
          <w:sz w:val="24"/>
          <w:szCs w:val="24"/>
        </w:rPr>
        <w:t xml:space="preserve">aprašo patvirtinimo“, išdėstyti </w:t>
      </w:r>
      <w:r>
        <w:rPr>
          <w:color w:val="000000"/>
          <w:sz w:val="24"/>
          <w:szCs w:val="24"/>
        </w:rPr>
        <w:t>jį nauja redakcija</w:t>
      </w:r>
      <w:r w:rsidR="00AC0B2C" w:rsidRPr="00532C6C">
        <w:rPr>
          <w:color w:val="000000"/>
          <w:sz w:val="24"/>
          <w:szCs w:val="24"/>
        </w:rPr>
        <w:t xml:space="preserve"> (pridedama). </w:t>
      </w:r>
    </w:p>
    <w:p w:rsidR="00AC0B2C" w:rsidRPr="00532C6C" w:rsidRDefault="003F2DF1" w:rsidP="003F2DF1">
      <w:pPr>
        <w:spacing w:line="360" w:lineRule="auto"/>
        <w:ind w:firstLine="851"/>
        <w:jc w:val="both"/>
        <w:rPr>
          <w:color w:val="000000"/>
          <w:sz w:val="24"/>
          <w:szCs w:val="24"/>
        </w:rPr>
      </w:pPr>
      <w:r>
        <w:rPr>
          <w:color w:val="000000"/>
          <w:sz w:val="24"/>
          <w:szCs w:val="24"/>
        </w:rPr>
        <w:t>2</w:t>
      </w:r>
      <w:r w:rsidR="00AC0B2C" w:rsidRPr="00532C6C">
        <w:rPr>
          <w:color w:val="000000"/>
          <w:sz w:val="24"/>
          <w:szCs w:val="24"/>
        </w:rPr>
        <w:t>. Sprendimą paskelbti Teisės aktų registre ir Pagėgių savivaldybės interneto svetainėje www.pagegiai.lt.</w:t>
      </w:r>
    </w:p>
    <w:bookmarkEnd w:id="0"/>
    <w:p w:rsidR="003A6B2A" w:rsidRPr="00BF66EA" w:rsidRDefault="003A6B2A" w:rsidP="005A204F">
      <w:pPr>
        <w:jc w:val="both"/>
        <w:rPr>
          <w:rFonts w:ascii="TimesLT" w:hAnsi="TimesLT"/>
          <w:sz w:val="24"/>
          <w:szCs w:val="24"/>
        </w:rPr>
      </w:pPr>
    </w:p>
    <w:p w:rsidR="00D841D9" w:rsidRDefault="00D841D9" w:rsidP="005A204F">
      <w:pPr>
        <w:jc w:val="both"/>
        <w:rPr>
          <w:rFonts w:ascii="TimesLT" w:hAnsi="TimesLT"/>
          <w:sz w:val="24"/>
          <w:szCs w:val="24"/>
        </w:rPr>
      </w:pPr>
    </w:p>
    <w:p w:rsidR="003F2DF1" w:rsidRPr="00BF66EA" w:rsidRDefault="003F2DF1" w:rsidP="005A204F">
      <w:pPr>
        <w:jc w:val="both"/>
        <w:rPr>
          <w:rFonts w:ascii="TimesLT" w:hAnsi="TimesLT"/>
          <w:sz w:val="24"/>
          <w:szCs w:val="24"/>
        </w:rPr>
      </w:pPr>
    </w:p>
    <w:p w:rsidR="003F2DF1" w:rsidRPr="003F2DF1" w:rsidRDefault="003F2DF1" w:rsidP="003F2DF1">
      <w:pPr>
        <w:jc w:val="both"/>
        <w:rPr>
          <w:sz w:val="24"/>
          <w:szCs w:val="24"/>
        </w:rPr>
      </w:pPr>
      <w:r w:rsidRPr="003F2DF1">
        <w:rPr>
          <w:sz w:val="24"/>
          <w:szCs w:val="24"/>
        </w:rPr>
        <w:t>Savivaldybės meras</w:t>
      </w:r>
      <w:r w:rsidRPr="003F2DF1">
        <w:rPr>
          <w:sz w:val="24"/>
          <w:szCs w:val="24"/>
        </w:rPr>
        <w:tab/>
      </w:r>
      <w:r w:rsidRPr="003F2DF1">
        <w:rPr>
          <w:sz w:val="24"/>
          <w:szCs w:val="24"/>
        </w:rPr>
        <w:tab/>
      </w:r>
      <w:r w:rsidRPr="003F2DF1">
        <w:rPr>
          <w:sz w:val="24"/>
          <w:szCs w:val="24"/>
        </w:rPr>
        <w:tab/>
        <w:t xml:space="preserve">                               </w:t>
      </w:r>
      <w:r>
        <w:rPr>
          <w:sz w:val="24"/>
          <w:szCs w:val="24"/>
        </w:rPr>
        <w:t xml:space="preserve">                                    </w:t>
      </w:r>
      <w:r w:rsidRPr="003F2DF1">
        <w:rPr>
          <w:sz w:val="24"/>
          <w:szCs w:val="24"/>
        </w:rPr>
        <w:t xml:space="preserve">  Vaidas Bendaravičius</w:t>
      </w:r>
    </w:p>
    <w:p w:rsidR="003F2DF1" w:rsidRPr="003F2DF1" w:rsidRDefault="003F2DF1" w:rsidP="003F2DF1">
      <w:pPr>
        <w:jc w:val="both"/>
        <w:rPr>
          <w:sz w:val="24"/>
          <w:szCs w:val="24"/>
        </w:rPr>
      </w:pPr>
    </w:p>
    <w:p w:rsidR="00417C01" w:rsidRDefault="00EF2393" w:rsidP="00EF2393">
      <w:pPr>
        <w:jc w:val="both"/>
        <w:rPr>
          <w:bCs/>
          <w:sz w:val="24"/>
          <w:szCs w:val="24"/>
          <w:lang w:eastAsia="lt-LT"/>
        </w:rPr>
      </w:pPr>
      <w:r>
        <w:rPr>
          <w:bCs/>
          <w:sz w:val="24"/>
          <w:szCs w:val="24"/>
          <w:lang w:eastAsia="lt-LT"/>
        </w:rPr>
        <w:t xml:space="preserve">                                                                                                       </w:t>
      </w: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543005" w:rsidRDefault="00543005" w:rsidP="00EF2393">
      <w:pPr>
        <w:jc w:val="both"/>
        <w:rPr>
          <w:bCs/>
          <w:sz w:val="24"/>
          <w:szCs w:val="24"/>
          <w:lang w:eastAsia="lt-LT"/>
        </w:rPr>
      </w:pPr>
    </w:p>
    <w:p w:rsidR="00EF2393" w:rsidRPr="00EF2393" w:rsidRDefault="00417C01" w:rsidP="00417C01">
      <w:pPr>
        <w:ind w:firstLine="6096"/>
        <w:jc w:val="both"/>
        <w:rPr>
          <w:sz w:val="24"/>
          <w:szCs w:val="24"/>
        </w:rPr>
      </w:pPr>
      <w:r>
        <w:rPr>
          <w:bCs/>
          <w:sz w:val="24"/>
          <w:szCs w:val="24"/>
          <w:lang w:eastAsia="lt-LT"/>
        </w:rPr>
        <w:t xml:space="preserve"> </w:t>
      </w:r>
      <w:r w:rsidR="00543005">
        <w:rPr>
          <w:bCs/>
          <w:sz w:val="24"/>
          <w:szCs w:val="24"/>
          <w:lang w:eastAsia="lt-LT"/>
        </w:rPr>
        <w:t xml:space="preserve"> </w:t>
      </w:r>
      <w:r w:rsidR="00EF2393" w:rsidRPr="00EF2393">
        <w:rPr>
          <w:sz w:val="24"/>
          <w:szCs w:val="24"/>
        </w:rPr>
        <w:t>PATVIRTINTA</w:t>
      </w:r>
    </w:p>
    <w:p w:rsidR="00EF2393" w:rsidRPr="00EF2393" w:rsidRDefault="00EF2393" w:rsidP="00EF2393">
      <w:pPr>
        <w:jc w:val="both"/>
        <w:rPr>
          <w:sz w:val="24"/>
          <w:szCs w:val="24"/>
        </w:rPr>
      </w:pPr>
      <w:r w:rsidRPr="00EF2393">
        <w:rPr>
          <w:sz w:val="24"/>
          <w:szCs w:val="24"/>
        </w:rPr>
        <w:t xml:space="preserve">                                                                                </w:t>
      </w:r>
      <w:r w:rsidR="00543005">
        <w:rPr>
          <w:sz w:val="24"/>
          <w:szCs w:val="24"/>
        </w:rPr>
        <w:t xml:space="preserve">                        </w:t>
      </w:r>
      <w:r w:rsidRPr="00EF2393">
        <w:rPr>
          <w:sz w:val="24"/>
          <w:szCs w:val="24"/>
        </w:rPr>
        <w:t>Pagėgių savivaldybės tarybos</w:t>
      </w:r>
    </w:p>
    <w:p w:rsidR="00EF2393" w:rsidRPr="00EF2393" w:rsidRDefault="00EF2393" w:rsidP="00EF2393">
      <w:pPr>
        <w:jc w:val="both"/>
        <w:rPr>
          <w:sz w:val="24"/>
          <w:szCs w:val="24"/>
        </w:rPr>
      </w:pPr>
      <w:r w:rsidRPr="00EF2393">
        <w:rPr>
          <w:sz w:val="24"/>
          <w:szCs w:val="24"/>
        </w:rPr>
        <w:t xml:space="preserve">                                                                                    </w:t>
      </w:r>
      <w:r w:rsidR="00543005">
        <w:rPr>
          <w:sz w:val="24"/>
          <w:szCs w:val="24"/>
        </w:rPr>
        <w:t xml:space="preserve">                    </w:t>
      </w:r>
      <w:r w:rsidRPr="00EF2393">
        <w:rPr>
          <w:sz w:val="24"/>
          <w:szCs w:val="24"/>
        </w:rPr>
        <w:t xml:space="preserve">2023 m. birželio 20 d. </w:t>
      </w:r>
    </w:p>
    <w:p w:rsidR="00EF2393" w:rsidRPr="00EF2393" w:rsidRDefault="00EF2393" w:rsidP="00EF2393">
      <w:pPr>
        <w:jc w:val="both"/>
        <w:rPr>
          <w:sz w:val="24"/>
          <w:szCs w:val="24"/>
        </w:rPr>
      </w:pPr>
      <w:r w:rsidRPr="00EF2393">
        <w:rPr>
          <w:sz w:val="24"/>
          <w:szCs w:val="24"/>
        </w:rPr>
        <w:t xml:space="preserve">                                                                                                  </w:t>
      </w:r>
      <w:r w:rsidR="00543005">
        <w:rPr>
          <w:sz w:val="24"/>
          <w:szCs w:val="24"/>
        </w:rPr>
        <w:t xml:space="preserve">      </w:t>
      </w:r>
      <w:r w:rsidRPr="00EF2393">
        <w:rPr>
          <w:sz w:val="24"/>
          <w:szCs w:val="24"/>
        </w:rPr>
        <w:t>sprendimu Nr. T-122</w:t>
      </w:r>
    </w:p>
    <w:p w:rsidR="00EF2393" w:rsidRPr="00EF2393" w:rsidRDefault="00EF2393" w:rsidP="00EF2393">
      <w:pPr>
        <w:jc w:val="both"/>
        <w:rPr>
          <w:sz w:val="24"/>
          <w:szCs w:val="24"/>
        </w:rPr>
      </w:pPr>
      <w:r w:rsidRPr="00EF2393">
        <w:rPr>
          <w:sz w:val="24"/>
          <w:szCs w:val="24"/>
        </w:rPr>
        <w:t xml:space="preserve">                                                                                </w:t>
      </w:r>
      <w:r w:rsidR="00543005">
        <w:rPr>
          <w:sz w:val="24"/>
          <w:szCs w:val="24"/>
        </w:rPr>
        <w:t xml:space="preserve">                        </w:t>
      </w:r>
      <w:r w:rsidRPr="00EF2393">
        <w:rPr>
          <w:sz w:val="24"/>
          <w:szCs w:val="24"/>
        </w:rPr>
        <w:t>(Pagėgių savivaldybės tarybos</w:t>
      </w:r>
    </w:p>
    <w:p w:rsidR="00EF2393" w:rsidRPr="00EF2393" w:rsidRDefault="00EF2393" w:rsidP="00EF2393">
      <w:pPr>
        <w:jc w:val="both"/>
        <w:rPr>
          <w:sz w:val="24"/>
          <w:szCs w:val="24"/>
        </w:rPr>
      </w:pPr>
      <w:r w:rsidRPr="00EF2393">
        <w:rPr>
          <w:sz w:val="24"/>
          <w:szCs w:val="24"/>
        </w:rPr>
        <w:t xml:space="preserve">                                                                                               </w:t>
      </w:r>
      <w:r w:rsidR="00543005">
        <w:rPr>
          <w:sz w:val="24"/>
          <w:szCs w:val="24"/>
        </w:rPr>
        <w:t xml:space="preserve">         </w:t>
      </w:r>
      <w:r w:rsidRPr="00EF2393">
        <w:rPr>
          <w:sz w:val="24"/>
          <w:szCs w:val="24"/>
        </w:rPr>
        <w:t>2025 m. birželio 19 d. sprendimo T-</w:t>
      </w:r>
      <w:r w:rsidR="009E6678">
        <w:rPr>
          <w:sz w:val="24"/>
          <w:szCs w:val="24"/>
        </w:rPr>
        <w:t>97</w:t>
      </w:r>
      <w:bookmarkStart w:id="1" w:name="_GoBack"/>
      <w:bookmarkEnd w:id="1"/>
    </w:p>
    <w:p w:rsidR="00EF2393" w:rsidRPr="00EF2393" w:rsidRDefault="00EF2393" w:rsidP="00EF2393">
      <w:pPr>
        <w:jc w:val="both"/>
        <w:rPr>
          <w:sz w:val="24"/>
          <w:szCs w:val="24"/>
        </w:rPr>
      </w:pPr>
      <w:r w:rsidRPr="00EF2393">
        <w:rPr>
          <w:sz w:val="24"/>
          <w:szCs w:val="24"/>
        </w:rPr>
        <w:t xml:space="preserve">                                                                                </w:t>
      </w:r>
      <w:r w:rsidR="00543005">
        <w:rPr>
          <w:sz w:val="24"/>
          <w:szCs w:val="24"/>
        </w:rPr>
        <w:t xml:space="preserve">                         </w:t>
      </w:r>
      <w:r w:rsidRPr="00EF2393">
        <w:rPr>
          <w:sz w:val="24"/>
          <w:szCs w:val="24"/>
        </w:rPr>
        <w:t>redakcija)</w:t>
      </w:r>
    </w:p>
    <w:p w:rsidR="00911604" w:rsidRPr="005A204F" w:rsidRDefault="00911604" w:rsidP="00EF2393">
      <w:pPr>
        <w:tabs>
          <w:tab w:val="left" w:pos="6521"/>
        </w:tabs>
        <w:ind w:left="4320" w:firstLine="720"/>
        <w:outlineLvl w:val="0"/>
        <w:rPr>
          <w:bCs/>
          <w:sz w:val="24"/>
          <w:szCs w:val="24"/>
          <w:lang w:eastAsia="lt-LT"/>
        </w:rPr>
      </w:pPr>
    </w:p>
    <w:p w:rsidR="00911604" w:rsidRDefault="00911604" w:rsidP="005A204F">
      <w:pPr>
        <w:jc w:val="right"/>
        <w:outlineLvl w:val="0"/>
        <w:rPr>
          <w:b/>
          <w:sz w:val="24"/>
          <w:szCs w:val="24"/>
          <w:lang w:eastAsia="lt-LT"/>
        </w:rPr>
      </w:pPr>
    </w:p>
    <w:p w:rsidR="00911604" w:rsidRPr="00B46649" w:rsidRDefault="00911604" w:rsidP="002E583C">
      <w:pPr>
        <w:jc w:val="center"/>
        <w:outlineLvl w:val="0"/>
        <w:rPr>
          <w:b/>
          <w:sz w:val="24"/>
          <w:szCs w:val="24"/>
          <w:lang w:eastAsia="lt-LT"/>
        </w:rPr>
      </w:pPr>
      <w:r>
        <w:rPr>
          <w:b/>
          <w:sz w:val="24"/>
          <w:szCs w:val="24"/>
          <w:lang w:eastAsia="lt-LT"/>
        </w:rPr>
        <w:t xml:space="preserve">PAGĖGIŲ </w:t>
      </w:r>
      <w:r w:rsidRPr="00B46649">
        <w:rPr>
          <w:b/>
          <w:sz w:val="24"/>
          <w:szCs w:val="24"/>
          <w:lang w:eastAsia="lt-LT"/>
        </w:rPr>
        <w:t>SAVIVALDYBĖS SMULK</w:t>
      </w:r>
      <w:r>
        <w:rPr>
          <w:b/>
          <w:sz w:val="24"/>
          <w:szCs w:val="24"/>
          <w:lang w:eastAsia="lt-LT"/>
        </w:rPr>
        <w:t>IOJO</w:t>
      </w:r>
      <w:r w:rsidRPr="00B46649">
        <w:rPr>
          <w:b/>
          <w:sz w:val="24"/>
          <w:szCs w:val="24"/>
          <w:lang w:eastAsia="lt-LT"/>
        </w:rPr>
        <w:t xml:space="preserve"> IR VIDUTINIO VERSLO SUBJEKTŲ FINANSAVIMO PROGRAMOS TVARKOS APRAŠAS</w:t>
      </w:r>
    </w:p>
    <w:p w:rsidR="00911604" w:rsidRPr="00B46649" w:rsidRDefault="00911604" w:rsidP="002E583C">
      <w:pPr>
        <w:jc w:val="center"/>
        <w:outlineLvl w:val="0"/>
        <w:rPr>
          <w:b/>
          <w:sz w:val="24"/>
          <w:szCs w:val="24"/>
          <w:lang w:eastAsia="lt-LT"/>
        </w:rPr>
      </w:pPr>
    </w:p>
    <w:p w:rsidR="00911604" w:rsidRPr="00B46649" w:rsidRDefault="00911604" w:rsidP="0025448B">
      <w:pPr>
        <w:ind w:left="502"/>
        <w:jc w:val="center"/>
        <w:outlineLvl w:val="0"/>
        <w:rPr>
          <w:b/>
          <w:sz w:val="24"/>
          <w:szCs w:val="24"/>
          <w:lang w:eastAsia="lt-LT"/>
        </w:rPr>
      </w:pPr>
      <w:r w:rsidRPr="00B46649">
        <w:rPr>
          <w:b/>
          <w:sz w:val="24"/>
          <w:szCs w:val="24"/>
          <w:lang w:eastAsia="lt-LT"/>
        </w:rPr>
        <w:t>I SKYRIUS</w:t>
      </w:r>
    </w:p>
    <w:p w:rsidR="00911604" w:rsidRDefault="00911604" w:rsidP="00823276">
      <w:pPr>
        <w:jc w:val="center"/>
        <w:outlineLvl w:val="0"/>
        <w:rPr>
          <w:b/>
          <w:sz w:val="24"/>
          <w:szCs w:val="24"/>
          <w:lang w:eastAsia="lt-LT"/>
        </w:rPr>
      </w:pPr>
      <w:r w:rsidRPr="00B46649">
        <w:rPr>
          <w:b/>
          <w:sz w:val="24"/>
          <w:szCs w:val="24"/>
          <w:lang w:eastAsia="lt-LT"/>
        </w:rPr>
        <w:t>BENDROSIOS NUOSTATOS</w:t>
      </w:r>
    </w:p>
    <w:p w:rsidR="00823276" w:rsidRPr="00F84D60" w:rsidRDefault="00823276" w:rsidP="00823276">
      <w:pPr>
        <w:jc w:val="center"/>
        <w:outlineLvl w:val="0"/>
        <w:rPr>
          <w:b/>
          <w:sz w:val="24"/>
          <w:szCs w:val="24"/>
          <w:lang w:eastAsia="lt-LT"/>
        </w:rPr>
      </w:pPr>
    </w:p>
    <w:p w:rsidR="00911604" w:rsidRPr="00B46649" w:rsidRDefault="00911604" w:rsidP="009F618D">
      <w:pPr>
        <w:tabs>
          <w:tab w:val="left" w:pos="851"/>
        </w:tabs>
        <w:jc w:val="both"/>
        <w:rPr>
          <w:sz w:val="24"/>
          <w:szCs w:val="24"/>
        </w:rPr>
      </w:pPr>
      <w:r w:rsidRPr="00B46649">
        <w:rPr>
          <w:sz w:val="24"/>
          <w:szCs w:val="24"/>
        </w:rPr>
        <w:tab/>
        <w:t xml:space="preserve">1. </w:t>
      </w:r>
      <w:r>
        <w:rPr>
          <w:sz w:val="24"/>
          <w:szCs w:val="24"/>
        </w:rPr>
        <w:t xml:space="preserve">Pagėgių </w:t>
      </w:r>
      <w:r w:rsidRPr="00B46649">
        <w:rPr>
          <w:sz w:val="24"/>
          <w:szCs w:val="24"/>
        </w:rPr>
        <w:t>savivaldybės smulk</w:t>
      </w:r>
      <w:r>
        <w:rPr>
          <w:sz w:val="24"/>
          <w:szCs w:val="24"/>
        </w:rPr>
        <w:t>iojo</w:t>
      </w:r>
      <w:r w:rsidRPr="00B46649">
        <w:rPr>
          <w:sz w:val="24"/>
          <w:szCs w:val="24"/>
        </w:rPr>
        <w:t xml:space="preserve"> ir vidutinio verslo subjektų (toliau – SVV subjektas) finansavimo programos tvarkos aprašas (toliau – Aprašas) nustato smulkiojo ir v</w:t>
      </w:r>
      <w:r w:rsidR="00873C40">
        <w:rPr>
          <w:sz w:val="24"/>
          <w:szCs w:val="24"/>
        </w:rPr>
        <w:t xml:space="preserve">idutinio verslo rėmimo </w:t>
      </w:r>
      <w:r w:rsidR="00873C40" w:rsidRPr="00C1705D">
        <w:rPr>
          <w:color w:val="000000"/>
          <w:sz w:val="24"/>
          <w:szCs w:val="24"/>
        </w:rPr>
        <w:t xml:space="preserve">tikslus ir </w:t>
      </w:r>
      <w:r w:rsidRPr="00C1705D">
        <w:rPr>
          <w:color w:val="000000"/>
          <w:sz w:val="24"/>
          <w:szCs w:val="24"/>
        </w:rPr>
        <w:t>uždavinius,</w:t>
      </w:r>
      <w:r w:rsidR="00EF2393">
        <w:rPr>
          <w:color w:val="000000"/>
          <w:sz w:val="24"/>
          <w:szCs w:val="24"/>
        </w:rPr>
        <w:t xml:space="preserve"> </w:t>
      </w:r>
      <w:r w:rsidR="00BE2CAC" w:rsidRPr="00C1705D">
        <w:rPr>
          <w:color w:val="000000"/>
          <w:sz w:val="24"/>
          <w:szCs w:val="24"/>
        </w:rPr>
        <w:t>finansinės</w:t>
      </w:r>
      <w:r w:rsidR="00EF2393">
        <w:rPr>
          <w:color w:val="000000"/>
          <w:sz w:val="24"/>
          <w:szCs w:val="24"/>
        </w:rPr>
        <w:t xml:space="preserve"> </w:t>
      </w:r>
      <w:r w:rsidR="00BE2CAC" w:rsidRPr="00C1705D">
        <w:rPr>
          <w:color w:val="000000"/>
          <w:sz w:val="24"/>
          <w:szCs w:val="24"/>
        </w:rPr>
        <w:t xml:space="preserve">paramos priemones ir </w:t>
      </w:r>
      <w:r w:rsidRPr="00C1705D">
        <w:rPr>
          <w:color w:val="000000"/>
          <w:sz w:val="24"/>
          <w:szCs w:val="24"/>
        </w:rPr>
        <w:t>finansavimo</w:t>
      </w:r>
      <w:r w:rsidR="00873C40" w:rsidRPr="00C1705D">
        <w:rPr>
          <w:color w:val="000000"/>
          <w:sz w:val="24"/>
          <w:szCs w:val="24"/>
        </w:rPr>
        <w:t xml:space="preserve"> sąlygas,</w:t>
      </w:r>
      <w:r w:rsidR="0050513E">
        <w:rPr>
          <w:color w:val="000000"/>
          <w:sz w:val="24"/>
          <w:szCs w:val="24"/>
        </w:rPr>
        <w:t xml:space="preserve"> </w:t>
      </w:r>
      <w:r w:rsidR="00873C40" w:rsidRPr="004C1194">
        <w:rPr>
          <w:color w:val="000000"/>
          <w:sz w:val="24"/>
          <w:szCs w:val="24"/>
        </w:rPr>
        <w:t>pateikimo tvarką</w:t>
      </w:r>
      <w:r w:rsidR="007700D1" w:rsidRPr="004C1194">
        <w:rPr>
          <w:color w:val="000000"/>
          <w:sz w:val="24"/>
          <w:szCs w:val="24"/>
        </w:rPr>
        <w:t xml:space="preserve"> ir vertinimą</w:t>
      </w:r>
      <w:r w:rsidR="00873C40" w:rsidRPr="004C1194">
        <w:rPr>
          <w:color w:val="000000"/>
          <w:sz w:val="24"/>
          <w:szCs w:val="24"/>
        </w:rPr>
        <w:t xml:space="preserve">, </w:t>
      </w:r>
      <w:r w:rsidR="00A821F3" w:rsidRPr="004C1194">
        <w:rPr>
          <w:color w:val="000000"/>
          <w:sz w:val="24"/>
          <w:szCs w:val="24"/>
        </w:rPr>
        <w:t>programo</w:t>
      </w:r>
      <w:r w:rsidR="007700D1" w:rsidRPr="004C1194">
        <w:rPr>
          <w:color w:val="000000"/>
          <w:sz w:val="24"/>
          <w:szCs w:val="24"/>
        </w:rPr>
        <w:t>s lėšų apskaitą ir kontrolę</w:t>
      </w:r>
      <w:r w:rsidR="00A821F3" w:rsidRPr="004C1194">
        <w:rPr>
          <w:color w:val="000000"/>
          <w:sz w:val="24"/>
          <w:szCs w:val="24"/>
        </w:rPr>
        <w:t>.</w:t>
      </w:r>
    </w:p>
    <w:p w:rsidR="00FB661F" w:rsidRPr="00FB661F" w:rsidRDefault="00911604" w:rsidP="00A25AAF">
      <w:pPr>
        <w:tabs>
          <w:tab w:val="left" w:pos="851"/>
          <w:tab w:val="left" w:pos="1134"/>
        </w:tabs>
        <w:jc w:val="both"/>
        <w:rPr>
          <w:bCs/>
          <w:sz w:val="24"/>
          <w:szCs w:val="24"/>
          <w:lang w:eastAsia="lt-LT"/>
        </w:rPr>
      </w:pPr>
      <w:r w:rsidRPr="00B46649">
        <w:rPr>
          <w:sz w:val="24"/>
          <w:szCs w:val="24"/>
        </w:rPr>
        <w:tab/>
        <w:t xml:space="preserve">2. </w:t>
      </w:r>
      <w:r>
        <w:rPr>
          <w:sz w:val="24"/>
          <w:szCs w:val="24"/>
        </w:rPr>
        <w:t xml:space="preserve">Pagėgių </w:t>
      </w:r>
      <w:r w:rsidRPr="00B46649">
        <w:rPr>
          <w:sz w:val="24"/>
          <w:szCs w:val="24"/>
        </w:rPr>
        <w:t>savivaldybės (toliau – Savivaldybė) taryba lėšas smul</w:t>
      </w:r>
      <w:r>
        <w:rPr>
          <w:sz w:val="24"/>
          <w:szCs w:val="24"/>
        </w:rPr>
        <w:t xml:space="preserve">kiojo </w:t>
      </w:r>
      <w:r w:rsidRPr="00B46649">
        <w:rPr>
          <w:sz w:val="24"/>
          <w:szCs w:val="24"/>
        </w:rPr>
        <w:t>ir vidutinio subjektų finansavimo programai (toliau – Programa) numato tvirtindama metinį Savivaldybės biudžetą pagal Savivald</w:t>
      </w:r>
      <w:r w:rsidR="00EF2393">
        <w:rPr>
          <w:sz w:val="24"/>
          <w:szCs w:val="24"/>
        </w:rPr>
        <w:t xml:space="preserve">ybės strateginio veiklos plano </w:t>
      </w:r>
      <w:r w:rsidR="00EF2393" w:rsidRPr="007875D1">
        <w:rPr>
          <w:sz w:val="24"/>
          <w:szCs w:val="24"/>
        </w:rPr>
        <w:t>01</w:t>
      </w:r>
      <w:r w:rsidRPr="00B46649">
        <w:rPr>
          <w:sz w:val="24"/>
          <w:szCs w:val="24"/>
        </w:rPr>
        <w:t xml:space="preserve"> programą</w:t>
      </w:r>
      <w:r w:rsidR="00FB661F">
        <w:rPr>
          <w:bCs/>
          <w:sz w:val="24"/>
          <w:szCs w:val="24"/>
          <w:lang w:eastAsia="lt-LT"/>
        </w:rPr>
        <w:t>.</w:t>
      </w:r>
      <w:r w:rsidR="00EF2393">
        <w:rPr>
          <w:bCs/>
          <w:sz w:val="24"/>
          <w:szCs w:val="24"/>
          <w:lang w:eastAsia="lt-LT"/>
        </w:rPr>
        <w:t xml:space="preserve"> </w:t>
      </w:r>
      <w:r w:rsidR="0000450E">
        <w:rPr>
          <w:color w:val="000000"/>
          <w:sz w:val="24"/>
          <w:szCs w:val="24"/>
        </w:rPr>
        <w:t>Programos finansavimo šaltinis</w:t>
      </w:r>
      <w:r w:rsidR="0000450E" w:rsidRPr="00B46649">
        <w:rPr>
          <w:color w:val="000000"/>
          <w:sz w:val="24"/>
          <w:szCs w:val="24"/>
        </w:rPr>
        <w:t xml:space="preserve"> – Savivaldybės biudžeto lėšos.</w:t>
      </w:r>
    </w:p>
    <w:p w:rsidR="00CB72B7" w:rsidRDefault="00911604" w:rsidP="00CB72B7">
      <w:pPr>
        <w:tabs>
          <w:tab w:val="left" w:pos="851"/>
        </w:tabs>
        <w:jc w:val="both"/>
        <w:rPr>
          <w:sz w:val="24"/>
          <w:szCs w:val="24"/>
        </w:rPr>
      </w:pPr>
      <w:r w:rsidRPr="00B46649">
        <w:rPr>
          <w:sz w:val="24"/>
          <w:szCs w:val="24"/>
        </w:rPr>
        <w:tab/>
        <w:t xml:space="preserve">3. Aprašas parengtas vadovaujantis </w:t>
      </w:r>
      <w:r w:rsidRPr="00B46649">
        <w:rPr>
          <w:color w:val="000000"/>
          <w:sz w:val="24"/>
          <w:szCs w:val="24"/>
          <w:shd w:val="clear" w:color="auto" w:fill="FFFFFF"/>
        </w:rPr>
        <w:t>Lietuvos Respublikos smulkiojo ir vidutinio verslo plėtros įstatymu</w:t>
      </w:r>
      <w:r w:rsidR="00C81329">
        <w:rPr>
          <w:color w:val="000000"/>
          <w:sz w:val="24"/>
          <w:szCs w:val="24"/>
          <w:shd w:val="clear" w:color="auto" w:fill="FFFFFF"/>
        </w:rPr>
        <w:t xml:space="preserve"> (toliau – Įstatymas)</w:t>
      </w:r>
      <w:r w:rsidRPr="00B46649">
        <w:rPr>
          <w:sz w:val="24"/>
          <w:szCs w:val="24"/>
        </w:rPr>
        <w:t xml:space="preserve">, </w:t>
      </w:r>
      <w:r>
        <w:rPr>
          <w:sz w:val="24"/>
          <w:szCs w:val="24"/>
        </w:rPr>
        <w:t xml:space="preserve">Pagėgių </w:t>
      </w:r>
      <w:r w:rsidR="00CF4A1B">
        <w:rPr>
          <w:sz w:val="24"/>
          <w:szCs w:val="24"/>
        </w:rPr>
        <w:t>savivaldybės</w:t>
      </w:r>
      <w:r w:rsidRPr="00B46649">
        <w:rPr>
          <w:sz w:val="24"/>
          <w:szCs w:val="24"/>
        </w:rPr>
        <w:t xml:space="preserve"> strateginiu veiklos planu.</w:t>
      </w:r>
    </w:p>
    <w:p w:rsidR="00C81329" w:rsidRDefault="00C81329" w:rsidP="00C81329">
      <w:pPr>
        <w:autoSpaceDE w:val="0"/>
        <w:autoSpaceDN w:val="0"/>
        <w:adjustRightInd w:val="0"/>
        <w:jc w:val="both"/>
        <w:rPr>
          <w:sz w:val="24"/>
          <w:szCs w:val="24"/>
          <w:lang w:eastAsia="lt-LT"/>
        </w:rPr>
      </w:pPr>
      <w:r>
        <w:rPr>
          <w:sz w:val="24"/>
          <w:szCs w:val="24"/>
        </w:rPr>
        <w:t xml:space="preserve">              4. </w:t>
      </w:r>
      <w:r>
        <w:rPr>
          <w:rFonts w:ascii="TimesNewRomanPSMT" w:hAnsi="TimesNewRomanPSMT" w:cs="TimesNewRomanPSMT"/>
          <w:sz w:val="24"/>
          <w:szCs w:val="24"/>
          <w:lang w:eastAsia="lt-LT"/>
        </w:rPr>
        <w:t xml:space="preserve">Pagal šią Programą finansinė parama teikiama vidutinėms, mažoms ir labai mažoms įmonėms, atitinkančioms Įstatymo 3 </w:t>
      </w:r>
      <w:r>
        <w:rPr>
          <w:sz w:val="24"/>
          <w:szCs w:val="24"/>
          <w:lang w:eastAsia="lt-LT"/>
        </w:rPr>
        <w:t>straipsnio</w:t>
      </w:r>
      <w:r w:rsidR="00D8392A">
        <w:rPr>
          <w:sz w:val="24"/>
          <w:szCs w:val="24"/>
          <w:lang w:eastAsia="lt-LT"/>
        </w:rPr>
        <w:t xml:space="preserve"> nustatytas sąlygas ir verslininkams, atitinkančius Įstatymo 4 straipsnyje nustatytas </w:t>
      </w:r>
      <w:r w:rsidR="00D8392A" w:rsidRPr="007875D1">
        <w:rPr>
          <w:sz w:val="24"/>
          <w:szCs w:val="24"/>
          <w:lang w:eastAsia="lt-LT"/>
        </w:rPr>
        <w:t>sąlygas</w:t>
      </w:r>
      <w:r w:rsidR="006B6DD2" w:rsidRPr="007875D1">
        <w:rPr>
          <w:sz w:val="24"/>
          <w:szCs w:val="24"/>
          <w:lang w:eastAsia="lt-LT"/>
        </w:rPr>
        <w:t xml:space="preserve"> (toliau – SVV subjektai)</w:t>
      </w:r>
      <w:r w:rsidR="00D8392A" w:rsidRPr="007875D1">
        <w:rPr>
          <w:sz w:val="24"/>
          <w:szCs w:val="24"/>
          <w:lang w:eastAsia="lt-LT"/>
        </w:rPr>
        <w:t>.</w:t>
      </w:r>
    </w:p>
    <w:p w:rsidR="000F4CE3" w:rsidRDefault="000F4CE3" w:rsidP="00C81329">
      <w:pPr>
        <w:autoSpaceDE w:val="0"/>
        <w:autoSpaceDN w:val="0"/>
        <w:adjustRightInd w:val="0"/>
        <w:jc w:val="both"/>
        <w:rPr>
          <w:sz w:val="24"/>
          <w:szCs w:val="24"/>
          <w:lang w:eastAsia="lt-LT"/>
        </w:rPr>
      </w:pPr>
      <w:r>
        <w:rPr>
          <w:sz w:val="24"/>
          <w:szCs w:val="24"/>
          <w:lang w:eastAsia="lt-LT"/>
        </w:rPr>
        <w:t xml:space="preserve">              5. Apraše vartojamos sąvokos suprantamos taip, kaip jos apibrėžtos Lietuvos Respublikos ir Europos Sąjungos teisės aktuose.</w:t>
      </w:r>
    </w:p>
    <w:p w:rsidR="00911604" w:rsidRPr="00B46649" w:rsidRDefault="00911604" w:rsidP="00F84D60">
      <w:pPr>
        <w:shd w:val="clear" w:color="auto" w:fill="FFFFFF"/>
        <w:spacing w:before="120"/>
        <w:jc w:val="center"/>
        <w:rPr>
          <w:color w:val="000000"/>
          <w:sz w:val="24"/>
          <w:szCs w:val="24"/>
          <w:lang w:eastAsia="lt-LT"/>
        </w:rPr>
      </w:pPr>
      <w:r w:rsidRPr="00B46649">
        <w:rPr>
          <w:b/>
          <w:bCs/>
          <w:color w:val="000000"/>
          <w:sz w:val="24"/>
          <w:szCs w:val="24"/>
          <w:lang w:eastAsia="lt-LT"/>
        </w:rPr>
        <w:t>IISKYRIUS</w:t>
      </w:r>
    </w:p>
    <w:p w:rsidR="00911604" w:rsidRPr="00B46649" w:rsidRDefault="00911604" w:rsidP="00F84D60">
      <w:pPr>
        <w:shd w:val="clear" w:color="auto" w:fill="FFFFFF"/>
        <w:spacing w:after="120"/>
        <w:jc w:val="center"/>
        <w:rPr>
          <w:color w:val="000000"/>
          <w:sz w:val="24"/>
          <w:szCs w:val="24"/>
          <w:lang w:eastAsia="lt-LT"/>
        </w:rPr>
      </w:pPr>
      <w:r w:rsidRPr="00B46649">
        <w:rPr>
          <w:b/>
          <w:bCs/>
          <w:color w:val="000000"/>
          <w:sz w:val="24"/>
          <w:szCs w:val="24"/>
          <w:lang w:eastAsia="lt-LT"/>
        </w:rPr>
        <w:t>PARAMOS TEIKIMO NAUDOJIMO TIKSLAS IR UŽDAVINIAI</w:t>
      </w:r>
    </w:p>
    <w:p w:rsidR="00911604" w:rsidRPr="00B46649" w:rsidRDefault="000F4CE3" w:rsidP="009F618D">
      <w:pPr>
        <w:shd w:val="clear" w:color="auto" w:fill="FFFFFF"/>
        <w:tabs>
          <w:tab w:val="left" w:pos="851"/>
        </w:tabs>
        <w:jc w:val="both"/>
        <w:rPr>
          <w:color w:val="000000"/>
          <w:sz w:val="24"/>
          <w:szCs w:val="24"/>
        </w:rPr>
      </w:pPr>
      <w:bookmarkStart w:id="2" w:name="part_27645829224347c1aaa339f62cde4d06"/>
      <w:bookmarkEnd w:id="2"/>
      <w:r>
        <w:rPr>
          <w:color w:val="000000"/>
          <w:sz w:val="24"/>
          <w:szCs w:val="24"/>
        </w:rPr>
        <w:tab/>
        <w:t>6</w:t>
      </w:r>
      <w:r w:rsidR="00BD675F">
        <w:rPr>
          <w:color w:val="000000"/>
          <w:sz w:val="24"/>
          <w:szCs w:val="24"/>
        </w:rPr>
        <w:t xml:space="preserve">. Programos tikslai </w:t>
      </w:r>
      <w:r w:rsidR="008244DB">
        <w:rPr>
          <w:color w:val="000000"/>
          <w:sz w:val="24"/>
          <w:szCs w:val="24"/>
        </w:rPr>
        <w:t>– gyvenimo lygio kilimas Pagėgių savivaldybėje, kokybiškų asmens aptarnavimo tinklų plėtra, įmonių konkurencingumo ir patrauklumo investicijoms didinimas, efektyvus paramos įsisavinimas.</w:t>
      </w:r>
    </w:p>
    <w:p w:rsidR="006B6DD2" w:rsidRDefault="000F4CE3" w:rsidP="006B6DD2">
      <w:pPr>
        <w:shd w:val="clear" w:color="auto" w:fill="FFFFFF"/>
        <w:ind w:firstLine="851"/>
        <w:jc w:val="both"/>
        <w:rPr>
          <w:color w:val="000000"/>
          <w:sz w:val="24"/>
          <w:szCs w:val="24"/>
        </w:rPr>
      </w:pPr>
      <w:r>
        <w:rPr>
          <w:color w:val="000000"/>
          <w:sz w:val="24"/>
          <w:szCs w:val="24"/>
        </w:rPr>
        <w:t>7</w:t>
      </w:r>
      <w:r w:rsidR="00911604" w:rsidRPr="00B46649">
        <w:rPr>
          <w:color w:val="000000"/>
          <w:sz w:val="24"/>
          <w:szCs w:val="24"/>
        </w:rPr>
        <w:t>. Programos uždaviniai:</w:t>
      </w:r>
    </w:p>
    <w:p w:rsidR="006B6DD2" w:rsidRDefault="000F4CE3" w:rsidP="006B6DD2">
      <w:pPr>
        <w:shd w:val="clear" w:color="auto" w:fill="FFFFFF"/>
        <w:ind w:firstLine="851"/>
        <w:jc w:val="both"/>
        <w:rPr>
          <w:color w:val="000000"/>
          <w:sz w:val="24"/>
          <w:szCs w:val="24"/>
        </w:rPr>
      </w:pPr>
      <w:r>
        <w:rPr>
          <w:color w:val="000000"/>
          <w:sz w:val="24"/>
          <w:szCs w:val="24"/>
        </w:rPr>
        <w:t>7</w:t>
      </w:r>
      <w:r w:rsidR="00911604" w:rsidRPr="00B46649">
        <w:rPr>
          <w:color w:val="000000"/>
          <w:sz w:val="24"/>
          <w:szCs w:val="24"/>
        </w:rPr>
        <w:t>.1.</w:t>
      </w:r>
      <w:r w:rsidR="0050513E">
        <w:rPr>
          <w:color w:val="000000"/>
          <w:sz w:val="24"/>
          <w:szCs w:val="24"/>
        </w:rPr>
        <w:t xml:space="preserve"> </w:t>
      </w:r>
      <w:r w:rsidR="008244DB" w:rsidRPr="00B46649">
        <w:rPr>
          <w:color w:val="000000"/>
          <w:sz w:val="24"/>
          <w:szCs w:val="24"/>
        </w:rPr>
        <w:t xml:space="preserve">remti </w:t>
      </w:r>
      <w:r w:rsidR="00234B3C">
        <w:rPr>
          <w:color w:val="000000"/>
          <w:sz w:val="24"/>
          <w:szCs w:val="24"/>
        </w:rPr>
        <w:t>SVV subjektų</w:t>
      </w:r>
      <w:r w:rsidR="008244DB">
        <w:rPr>
          <w:color w:val="000000"/>
          <w:sz w:val="24"/>
          <w:szCs w:val="24"/>
        </w:rPr>
        <w:t xml:space="preserve"> kūrimąsi ir plėtrą Pagėgių savivaldybėje;</w:t>
      </w:r>
    </w:p>
    <w:p w:rsidR="006B6DD2" w:rsidRDefault="000F4CE3" w:rsidP="006B6DD2">
      <w:pPr>
        <w:shd w:val="clear" w:color="auto" w:fill="FFFFFF"/>
        <w:ind w:firstLine="851"/>
        <w:jc w:val="both"/>
        <w:rPr>
          <w:color w:val="000000"/>
          <w:sz w:val="24"/>
          <w:szCs w:val="24"/>
        </w:rPr>
      </w:pPr>
      <w:r>
        <w:rPr>
          <w:color w:val="000000"/>
          <w:sz w:val="24"/>
          <w:szCs w:val="24"/>
        </w:rPr>
        <w:t>7</w:t>
      </w:r>
      <w:r w:rsidR="008244DB">
        <w:rPr>
          <w:color w:val="000000"/>
          <w:sz w:val="24"/>
          <w:szCs w:val="24"/>
        </w:rPr>
        <w:t xml:space="preserve">.2. </w:t>
      </w:r>
      <w:r w:rsidR="00911604" w:rsidRPr="00B46649">
        <w:rPr>
          <w:color w:val="000000"/>
          <w:sz w:val="24"/>
          <w:szCs w:val="24"/>
        </w:rPr>
        <w:t>didinti vietos gyventojų užimtumą;</w:t>
      </w:r>
    </w:p>
    <w:p w:rsidR="006B6DD2" w:rsidRDefault="000F4CE3" w:rsidP="006B6DD2">
      <w:pPr>
        <w:shd w:val="clear" w:color="auto" w:fill="FFFFFF"/>
        <w:ind w:firstLine="851"/>
        <w:jc w:val="both"/>
        <w:rPr>
          <w:color w:val="000000"/>
          <w:sz w:val="24"/>
          <w:szCs w:val="24"/>
        </w:rPr>
      </w:pPr>
      <w:r>
        <w:rPr>
          <w:color w:val="000000"/>
          <w:sz w:val="24"/>
          <w:szCs w:val="24"/>
        </w:rPr>
        <w:t>7</w:t>
      </w:r>
      <w:r w:rsidR="00CD73A9">
        <w:rPr>
          <w:color w:val="000000"/>
          <w:sz w:val="24"/>
          <w:szCs w:val="24"/>
        </w:rPr>
        <w:t>.3</w:t>
      </w:r>
      <w:r w:rsidR="00911604" w:rsidRPr="00B46649">
        <w:rPr>
          <w:color w:val="000000"/>
          <w:sz w:val="24"/>
          <w:szCs w:val="24"/>
        </w:rPr>
        <w:t>. sudaryti kuo palankesnes sąlygas plėtoti smulkųjį verslą kuriant naujas darbo vietas ir siekiant išlaikyti esamas;</w:t>
      </w:r>
    </w:p>
    <w:p w:rsidR="006B6DD2" w:rsidRDefault="000F4CE3" w:rsidP="006B6DD2">
      <w:pPr>
        <w:shd w:val="clear" w:color="auto" w:fill="FFFFFF"/>
        <w:ind w:firstLine="851"/>
        <w:jc w:val="both"/>
        <w:rPr>
          <w:color w:val="000000"/>
          <w:sz w:val="24"/>
          <w:szCs w:val="24"/>
        </w:rPr>
      </w:pPr>
      <w:r>
        <w:rPr>
          <w:color w:val="000000"/>
          <w:sz w:val="24"/>
          <w:szCs w:val="24"/>
        </w:rPr>
        <w:t>7</w:t>
      </w:r>
      <w:r w:rsidR="00CD73A9">
        <w:rPr>
          <w:color w:val="000000"/>
          <w:sz w:val="24"/>
          <w:szCs w:val="24"/>
        </w:rPr>
        <w:t>.4</w:t>
      </w:r>
      <w:r w:rsidR="00911604" w:rsidRPr="00B46649">
        <w:rPr>
          <w:color w:val="000000"/>
          <w:sz w:val="24"/>
          <w:szCs w:val="24"/>
        </w:rPr>
        <w:t>. ugdyti vietos gyventojų verslumą;</w:t>
      </w:r>
    </w:p>
    <w:p w:rsidR="00911604" w:rsidRPr="00603691" w:rsidRDefault="000F4CE3" w:rsidP="006B6DD2">
      <w:pPr>
        <w:shd w:val="clear" w:color="auto" w:fill="FFFFFF"/>
        <w:ind w:firstLine="851"/>
        <w:jc w:val="both"/>
        <w:rPr>
          <w:color w:val="000000"/>
          <w:sz w:val="24"/>
          <w:szCs w:val="24"/>
        </w:rPr>
      </w:pPr>
      <w:r>
        <w:rPr>
          <w:color w:val="000000"/>
          <w:sz w:val="24"/>
          <w:szCs w:val="24"/>
        </w:rPr>
        <w:t>7</w:t>
      </w:r>
      <w:r w:rsidR="00CD73A9">
        <w:rPr>
          <w:color w:val="000000"/>
          <w:sz w:val="24"/>
          <w:szCs w:val="24"/>
        </w:rPr>
        <w:t>.5</w:t>
      </w:r>
      <w:r w:rsidR="00234B3C">
        <w:rPr>
          <w:color w:val="000000"/>
          <w:sz w:val="24"/>
          <w:szCs w:val="24"/>
        </w:rPr>
        <w:t>. skatinti SVV subjektų</w:t>
      </w:r>
      <w:r w:rsidR="00911604" w:rsidRPr="00603691">
        <w:rPr>
          <w:color w:val="000000"/>
          <w:sz w:val="24"/>
          <w:szCs w:val="24"/>
        </w:rPr>
        <w:t xml:space="preserve"> tarpusavio bendradarbiavimą šalies ir tarptautiniu lygiu.</w:t>
      </w:r>
    </w:p>
    <w:p w:rsidR="00911604" w:rsidRPr="00B46649" w:rsidRDefault="00911604" w:rsidP="00823276">
      <w:pPr>
        <w:spacing w:before="240"/>
        <w:ind w:firstLine="720"/>
        <w:jc w:val="center"/>
        <w:rPr>
          <w:b/>
          <w:color w:val="000000"/>
          <w:sz w:val="24"/>
          <w:szCs w:val="24"/>
          <w:lang w:eastAsia="lt-LT"/>
        </w:rPr>
      </w:pPr>
      <w:r w:rsidRPr="00B46649">
        <w:rPr>
          <w:b/>
          <w:color w:val="000000"/>
          <w:sz w:val="24"/>
          <w:szCs w:val="24"/>
          <w:lang w:eastAsia="lt-LT"/>
        </w:rPr>
        <w:t>III SKYRIUS</w:t>
      </w:r>
    </w:p>
    <w:p w:rsidR="00CD73A9" w:rsidRPr="00F84D60" w:rsidRDefault="00716A59" w:rsidP="00F84D60">
      <w:pPr>
        <w:spacing w:after="120"/>
        <w:ind w:firstLine="720"/>
        <w:jc w:val="center"/>
        <w:rPr>
          <w:b/>
          <w:color w:val="000000"/>
          <w:sz w:val="24"/>
          <w:szCs w:val="24"/>
          <w:lang w:eastAsia="lt-LT"/>
        </w:rPr>
      </w:pPr>
      <w:r>
        <w:rPr>
          <w:b/>
          <w:color w:val="000000"/>
          <w:sz w:val="24"/>
          <w:szCs w:val="24"/>
          <w:lang w:eastAsia="lt-LT"/>
        </w:rPr>
        <w:t>FINANSINĖS PARAMOS PRIEMONĖS  IR FINANSAVIMO SĄLYGOS</w:t>
      </w:r>
      <w:bookmarkStart w:id="3" w:name="part_c70606c81ee14d0ebc25fa9fc0a325c8"/>
      <w:bookmarkEnd w:id="3"/>
    </w:p>
    <w:p w:rsidR="00911604" w:rsidRPr="00342BC9" w:rsidRDefault="000F4CE3" w:rsidP="00E9264D">
      <w:pPr>
        <w:tabs>
          <w:tab w:val="left" w:pos="1134"/>
        </w:tabs>
        <w:ind w:firstLine="851"/>
        <w:jc w:val="both"/>
        <w:rPr>
          <w:color w:val="000000"/>
          <w:sz w:val="24"/>
          <w:szCs w:val="24"/>
        </w:rPr>
      </w:pPr>
      <w:r>
        <w:rPr>
          <w:sz w:val="24"/>
          <w:szCs w:val="24"/>
        </w:rPr>
        <w:t>8</w:t>
      </w:r>
      <w:r w:rsidR="00911604" w:rsidRPr="00B46649">
        <w:rPr>
          <w:sz w:val="24"/>
          <w:szCs w:val="24"/>
        </w:rPr>
        <w:t xml:space="preserve">. </w:t>
      </w:r>
      <w:r w:rsidR="00911604" w:rsidRPr="00342BC9">
        <w:rPr>
          <w:color w:val="000000"/>
          <w:sz w:val="24"/>
          <w:szCs w:val="24"/>
        </w:rPr>
        <w:t>Einamaisiais metais bendras kompensacijų iš progra</w:t>
      </w:r>
      <w:r w:rsidR="00716A59">
        <w:rPr>
          <w:color w:val="000000"/>
          <w:sz w:val="24"/>
          <w:szCs w:val="24"/>
        </w:rPr>
        <w:t>mos lėšų dydis negali viršyti 15</w:t>
      </w:r>
      <w:r w:rsidR="00911604" w:rsidRPr="00342BC9">
        <w:rPr>
          <w:color w:val="000000"/>
          <w:sz w:val="24"/>
          <w:szCs w:val="24"/>
        </w:rPr>
        <w:t>00,00 Eur</w:t>
      </w:r>
      <w:r w:rsidR="00716A59">
        <w:rPr>
          <w:color w:val="000000"/>
          <w:sz w:val="24"/>
          <w:szCs w:val="24"/>
        </w:rPr>
        <w:t xml:space="preserve"> (išskyrus finansuojant 14.1 papunktyje nurodytai priemonei – skiriamų lėšų dydis gali būti didesnis)</w:t>
      </w:r>
      <w:r w:rsidR="00911604" w:rsidRPr="00342BC9">
        <w:rPr>
          <w:color w:val="000000"/>
          <w:sz w:val="24"/>
          <w:szCs w:val="24"/>
        </w:rPr>
        <w:t xml:space="preserve"> vienam SVV subjektui per vienus kalendorinius metus. </w:t>
      </w:r>
    </w:p>
    <w:p w:rsidR="00911604" w:rsidRPr="00342BC9" w:rsidRDefault="000F4CE3" w:rsidP="00E9264D">
      <w:pPr>
        <w:tabs>
          <w:tab w:val="left" w:pos="0"/>
          <w:tab w:val="left" w:pos="1134"/>
        </w:tabs>
        <w:ind w:firstLine="851"/>
        <w:jc w:val="both"/>
        <w:rPr>
          <w:color w:val="000000"/>
          <w:sz w:val="24"/>
          <w:szCs w:val="24"/>
        </w:rPr>
      </w:pPr>
      <w:r>
        <w:rPr>
          <w:color w:val="000000"/>
          <w:sz w:val="24"/>
          <w:szCs w:val="24"/>
        </w:rPr>
        <w:t>9</w:t>
      </w:r>
      <w:r w:rsidR="00911604" w:rsidRPr="00342BC9">
        <w:rPr>
          <w:color w:val="000000"/>
          <w:sz w:val="24"/>
          <w:szCs w:val="24"/>
        </w:rPr>
        <w:t>. Tam pačiam SVV subjektui parama</w:t>
      </w:r>
      <w:r w:rsidR="006B6DD2">
        <w:rPr>
          <w:color w:val="000000"/>
          <w:sz w:val="24"/>
          <w:szCs w:val="24"/>
        </w:rPr>
        <w:t xml:space="preserve"> </w:t>
      </w:r>
      <w:r w:rsidR="00911604" w:rsidRPr="00342BC9">
        <w:rPr>
          <w:color w:val="000000"/>
          <w:sz w:val="24"/>
          <w:szCs w:val="24"/>
        </w:rPr>
        <w:t xml:space="preserve">teikiama ne dažniau kaip kartą per </w:t>
      </w:r>
      <w:r w:rsidR="006B6DD2" w:rsidRPr="007875D1">
        <w:rPr>
          <w:color w:val="000000"/>
          <w:sz w:val="24"/>
          <w:szCs w:val="24"/>
        </w:rPr>
        <w:t>trejus</w:t>
      </w:r>
      <w:r w:rsidR="00770CD6">
        <w:rPr>
          <w:color w:val="000000"/>
          <w:sz w:val="24"/>
          <w:szCs w:val="24"/>
        </w:rPr>
        <w:t xml:space="preserve"> kalendorinius</w:t>
      </w:r>
      <w:r w:rsidR="00911604" w:rsidRPr="00342BC9">
        <w:rPr>
          <w:color w:val="000000"/>
          <w:sz w:val="24"/>
          <w:szCs w:val="24"/>
        </w:rPr>
        <w:t xml:space="preserve"> metus.</w:t>
      </w:r>
    </w:p>
    <w:p w:rsidR="00503DDA" w:rsidRDefault="000F4CE3" w:rsidP="003E7849">
      <w:pPr>
        <w:tabs>
          <w:tab w:val="left" w:pos="1134"/>
        </w:tabs>
        <w:ind w:firstLine="851"/>
        <w:jc w:val="both"/>
        <w:rPr>
          <w:sz w:val="24"/>
          <w:szCs w:val="24"/>
        </w:rPr>
      </w:pPr>
      <w:r>
        <w:rPr>
          <w:sz w:val="24"/>
          <w:szCs w:val="24"/>
        </w:rPr>
        <w:lastRenderedPageBreak/>
        <w:t>10</w:t>
      </w:r>
      <w:r w:rsidR="00911604" w:rsidRPr="00B46649">
        <w:rPr>
          <w:sz w:val="24"/>
          <w:szCs w:val="24"/>
        </w:rPr>
        <w:t>.</w:t>
      </w:r>
      <w:r w:rsidR="00503DDA">
        <w:rPr>
          <w:sz w:val="24"/>
          <w:szCs w:val="24"/>
        </w:rPr>
        <w:t xml:space="preserve"> Finansinė parama skiriama kompensavimo būdu, tai yra kompensuojama dalis </w:t>
      </w:r>
      <w:r w:rsidR="002B0FF4">
        <w:rPr>
          <w:sz w:val="24"/>
          <w:szCs w:val="24"/>
        </w:rPr>
        <w:t xml:space="preserve">išlaidų, </w:t>
      </w:r>
      <w:r w:rsidR="006B6DD2">
        <w:rPr>
          <w:sz w:val="24"/>
          <w:szCs w:val="24"/>
        </w:rPr>
        <w:t xml:space="preserve">patirtų per 12 mėnesių </w:t>
      </w:r>
      <w:r w:rsidR="006B6DD2" w:rsidRPr="007875D1">
        <w:rPr>
          <w:sz w:val="24"/>
          <w:szCs w:val="24"/>
        </w:rPr>
        <w:t>iki</w:t>
      </w:r>
      <w:r w:rsidR="00503DDA">
        <w:rPr>
          <w:sz w:val="24"/>
          <w:szCs w:val="24"/>
        </w:rPr>
        <w:t xml:space="preserve"> paraiškos pateikimo</w:t>
      </w:r>
      <w:r w:rsidR="002B0FF4">
        <w:rPr>
          <w:sz w:val="24"/>
          <w:szCs w:val="24"/>
        </w:rPr>
        <w:t xml:space="preserve"> finansinei paramai gauti dienos (imtinai), </w:t>
      </w:r>
      <w:r w:rsidR="002B0FF4" w:rsidRPr="00B46649">
        <w:rPr>
          <w:sz w:val="24"/>
          <w:szCs w:val="24"/>
        </w:rPr>
        <w:t>be pridėtinės vertės mokesčio (toliau – PVM), išskyrus SVV subjektus, kai jie yra ne PVM mokėtojai.</w:t>
      </w:r>
    </w:p>
    <w:p w:rsidR="007F245B" w:rsidRDefault="000F4CE3" w:rsidP="001B456D">
      <w:pPr>
        <w:tabs>
          <w:tab w:val="left" w:pos="1134"/>
        </w:tabs>
        <w:ind w:firstLine="851"/>
        <w:jc w:val="both"/>
        <w:rPr>
          <w:sz w:val="24"/>
          <w:szCs w:val="24"/>
        </w:rPr>
      </w:pPr>
      <w:r>
        <w:rPr>
          <w:sz w:val="24"/>
          <w:szCs w:val="24"/>
        </w:rPr>
        <w:t>11</w:t>
      </w:r>
      <w:r w:rsidR="00911604" w:rsidRPr="00B46649">
        <w:rPr>
          <w:sz w:val="24"/>
          <w:szCs w:val="24"/>
        </w:rPr>
        <w:t>.</w:t>
      </w:r>
      <w:r w:rsidR="007F245B">
        <w:rPr>
          <w:sz w:val="24"/>
          <w:szCs w:val="24"/>
        </w:rPr>
        <w:t xml:space="preserve"> Pareiškėjas pripažįstamas tinkamas gauti programos finansavimą, jei jis:</w:t>
      </w:r>
    </w:p>
    <w:p w:rsidR="007F245B" w:rsidRDefault="000F4CE3" w:rsidP="001B456D">
      <w:pPr>
        <w:tabs>
          <w:tab w:val="left" w:pos="1134"/>
        </w:tabs>
        <w:ind w:firstLine="851"/>
        <w:jc w:val="both"/>
        <w:rPr>
          <w:sz w:val="24"/>
          <w:szCs w:val="24"/>
        </w:rPr>
      </w:pPr>
      <w:r>
        <w:rPr>
          <w:sz w:val="24"/>
          <w:szCs w:val="24"/>
        </w:rPr>
        <w:t>11</w:t>
      </w:r>
      <w:r w:rsidR="007F245B">
        <w:rPr>
          <w:sz w:val="24"/>
          <w:szCs w:val="24"/>
        </w:rPr>
        <w:t>.1. atitinką SVV subjekto apibrėžimą</w:t>
      </w:r>
      <w:r w:rsidR="006B6DD2">
        <w:rPr>
          <w:sz w:val="24"/>
          <w:szCs w:val="24"/>
        </w:rPr>
        <w:t xml:space="preserve"> </w:t>
      </w:r>
      <w:r w:rsidR="007F245B" w:rsidRPr="00B46649">
        <w:rPr>
          <w:sz w:val="24"/>
          <w:szCs w:val="24"/>
        </w:rPr>
        <w:t xml:space="preserve">ir jo įmonės registracijos vieta, </w:t>
      </w:r>
      <w:r w:rsidR="007F245B" w:rsidRPr="00342BC9">
        <w:rPr>
          <w:color w:val="000000"/>
          <w:sz w:val="24"/>
          <w:szCs w:val="24"/>
        </w:rPr>
        <w:t>deklaruota gyvenamoji</w:t>
      </w:r>
      <w:r w:rsidR="007F245B" w:rsidRPr="00B46649">
        <w:rPr>
          <w:sz w:val="24"/>
          <w:szCs w:val="24"/>
        </w:rPr>
        <w:t xml:space="preserve"> vieta ir plėtojamas verslas yra </w:t>
      </w:r>
      <w:r w:rsidR="007F245B">
        <w:rPr>
          <w:sz w:val="24"/>
          <w:szCs w:val="24"/>
        </w:rPr>
        <w:t xml:space="preserve">Pagėgių </w:t>
      </w:r>
      <w:r w:rsidR="007F245B" w:rsidRPr="00B46649">
        <w:rPr>
          <w:sz w:val="24"/>
          <w:szCs w:val="24"/>
        </w:rPr>
        <w:t>savivaldybės teritorijoje</w:t>
      </w:r>
      <w:r w:rsidR="007F245B">
        <w:rPr>
          <w:sz w:val="24"/>
          <w:szCs w:val="24"/>
        </w:rPr>
        <w:t>;</w:t>
      </w:r>
    </w:p>
    <w:p w:rsidR="00911604" w:rsidRDefault="00911604" w:rsidP="001B456D">
      <w:pPr>
        <w:tabs>
          <w:tab w:val="left" w:pos="1134"/>
        </w:tabs>
        <w:ind w:firstLine="851"/>
        <w:jc w:val="both"/>
        <w:rPr>
          <w:sz w:val="24"/>
          <w:szCs w:val="24"/>
        </w:rPr>
      </w:pPr>
      <w:r w:rsidRPr="00B46649">
        <w:rPr>
          <w:sz w:val="24"/>
          <w:szCs w:val="24"/>
        </w:rPr>
        <w:t>1</w:t>
      </w:r>
      <w:r w:rsidR="000F4CE3">
        <w:rPr>
          <w:sz w:val="24"/>
          <w:szCs w:val="24"/>
        </w:rPr>
        <w:t>1</w:t>
      </w:r>
      <w:r w:rsidR="009C70DF">
        <w:rPr>
          <w:sz w:val="24"/>
          <w:szCs w:val="24"/>
        </w:rPr>
        <w:t>.2. verslo subjektas, dirbantis pagal verslo liudijimą</w:t>
      </w:r>
      <w:r w:rsidR="007F245B">
        <w:rPr>
          <w:sz w:val="24"/>
          <w:szCs w:val="24"/>
        </w:rPr>
        <w:t xml:space="preserve"> / individ</w:t>
      </w:r>
      <w:r w:rsidR="009C70DF">
        <w:rPr>
          <w:sz w:val="24"/>
          <w:szCs w:val="24"/>
        </w:rPr>
        <w:t>ualios veiklos pažymą, kurie</w:t>
      </w:r>
      <w:r w:rsidR="006B6DD2">
        <w:rPr>
          <w:sz w:val="24"/>
          <w:szCs w:val="24"/>
        </w:rPr>
        <w:t xml:space="preserve"> </w:t>
      </w:r>
      <w:r w:rsidRPr="008E6426">
        <w:rPr>
          <w:color w:val="000000"/>
          <w:sz w:val="24"/>
          <w:szCs w:val="24"/>
        </w:rPr>
        <w:t>išduoti ne trumpesniam kaip 9 mėnesių laikotarpiui</w:t>
      </w:r>
      <w:r w:rsidR="007F245B">
        <w:rPr>
          <w:color w:val="000000"/>
          <w:sz w:val="24"/>
          <w:szCs w:val="24"/>
        </w:rPr>
        <w:t xml:space="preserve"> per kalendorinius metus</w:t>
      </w:r>
      <w:r w:rsidRPr="00B46649">
        <w:rPr>
          <w:sz w:val="24"/>
          <w:szCs w:val="24"/>
        </w:rPr>
        <w:t>;</w:t>
      </w:r>
    </w:p>
    <w:p w:rsidR="00911604" w:rsidRDefault="000F4CE3" w:rsidP="001B456D">
      <w:pPr>
        <w:tabs>
          <w:tab w:val="left" w:pos="1134"/>
        </w:tabs>
        <w:ind w:firstLine="851"/>
        <w:jc w:val="both"/>
        <w:rPr>
          <w:sz w:val="24"/>
          <w:szCs w:val="24"/>
        </w:rPr>
      </w:pPr>
      <w:r>
        <w:rPr>
          <w:sz w:val="24"/>
          <w:szCs w:val="24"/>
        </w:rPr>
        <w:t>11</w:t>
      </w:r>
      <w:r w:rsidR="009C70DF">
        <w:rPr>
          <w:sz w:val="24"/>
          <w:szCs w:val="24"/>
        </w:rPr>
        <w:t>.3. neturintis</w:t>
      </w:r>
      <w:r w:rsidR="00911604" w:rsidRPr="00B46649">
        <w:rPr>
          <w:sz w:val="24"/>
          <w:szCs w:val="24"/>
        </w:rPr>
        <w:t xml:space="preserve"> įsiskolinimų: </w:t>
      </w:r>
    </w:p>
    <w:p w:rsidR="00911604" w:rsidRDefault="000F4CE3" w:rsidP="001B456D">
      <w:pPr>
        <w:tabs>
          <w:tab w:val="left" w:pos="1134"/>
        </w:tabs>
        <w:ind w:firstLine="851"/>
        <w:jc w:val="both"/>
        <w:rPr>
          <w:sz w:val="24"/>
          <w:szCs w:val="24"/>
        </w:rPr>
      </w:pPr>
      <w:r>
        <w:rPr>
          <w:sz w:val="24"/>
          <w:szCs w:val="24"/>
        </w:rPr>
        <w:t>11</w:t>
      </w:r>
      <w:r w:rsidR="00911604" w:rsidRPr="00B46649">
        <w:rPr>
          <w:sz w:val="24"/>
          <w:szCs w:val="24"/>
        </w:rPr>
        <w:t>.3.1. Valstybinei mokesčių inspekcijai;</w:t>
      </w:r>
    </w:p>
    <w:p w:rsidR="00911604" w:rsidRDefault="000F4CE3" w:rsidP="001B456D">
      <w:pPr>
        <w:tabs>
          <w:tab w:val="left" w:pos="1134"/>
        </w:tabs>
        <w:ind w:firstLine="851"/>
        <w:jc w:val="both"/>
        <w:rPr>
          <w:sz w:val="24"/>
          <w:szCs w:val="24"/>
        </w:rPr>
      </w:pPr>
      <w:r>
        <w:rPr>
          <w:sz w:val="24"/>
          <w:szCs w:val="24"/>
        </w:rPr>
        <w:t>11</w:t>
      </w:r>
      <w:r w:rsidR="00911604" w:rsidRPr="00B46649">
        <w:rPr>
          <w:sz w:val="24"/>
          <w:szCs w:val="24"/>
        </w:rPr>
        <w:t>.3.2.Valstybiniam socialinio draudimo fondui;</w:t>
      </w:r>
    </w:p>
    <w:p w:rsidR="00911604" w:rsidRPr="00B46649" w:rsidRDefault="000F4CE3" w:rsidP="001B456D">
      <w:pPr>
        <w:tabs>
          <w:tab w:val="left" w:pos="1134"/>
        </w:tabs>
        <w:ind w:firstLine="851"/>
        <w:jc w:val="both"/>
        <w:rPr>
          <w:sz w:val="24"/>
          <w:szCs w:val="24"/>
        </w:rPr>
      </w:pPr>
      <w:r>
        <w:rPr>
          <w:sz w:val="24"/>
          <w:szCs w:val="24"/>
        </w:rPr>
        <w:t>11</w:t>
      </w:r>
      <w:r w:rsidR="00911604" w:rsidRPr="00B46649">
        <w:rPr>
          <w:sz w:val="24"/>
          <w:szCs w:val="24"/>
        </w:rPr>
        <w:t xml:space="preserve">.3.3. </w:t>
      </w:r>
      <w:r w:rsidR="00911604">
        <w:rPr>
          <w:sz w:val="24"/>
          <w:szCs w:val="24"/>
        </w:rPr>
        <w:t xml:space="preserve">Pagėgių </w:t>
      </w:r>
      <w:r w:rsidR="00911604" w:rsidRPr="00B46649">
        <w:rPr>
          <w:sz w:val="24"/>
          <w:szCs w:val="24"/>
        </w:rPr>
        <w:t xml:space="preserve">savivaldybės biudžetui. </w:t>
      </w:r>
    </w:p>
    <w:p w:rsidR="00911604" w:rsidRPr="00B46649" w:rsidRDefault="00911604" w:rsidP="00F66DFC">
      <w:pPr>
        <w:ind w:firstLine="851"/>
        <w:jc w:val="both"/>
        <w:rPr>
          <w:sz w:val="24"/>
          <w:szCs w:val="24"/>
          <w:lang w:eastAsia="lt-LT"/>
        </w:rPr>
      </w:pPr>
      <w:r w:rsidRPr="00B46649">
        <w:rPr>
          <w:bCs/>
          <w:sz w:val="24"/>
          <w:szCs w:val="24"/>
          <w:lang w:eastAsia="lt-LT"/>
        </w:rPr>
        <w:t xml:space="preserve">12. </w:t>
      </w:r>
      <w:r w:rsidRPr="00B46649">
        <w:rPr>
          <w:sz w:val="24"/>
          <w:szCs w:val="24"/>
          <w:lang w:eastAsia="lt-LT"/>
        </w:rPr>
        <w:t>Parama neskiriama:</w:t>
      </w:r>
    </w:p>
    <w:p w:rsidR="00911604" w:rsidRPr="00B46649" w:rsidRDefault="00911604" w:rsidP="00D8392A">
      <w:pPr>
        <w:tabs>
          <w:tab w:val="left" w:pos="1134"/>
        </w:tabs>
        <w:ind w:firstLine="851"/>
        <w:jc w:val="both"/>
        <w:rPr>
          <w:sz w:val="24"/>
          <w:szCs w:val="24"/>
          <w:lang w:eastAsia="lt-LT"/>
        </w:rPr>
      </w:pPr>
      <w:r w:rsidRPr="00B46649">
        <w:rPr>
          <w:sz w:val="24"/>
          <w:szCs w:val="24"/>
          <w:lang w:eastAsia="lt-LT"/>
        </w:rPr>
        <w:t>12.1. valstybės ir Savivaldybės įmonėms;</w:t>
      </w:r>
    </w:p>
    <w:p w:rsidR="00911604" w:rsidRPr="00B46649" w:rsidRDefault="00911604" w:rsidP="00A523C8">
      <w:pPr>
        <w:ind w:firstLine="851"/>
        <w:jc w:val="both"/>
        <w:rPr>
          <w:sz w:val="24"/>
          <w:szCs w:val="24"/>
          <w:lang w:eastAsia="lt-LT"/>
        </w:rPr>
      </w:pPr>
      <w:r w:rsidRPr="00B46649">
        <w:rPr>
          <w:sz w:val="24"/>
          <w:szCs w:val="24"/>
          <w:lang w:eastAsia="lt-LT"/>
        </w:rPr>
        <w:t>12.2. įmonėms, kuriose valstybei ar Savivaldybei priklauso daugiau kaip ½ įstatinio kapitalo ar balsavimo teisių;</w:t>
      </w:r>
    </w:p>
    <w:p w:rsidR="00911604" w:rsidRPr="00B46649" w:rsidRDefault="00911604" w:rsidP="00A523C8">
      <w:pPr>
        <w:ind w:firstLine="851"/>
        <w:jc w:val="both"/>
        <w:rPr>
          <w:sz w:val="24"/>
          <w:szCs w:val="24"/>
          <w:lang w:eastAsia="lt-LT"/>
        </w:rPr>
      </w:pPr>
      <w:r w:rsidRPr="00B46649">
        <w:rPr>
          <w:sz w:val="24"/>
          <w:szCs w:val="24"/>
          <w:lang w:eastAsia="lt-LT"/>
        </w:rPr>
        <w:t xml:space="preserve">12.3. SVV subjektams, turintiems įsiskolinimų valstybės, </w:t>
      </w:r>
      <w:r>
        <w:rPr>
          <w:sz w:val="24"/>
          <w:szCs w:val="24"/>
          <w:lang w:eastAsia="lt-LT"/>
        </w:rPr>
        <w:t>S</w:t>
      </w:r>
      <w:r w:rsidRPr="00B46649">
        <w:rPr>
          <w:sz w:val="24"/>
          <w:szCs w:val="24"/>
          <w:lang w:eastAsia="lt-LT"/>
        </w:rPr>
        <w:t>avivaldybės biudžet</w:t>
      </w:r>
      <w:r>
        <w:rPr>
          <w:sz w:val="24"/>
          <w:szCs w:val="24"/>
          <w:lang w:eastAsia="lt-LT"/>
        </w:rPr>
        <w:t>ui</w:t>
      </w:r>
      <w:r w:rsidRPr="00B46649">
        <w:rPr>
          <w:sz w:val="24"/>
          <w:szCs w:val="24"/>
          <w:lang w:eastAsia="lt-LT"/>
        </w:rPr>
        <w:t xml:space="preserve">, fondams ir Valstybinio socialinio draudimo fondo biudžetui; </w:t>
      </w:r>
    </w:p>
    <w:p w:rsidR="00911604" w:rsidRPr="008E6426" w:rsidRDefault="00911604" w:rsidP="00D8392A">
      <w:pPr>
        <w:tabs>
          <w:tab w:val="left" w:pos="1134"/>
          <w:tab w:val="left" w:pos="1276"/>
          <w:tab w:val="left" w:pos="1418"/>
        </w:tabs>
        <w:ind w:firstLine="851"/>
        <w:jc w:val="both"/>
        <w:rPr>
          <w:color w:val="000000"/>
          <w:sz w:val="24"/>
          <w:szCs w:val="24"/>
          <w:lang w:eastAsia="lt-LT"/>
        </w:rPr>
      </w:pPr>
      <w:r w:rsidRPr="008E6426">
        <w:rPr>
          <w:color w:val="000000"/>
          <w:sz w:val="24"/>
          <w:szCs w:val="24"/>
          <w:lang w:eastAsia="lt-LT"/>
        </w:rPr>
        <w:t>12.4. ūkininkams, žemės ūkio bendrovėms ir kita žemės ūkio veikla besiverčiančioms įmonėms, kurių daugiau kaip 50 proc. pajamų yra gaunama iš žemės ūkio veiklos;</w:t>
      </w:r>
    </w:p>
    <w:p w:rsidR="00911604" w:rsidRPr="00B46649" w:rsidRDefault="00911604" w:rsidP="00A523C8">
      <w:pPr>
        <w:ind w:firstLine="851"/>
        <w:jc w:val="both"/>
        <w:rPr>
          <w:sz w:val="24"/>
          <w:szCs w:val="24"/>
          <w:lang w:eastAsia="lt-LT"/>
        </w:rPr>
      </w:pPr>
      <w:r w:rsidRPr="00B46649">
        <w:rPr>
          <w:sz w:val="24"/>
          <w:szCs w:val="24"/>
          <w:lang w:eastAsia="lt-LT"/>
        </w:rPr>
        <w:t>12.5. bankrutuojantiems, likviduojamiems ar restruktūrizuojamiems pareiškėjams;</w:t>
      </w:r>
    </w:p>
    <w:p w:rsidR="00911604" w:rsidRPr="008E6426" w:rsidRDefault="00911604" w:rsidP="00A523C8">
      <w:pPr>
        <w:ind w:firstLine="851"/>
        <w:jc w:val="both"/>
        <w:rPr>
          <w:color w:val="000000"/>
          <w:sz w:val="24"/>
          <w:szCs w:val="24"/>
          <w:lang w:eastAsia="lt-LT"/>
        </w:rPr>
      </w:pPr>
      <w:r w:rsidRPr="008E6426">
        <w:rPr>
          <w:color w:val="000000"/>
          <w:sz w:val="24"/>
          <w:szCs w:val="24"/>
          <w:lang w:eastAsia="lt-LT"/>
        </w:rPr>
        <w:t xml:space="preserve">12.6. SVV subjektams, kurie anksčiau naudojosi Programos parama ir neįvykdė savo įsipareigojimų. Ši nuostata taikoma dvejus metus </w:t>
      </w:r>
      <w:bookmarkStart w:id="4" w:name="_Hlk527558698"/>
      <w:r w:rsidRPr="008E6426">
        <w:rPr>
          <w:color w:val="000000"/>
          <w:sz w:val="24"/>
          <w:szCs w:val="24"/>
          <w:lang w:eastAsia="lt-LT"/>
        </w:rPr>
        <w:t>nuo lėšų grąžinimo dienos į Savivaldybės biudžetą</w:t>
      </w:r>
      <w:bookmarkEnd w:id="4"/>
      <w:r w:rsidRPr="008E6426">
        <w:rPr>
          <w:color w:val="000000"/>
          <w:sz w:val="24"/>
          <w:szCs w:val="24"/>
          <w:lang w:eastAsia="lt-LT"/>
        </w:rPr>
        <w:t>.</w:t>
      </w:r>
    </w:p>
    <w:p w:rsidR="00911604" w:rsidRPr="008E6426" w:rsidRDefault="00911604" w:rsidP="00A523C8">
      <w:pPr>
        <w:ind w:firstLine="851"/>
        <w:jc w:val="both"/>
        <w:rPr>
          <w:color w:val="000000"/>
          <w:sz w:val="24"/>
          <w:szCs w:val="24"/>
          <w:lang w:eastAsia="lt-LT"/>
        </w:rPr>
      </w:pPr>
      <w:r w:rsidRPr="008E6426">
        <w:rPr>
          <w:color w:val="000000"/>
          <w:sz w:val="24"/>
          <w:szCs w:val="24"/>
          <w:lang w:eastAsia="lt-LT"/>
        </w:rPr>
        <w:t xml:space="preserve">13. Priemone remiamos visos legalios ūkinės </w:t>
      </w:r>
      <w:r>
        <w:rPr>
          <w:color w:val="000000"/>
          <w:sz w:val="24"/>
          <w:szCs w:val="24"/>
          <w:lang w:eastAsia="lt-LT"/>
        </w:rPr>
        <w:t>−</w:t>
      </w:r>
      <w:r w:rsidRPr="008E6426">
        <w:rPr>
          <w:color w:val="000000"/>
          <w:sz w:val="24"/>
          <w:szCs w:val="24"/>
          <w:lang w:eastAsia="lt-LT"/>
        </w:rPr>
        <w:t xml:space="preserve"> komercinės veiklos rūšys, išskyrus:</w:t>
      </w:r>
    </w:p>
    <w:p w:rsidR="00911604" w:rsidRPr="00B46649" w:rsidRDefault="00911604" w:rsidP="00A523C8">
      <w:pPr>
        <w:ind w:firstLine="851"/>
        <w:jc w:val="both"/>
        <w:rPr>
          <w:sz w:val="24"/>
          <w:szCs w:val="24"/>
          <w:lang w:eastAsia="lt-LT"/>
        </w:rPr>
      </w:pPr>
      <w:r w:rsidRPr="00B46649">
        <w:rPr>
          <w:sz w:val="24"/>
          <w:szCs w:val="24"/>
          <w:lang w:eastAsia="lt-LT"/>
        </w:rPr>
        <w:t>13.1. medžioklės, gaudymo spąstais ir susijusių paslaugų veiklą;</w:t>
      </w:r>
    </w:p>
    <w:p w:rsidR="00911604" w:rsidRPr="00B46649" w:rsidRDefault="009C70DF" w:rsidP="00A523C8">
      <w:pPr>
        <w:ind w:firstLine="851"/>
        <w:jc w:val="both"/>
        <w:rPr>
          <w:sz w:val="24"/>
          <w:szCs w:val="24"/>
          <w:lang w:eastAsia="lt-LT"/>
        </w:rPr>
      </w:pPr>
      <w:r>
        <w:rPr>
          <w:sz w:val="24"/>
          <w:szCs w:val="24"/>
          <w:lang w:eastAsia="lt-LT"/>
        </w:rPr>
        <w:t xml:space="preserve">13.2. </w:t>
      </w:r>
      <w:r w:rsidR="00911604" w:rsidRPr="00B46649">
        <w:rPr>
          <w:sz w:val="24"/>
          <w:szCs w:val="24"/>
          <w:lang w:eastAsia="lt-LT"/>
        </w:rPr>
        <w:t>gėrimų gamybą, išskyrus salyklo, nealkoholinių gėrimų, mineralinio ir kito, pilstomo į butelius, vandens gamybą;</w:t>
      </w:r>
    </w:p>
    <w:p w:rsidR="00911604" w:rsidRPr="00B46649" w:rsidRDefault="00911604" w:rsidP="00A523C8">
      <w:pPr>
        <w:ind w:firstLine="851"/>
        <w:jc w:val="both"/>
        <w:rPr>
          <w:sz w:val="24"/>
          <w:szCs w:val="24"/>
          <w:lang w:eastAsia="lt-LT"/>
        </w:rPr>
      </w:pPr>
      <w:r w:rsidRPr="00B46649">
        <w:rPr>
          <w:sz w:val="24"/>
          <w:szCs w:val="24"/>
          <w:lang w:eastAsia="lt-LT"/>
        </w:rPr>
        <w:t>13.3. tabako gaminių gamybą;</w:t>
      </w:r>
    </w:p>
    <w:p w:rsidR="00911604" w:rsidRPr="00B46649" w:rsidRDefault="00911604" w:rsidP="00A523C8">
      <w:pPr>
        <w:ind w:firstLine="851"/>
        <w:jc w:val="both"/>
        <w:rPr>
          <w:sz w:val="24"/>
          <w:szCs w:val="24"/>
          <w:lang w:eastAsia="lt-LT"/>
        </w:rPr>
      </w:pPr>
      <w:r w:rsidRPr="00B46649">
        <w:rPr>
          <w:sz w:val="24"/>
          <w:szCs w:val="24"/>
          <w:lang w:eastAsia="lt-LT"/>
        </w:rPr>
        <w:t>13.4. didmeninę prekybą;</w:t>
      </w:r>
    </w:p>
    <w:p w:rsidR="00911604" w:rsidRPr="00B46649" w:rsidRDefault="00911604" w:rsidP="00A523C8">
      <w:pPr>
        <w:ind w:firstLine="851"/>
        <w:jc w:val="both"/>
        <w:rPr>
          <w:sz w:val="24"/>
          <w:szCs w:val="24"/>
          <w:lang w:eastAsia="lt-LT"/>
        </w:rPr>
      </w:pPr>
      <w:r w:rsidRPr="00B46649">
        <w:rPr>
          <w:sz w:val="24"/>
          <w:szCs w:val="24"/>
          <w:lang w:eastAsia="lt-LT"/>
        </w:rPr>
        <w:t>13.5. finansinę ir draudimo veiklą (finansinių paslaugų veiklą, draudimo, perdraudimo ir pensijų lėšų kaupimo, išskyrus privalomąjį socialinį draudimą, veiklą, pagalbinę finansinių paslaugų ir draudimo veiklą);</w:t>
      </w:r>
    </w:p>
    <w:p w:rsidR="00911604" w:rsidRPr="00B46649" w:rsidRDefault="00911604" w:rsidP="00A523C8">
      <w:pPr>
        <w:ind w:firstLine="851"/>
        <w:jc w:val="both"/>
        <w:rPr>
          <w:sz w:val="24"/>
          <w:szCs w:val="24"/>
          <w:lang w:eastAsia="lt-LT"/>
        </w:rPr>
      </w:pPr>
      <w:r w:rsidRPr="00B46649">
        <w:rPr>
          <w:sz w:val="24"/>
          <w:szCs w:val="24"/>
          <w:lang w:eastAsia="lt-LT"/>
        </w:rPr>
        <w:t>13.6. nekilnojamojo turto operacijas;</w:t>
      </w:r>
    </w:p>
    <w:p w:rsidR="00911604" w:rsidRPr="00B46649" w:rsidRDefault="00911604" w:rsidP="00A523C8">
      <w:pPr>
        <w:ind w:firstLine="851"/>
        <w:jc w:val="both"/>
        <w:rPr>
          <w:sz w:val="24"/>
          <w:szCs w:val="24"/>
          <w:lang w:eastAsia="lt-LT"/>
        </w:rPr>
      </w:pPr>
      <w:r w:rsidRPr="00B46649">
        <w:rPr>
          <w:sz w:val="24"/>
          <w:szCs w:val="24"/>
          <w:lang w:eastAsia="lt-LT"/>
        </w:rPr>
        <w:t>13.7. teisinę veiklą;</w:t>
      </w:r>
    </w:p>
    <w:p w:rsidR="00911604" w:rsidRPr="00B46649" w:rsidRDefault="00911604" w:rsidP="00A523C8">
      <w:pPr>
        <w:ind w:firstLine="851"/>
        <w:jc w:val="both"/>
        <w:rPr>
          <w:sz w:val="24"/>
          <w:szCs w:val="24"/>
          <w:lang w:eastAsia="lt-LT"/>
        </w:rPr>
      </w:pPr>
      <w:r w:rsidRPr="00B46649">
        <w:rPr>
          <w:sz w:val="24"/>
          <w:szCs w:val="24"/>
          <w:lang w:eastAsia="lt-LT"/>
        </w:rPr>
        <w:t>13.8. azartinių žaidimų ir lažybų organizavimo veiklą.</w:t>
      </w:r>
    </w:p>
    <w:p w:rsidR="00E31286" w:rsidRPr="00E31286" w:rsidRDefault="00911604" w:rsidP="005B1186">
      <w:pPr>
        <w:tabs>
          <w:tab w:val="left" w:pos="851"/>
        </w:tabs>
        <w:spacing w:after="120"/>
        <w:ind w:firstLine="851"/>
        <w:rPr>
          <w:bCs/>
          <w:sz w:val="24"/>
          <w:szCs w:val="24"/>
          <w:lang w:eastAsia="lt-LT"/>
        </w:rPr>
      </w:pPr>
      <w:r w:rsidRPr="00B46649">
        <w:rPr>
          <w:bCs/>
          <w:sz w:val="24"/>
          <w:szCs w:val="24"/>
          <w:lang w:eastAsia="lt-LT"/>
        </w:rPr>
        <w:t xml:space="preserve">14. Finansavimo </w:t>
      </w:r>
      <w:r w:rsidR="00770CD6">
        <w:rPr>
          <w:bCs/>
          <w:sz w:val="24"/>
          <w:szCs w:val="24"/>
          <w:lang w:eastAsia="lt-LT"/>
        </w:rPr>
        <w:t>priemonės</w:t>
      </w:r>
      <w:r w:rsidRPr="00B46649">
        <w:rPr>
          <w:bCs/>
          <w:sz w:val="24"/>
          <w:szCs w:val="24"/>
          <w:lang w:eastAsia="lt-LT"/>
        </w:rPr>
        <w:t xml:space="preserve"> ir dydžiai:</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479"/>
      </w:tblGrid>
      <w:tr w:rsidR="00911604" w:rsidRPr="00B46649" w:rsidTr="00302DA4">
        <w:trPr>
          <w:trHeight w:val="623"/>
        </w:trPr>
        <w:tc>
          <w:tcPr>
            <w:tcW w:w="2410" w:type="dxa"/>
          </w:tcPr>
          <w:p w:rsidR="00911604" w:rsidRPr="00904108" w:rsidRDefault="00911604" w:rsidP="005B1186">
            <w:pPr>
              <w:jc w:val="center"/>
              <w:rPr>
                <w:b/>
                <w:bCs/>
                <w:sz w:val="24"/>
                <w:szCs w:val="24"/>
                <w:lang w:eastAsia="lt-LT"/>
              </w:rPr>
            </w:pPr>
            <w:r w:rsidRPr="00904108">
              <w:rPr>
                <w:b/>
                <w:bCs/>
                <w:sz w:val="24"/>
                <w:szCs w:val="24"/>
                <w:lang w:eastAsia="lt-LT"/>
              </w:rPr>
              <w:t>Finansuojamos priemonės</w:t>
            </w:r>
          </w:p>
        </w:tc>
        <w:tc>
          <w:tcPr>
            <w:tcW w:w="7479" w:type="dxa"/>
            <w:vAlign w:val="center"/>
          </w:tcPr>
          <w:p w:rsidR="00911604" w:rsidRPr="00904108" w:rsidRDefault="00911604" w:rsidP="005B1186">
            <w:pPr>
              <w:jc w:val="center"/>
              <w:rPr>
                <w:b/>
                <w:bCs/>
                <w:sz w:val="24"/>
                <w:szCs w:val="24"/>
                <w:lang w:eastAsia="lt-LT"/>
              </w:rPr>
            </w:pPr>
            <w:r w:rsidRPr="00904108">
              <w:rPr>
                <w:b/>
                <w:bCs/>
                <w:sz w:val="24"/>
                <w:szCs w:val="24"/>
                <w:lang w:eastAsia="lt-LT"/>
              </w:rPr>
              <w:t>Finansavimo sąlygos</w:t>
            </w:r>
            <w:r w:rsidR="005B1186">
              <w:rPr>
                <w:b/>
                <w:bCs/>
                <w:sz w:val="24"/>
                <w:szCs w:val="24"/>
                <w:lang w:eastAsia="lt-LT"/>
              </w:rPr>
              <w:t xml:space="preserve"> ir kompensuojamas dydis</w:t>
            </w:r>
          </w:p>
        </w:tc>
      </w:tr>
      <w:tr w:rsidR="00911604" w:rsidRPr="00B46649" w:rsidTr="00302DA4">
        <w:trPr>
          <w:trHeight w:val="303"/>
        </w:trPr>
        <w:tc>
          <w:tcPr>
            <w:tcW w:w="2410" w:type="dxa"/>
          </w:tcPr>
          <w:p w:rsidR="00911604" w:rsidRPr="00904108" w:rsidRDefault="00911604" w:rsidP="00E80611">
            <w:pPr>
              <w:rPr>
                <w:b/>
                <w:bCs/>
                <w:color w:val="000000"/>
                <w:sz w:val="24"/>
                <w:szCs w:val="24"/>
                <w:lang w:eastAsia="lt-LT"/>
              </w:rPr>
            </w:pPr>
            <w:bookmarkStart w:id="5" w:name="_Hlk19259004"/>
            <w:r w:rsidRPr="00904108">
              <w:rPr>
                <w:b/>
                <w:bCs/>
                <w:color w:val="000000"/>
                <w:sz w:val="24"/>
                <w:szCs w:val="24"/>
                <w:lang w:eastAsia="lt-LT"/>
              </w:rPr>
              <w:t>14.1. Naujai įkurta darbo vieta</w:t>
            </w:r>
          </w:p>
        </w:tc>
        <w:tc>
          <w:tcPr>
            <w:tcW w:w="7479" w:type="dxa"/>
          </w:tcPr>
          <w:p w:rsidR="00911604" w:rsidRPr="00904108" w:rsidRDefault="00911604" w:rsidP="005B1186">
            <w:pPr>
              <w:ind w:firstLine="317"/>
              <w:jc w:val="both"/>
              <w:rPr>
                <w:bCs/>
                <w:color w:val="000000"/>
                <w:sz w:val="24"/>
                <w:szCs w:val="24"/>
                <w:lang w:eastAsia="lt-LT"/>
              </w:rPr>
            </w:pPr>
            <w:r w:rsidRPr="00904108">
              <w:rPr>
                <w:bCs/>
                <w:color w:val="000000"/>
                <w:sz w:val="24"/>
                <w:szCs w:val="24"/>
                <w:lang w:eastAsia="lt-LT"/>
              </w:rPr>
              <w:t xml:space="preserve">- Gali kreiptis SVV subjektai, kurie </w:t>
            </w:r>
            <w:r w:rsidR="00E80611">
              <w:rPr>
                <w:bCs/>
                <w:color w:val="000000"/>
                <w:sz w:val="24"/>
                <w:szCs w:val="24"/>
                <w:lang w:eastAsia="lt-LT"/>
              </w:rPr>
              <w:t>per</w:t>
            </w:r>
            <w:r w:rsidRPr="00904108">
              <w:rPr>
                <w:bCs/>
                <w:color w:val="000000"/>
                <w:sz w:val="24"/>
                <w:szCs w:val="24"/>
                <w:lang w:eastAsia="lt-LT"/>
              </w:rPr>
              <w:t xml:space="preserve"> 12 mėnesių iki </w:t>
            </w:r>
            <w:r w:rsidR="003013DA" w:rsidRPr="00C1705D">
              <w:rPr>
                <w:bCs/>
                <w:color w:val="000000"/>
                <w:sz w:val="24"/>
                <w:szCs w:val="24"/>
                <w:lang w:eastAsia="lt-LT"/>
              </w:rPr>
              <w:t xml:space="preserve">paraiškos </w:t>
            </w:r>
            <w:r w:rsidRPr="00904108">
              <w:rPr>
                <w:bCs/>
                <w:color w:val="000000"/>
                <w:sz w:val="24"/>
                <w:szCs w:val="24"/>
                <w:lang w:eastAsia="lt-LT"/>
              </w:rPr>
              <w:t>pateikimo datos</w:t>
            </w:r>
            <w:r w:rsidR="00E80611">
              <w:rPr>
                <w:bCs/>
                <w:color w:val="000000"/>
                <w:sz w:val="24"/>
                <w:szCs w:val="24"/>
                <w:lang w:eastAsia="lt-LT"/>
              </w:rPr>
              <w:t xml:space="preserve"> (imtinai)</w:t>
            </w:r>
            <w:r w:rsidRPr="00904108">
              <w:rPr>
                <w:bCs/>
                <w:color w:val="000000"/>
                <w:sz w:val="24"/>
                <w:szCs w:val="24"/>
                <w:lang w:eastAsia="lt-LT"/>
              </w:rPr>
              <w:t xml:space="preserve"> sukūrė bent vieną naują (papildomą) darbo vietą ir joje įdarbino darbuotoją pilnu etatu arba SVV subjektai, kurie įsipareigoja ne vėliau kaip per vieną mėnesį nuo paramos gavimo įkurti naują darbo vietą ir joje įdarbinti darbuotoją pilnu etatu. Vienai įkurtai/ketinamai įkurti naujai darbo vietai gali būti skiriama iki 100 proc., bet ne daugiau kaip 1000,00</w:t>
            </w:r>
            <w:r w:rsidR="006B6DD2">
              <w:rPr>
                <w:bCs/>
                <w:color w:val="000000"/>
                <w:sz w:val="24"/>
                <w:szCs w:val="24"/>
                <w:lang w:eastAsia="lt-LT"/>
              </w:rPr>
              <w:t xml:space="preserve"> </w:t>
            </w:r>
            <w:r w:rsidRPr="00904108">
              <w:rPr>
                <w:bCs/>
                <w:color w:val="000000"/>
                <w:sz w:val="24"/>
                <w:szCs w:val="24"/>
                <w:lang w:eastAsia="lt-LT"/>
              </w:rPr>
              <w:t>Eur</w:t>
            </w:r>
            <w:r w:rsidR="006B6DD2">
              <w:rPr>
                <w:bCs/>
                <w:color w:val="000000"/>
                <w:sz w:val="24"/>
                <w:szCs w:val="24"/>
                <w:lang w:eastAsia="lt-LT"/>
              </w:rPr>
              <w:t xml:space="preserve"> </w:t>
            </w:r>
            <w:r w:rsidRPr="00904108">
              <w:rPr>
                <w:bCs/>
                <w:color w:val="000000"/>
                <w:sz w:val="24"/>
                <w:szCs w:val="24"/>
                <w:lang w:eastAsia="lt-LT"/>
              </w:rPr>
              <w:t>dalinė kompensacija (išlaikant įkurtą darbo vietą ir nemažinant darbuotojų skaičiaus ne mažiau kaip dvejus metus). Įkūrus/ketinamoms įkurti dvi</w:t>
            </w:r>
            <w:r w:rsidR="00770CD6">
              <w:rPr>
                <w:bCs/>
                <w:color w:val="000000"/>
                <w:sz w:val="24"/>
                <w:szCs w:val="24"/>
                <w:lang w:eastAsia="lt-LT"/>
              </w:rPr>
              <w:t>em naujoms darbo vietoms</w:t>
            </w:r>
            <w:r w:rsidRPr="00904108">
              <w:rPr>
                <w:bCs/>
                <w:color w:val="000000"/>
                <w:sz w:val="24"/>
                <w:szCs w:val="24"/>
                <w:lang w:eastAsia="lt-LT"/>
              </w:rPr>
              <w:t xml:space="preserve"> SVV subjektui gali </w:t>
            </w:r>
            <w:r w:rsidR="00282773">
              <w:rPr>
                <w:bCs/>
                <w:color w:val="000000"/>
                <w:sz w:val="24"/>
                <w:szCs w:val="24"/>
                <w:lang w:eastAsia="lt-LT"/>
              </w:rPr>
              <w:t>būti skiriama ne daugiau kaip 20</w:t>
            </w:r>
            <w:r w:rsidRPr="00904108">
              <w:rPr>
                <w:bCs/>
                <w:color w:val="000000"/>
                <w:sz w:val="24"/>
                <w:szCs w:val="24"/>
                <w:lang w:eastAsia="lt-LT"/>
              </w:rPr>
              <w:t>00,00</w:t>
            </w:r>
            <w:r w:rsidR="006B6DD2">
              <w:rPr>
                <w:bCs/>
                <w:color w:val="000000"/>
                <w:sz w:val="24"/>
                <w:szCs w:val="24"/>
                <w:lang w:eastAsia="lt-LT"/>
              </w:rPr>
              <w:t xml:space="preserve"> </w:t>
            </w:r>
            <w:r w:rsidRPr="00904108">
              <w:rPr>
                <w:bCs/>
                <w:color w:val="000000"/>
                <w:sz w:val="24"/>
                <w:szCs w:val="24"/>
                <w:lang w:eastAsia="lt-LT"/>
              </w:rPr>
              <w:t>Eur</w:t>
            </w:r>
            <w:r w:rsidR="006B6DD2">
              <w:rPr>
                <w:bCs/>
                <w:color w:val="000000"/>
                <w:sz w:val="24"/>
                <w:szCs w:val="24"/>
                <w:lang w:eastAsia="lt-LT"/>
              </w:rPr>
              <w:t xml:space="preserve"> </w:t>
            </w:r>
            <w:r w:rsidRPr="00904108">
              <w:rPr>
                <w:bCs/>
                <w:color w:val="000000"/>
                <w:sz w:val="24"/>
                <w:szCs w:val="24"/>
                <w:lang w:eastAsia="lt-LT"/>
              </w:rPr>
              <w:t>dalinė kompensacija (išlaikant įkurtas darbo vietas ir nemažinant darbuotojų skaičiaus ne mažiau kaip dvejus</w:t>
            </w:r>
            <w:r w:rsidR="00667F7E">
              <w:rPr>
                <w:bCs/>
                <w:color w:val="000000"/>
                <w:sz w:val="24"/>
                <w:szCs w:val="24"/>
                <w:lang w:eastAsia="lt-LT"/>
              </w:rPr>
              <w:t xml:space="preserve"> metus) per kalendorinius metus. </w:t>
            </w:r>
            <w:r w:rsidR="00667F7E" w:rsidRPr="00904108">
              <w:rPr>
                <w:bCs/>
                <w:color w:val="000000"/>
                <w:sz w:val="24"/>
                <w:szCs w:val="24"/>
                <w:lang w:eastAsia="lt-LT"/>
              </w:rPr>
              <w:t xml:space="preserve"> Įkūrus/ketinamoms įkurti </w:t>
            </w:r>
            <w:r w:rsidR="00667F7E">
              <w:rPr>
                <w:bCs/>
                <w:color w:val="000000"/>
                <w:sz w:val="24"/>
                <w:szCs w:val="24"/>
                <w:lang w:eastAsia="lt-LT"/>
              </w:rPr>
              <w:t>trim</w:t>
            </w:r>
            <w:r w:rsidR="006B6DD2">
              <w:rPr>
                <w:bCs/>
                <w:color w:val="000000"/>
                <w:sz w:val="24"/>
                <w:szCs w:val="24"/>
                <w:lang w:eastAsia="lt-LT"/>
              </w:rPr>
              <w:t>s</w:t>
            </w:r>
            <w:r w:rsidR="00667F7E">
              <w:rPr>
                <w:bCs/>
                <w:color w:val="000000"/>
                <w:sz w:val="24"/>
                <w:szCs w:val="24"/>
                <w:lang w:eastAsia="lt-LT"/>
              </w:rPr>
              <w:t xml:space="preserve"> ir daugiau naujų darbo vietų</w:t>
            </w:r>
            <w:r w:rsidR="00667F7E" w:rsidRPr="00904108">
              <w:rPr>
                <w:bCs/>
                <w:color w:val="000000"/>
                <w:sz w:val="24"/>
                <w:szCs w:val="24"/>
                <w:lang w:eastAsia="lt-LT"/>
              </w:rPr>
              <w:t xml:space="preserve"> SVV subjektui gali </w:t>
            </w:r>
            <w:r w:rsidR="00667F7E">
              <w:rPr>
                <w:bCs/>
                <w:color w:val="000000"/>
                <w:sz w:val="24"/>
                <w:szCs w:val="24"/>
                <w:lang w:eastAsia="lt-LT"/>
              </w:rPr>
              <w:t>būti skiriama daugiau kaip 20</w:t>
            </w:r>
            <w:r w:rsidR="00667F7E" w:rsidRPr="00904108">
              <w:rPr>
                <w:bCs/>
                <w:color w:val="000000"/>
                <w:sz w:val="24"/>
                <w:szCs w:val="24"/>
                <w:lang w:eastAsia="lt-LT"/>
              </w:rPr>
              <w:t>00,00</w:t>
            </w:r>
            <w:r w:rsidR="006B6DD2">
              <w:rPr>
                <w:bCs/>
                <w:color w:val="000000"/>
                <w:sz w:val="24"/>
                <w:szCs w:val="24"/>
                <w:lang w:eastAsia="lt-LT"/>
              </w:rPr>
              <w:t xml:space="preserve"> </w:t>
            </w:r>
            <w:r w:rsidR="00667F7E" w:rsidRPr="00904108">
              <w:rPr>
                <w:bCs/>
                <w:color w:val="000000"/>
                <w:sz w:val="24"/>
                <w:szCs w:val="24"/>
                <w:lang w:eastAsia="lt-LT"/>
              </w:rPr>
              <w:t>Eur</w:t>
            </w:r>
            <w:r w:rsidR="006B6DD2">
              <w:rPr>
                <w:bCs/>
                <w:color w:val="000000"/>
                <w:sz w:val="24"/>
                <w:szCs w:val="24"/>
                <w:lang w:eastAsia="lt-LT"/>
              </w:rPr>
              <w:t xml:space="preserve"> </w:t>
            </w:r>
            <w:r w:rsidR="00667F7E" w:rsidRPr="00904108">
              <w:rPr>
                <w:bCs/>
                <w:color w:val="000000"/>
                <w:sz w:val="24"/>
                <w:szCs w:val="24"/>
                <w:lang w:eastAsia="lt-LT"/>
              </w:rPr>
              <w:t xml:space="preserve">dalinė </w:t>
            </w:r>
            <w:r w:rsidR="00667F7E" w:rsidRPr="00904108">
              <w:rPr>
                <w:bCs/>
                <w:color w:val="000000"/>
                <w:sz w:val="24"/>
                <w:szCs w:val="24"/>
                <w:lang w:eastAsia="lt-LT"/>
              </w:rPr>
              <w:lastRenderedPageBreak/>
              <w:t>kompensacija (išlaikant įkurtas darbo vietas ir nemažinant darbuotojų skaičiaus ne mažiau kaip dvejus</w:t>
            </w:r>
            <w:r w:rsidR="00667F7E">
              <w:rPr>
                <w:bCs/>
                <w:color w:val="000000"/>
                <w:sz w:val="24"/>
                <w:szCs w:val="24"/>
                <w:lang w:eastAsia="lt-LT"/>
              </w:rPr>
              <w:t xml:space="preserve"> metus) per kalendorinius metus. </w:t>
            </w:r>
          </w:p>
          <w:p w:rsidR="00911604" w:rsidRDefault="00911604" w:rsidP="00302DA4">
            <w:pPr>
              <w:ind w:firstLine="284"/>
              <w:jc w:val="both"/>
              <w:rPr>
                <w:bCs/>
                <w:color w:val="000000"/>
                <w:sz w:val="24"/>
                <w:szCs w:val="24"/>
                <w:lang w:eastAsia="lt-LT"/>
              </w:rPr>
            </w:pPr>
            <w:r w:rsidRPr="00904108">
              <w:rPr>
                <w:bCs/>
                <w:color w:val="000000"/>
                <w:sz w:val="24"/>
                <w:szCs w:val="24"/>
                <w:lang w:eastAsia="lt-LT"/>
              </w:rPr>
              <w:t>- SVV subjektas, panaikinęs įsteigtą darbo vietą, Pagėgių savivaldybės administracijai (toliau – Savivaldybės administracijai) turi grąžinti: visas lėšas, kai darbo vieta panaikinama per pirmųjų 12 mėnesių laikotarpį n</w:t>
            </w:r>
            <w:r w:rsidR="00E80611">
              <w:rPr>
                <w:bCs/>
                <w:color w:val="000000"/>
                <w:sz w:val="24"/>
                <w:szCs w:val="24"/>
                <w:lang w:eastAsia="lt-LT"/>
              </w:rPr>
              <w:t xml:space="preserve">uo jos įsteigimo, 75 proc. lėšų - </w:t>
            </w:r>
            <w:r w:rsidRPr="00904108">
              <w:rPr>
                <w:bCs/>
                <w:color w:val="000000"/>
                <w:sz w:val="24"/>
                <w:szCs w:val="24"/>
                <w:lang w:eastAsia="lt-LT"/>
              </w:rPr>
              <w:t>kai darbo vieta panaikinama per laikotarpį nuo 13 i</w:t>
            </w:r>
            <w:r w:rsidR="00CB72B7">
              <w:rPr>
                <w:bCs/>
                <w:color w:val="000000"/>
                <w:sz w:val="24"/>
                <w:szCs w:val="24"/>
                <w:lang w:eastAsia="lt-LT"/>
              </w:rPr>
              <w:t>ki 24 mėnesių nuo jos įsteigimo.</w:t>
            </w:r>
          </w:p>
          <w:p w:rsidR="00930537" w:rsidRPr="00904108" w:rsidRDefault="00930537" w:rsidP="00A86FAC">
            <w:pPr>
              <w:ind w:firstLine="284"/>
              <w:jc w:val="both"/>
              <w:rPr>
                <w:bCs/>
                <w:color w:val="000000"/>
                <w:sz w:val="24"/>
                <w:szCs w:val="24"/>
                <w:lang w:eastAsia="lt-LT"/>
              </w:rPr>
            </w:pPr>
            <w:r w:rsidRPr="0028336A">
              <w:rPr>
                <w:bCs/>
                <w:color w:val="000000"/>
                <w:sz w:val="24"/>
                <w:szCs w:val="24"/>
                <w:lang w:eastAsia="lt-LT"/>
              </w:rPr>
              <w:t>- SVV subjektas įsipareigojęs, bet nesukūręs darbo vietos per vieną mėnesį, Pagėgių savivaldybės administra</w:t>
            </w:r>
            <w:r w:rsidR="00CB72B7">
              <w:rPr>
                <w:bCs/>
                <w:color w:val="000000"/>
                <w:sz w:val="24"/>
                <w:szCs w:val="24"/>
                <w:lang w:eastAsia="lt-LT"/>
              </w:rPr>
              <w:t>cijai turi grąžinti visas lėšas.</w:t>
            </w:r>
          </w:p>
          <w:p w:rsidR="00911604" w:rsidRPr="00904108" w:rsidRDefault="00CB72B7" w:rsidP="00A86FAC">
            <w:pPr>
              <w:ind w:firstLine="284"/>
              <w:jc w:val="both"/>
              <w:rPr>
                <w:bCs/>
                <w:color w:val="000000"/>
                <w:sz w:val="24"/>
                <w:szCs w:val="24"/>
                <w:lang w:eastAsia="lt-LT"/>
              </w:rPr>
            </w:pPr>
            <w:r>
              <w:rPr>
                <w:bCs/>
                <w:color w:val="000000"/>
                <w:sz w:val="24"/>
                <w:szCs w:val="24"/>
                <w:lang w:eastAsia="lt-LT"/>
              </w:rPr>
              <w:t>- S</w:t>
            </w:r>
            <w:r w:rsidR="00911604" w:rsidRPr="00904108">
              <w:rPr>
                <w:bCs/>
                <w:color w:val="000000"/>
                <w:sz w:val="24"/>
                <w:szCs w:val="24"/>
                <w:lang w:eastAsia="lt-LT"/>
              </w:rPr>
              <w:t>u įdarbintu darbuotoju (-ais) turi būti sudaryta (-os) net</w:t>
            </w:r>
            <w:r>
              <w:rPr>
                <w:bCs/>
                <w:color w:val="000000"/>
                <w:sz w:val="24"/>
                <w:szCs w:val="24"/>
                <w:lang w:eastAsia="lt-LT"/>
              </w:rPr>
              <w:t>erminuota (-os) darbo sutartys.</w:t>
            </w:r>
          </w:p>
          <w:p w:rsidR="00911604" w:rsidRDefault="00CB72B7" w:rsidP="00A86FAC">
            <w:pPr>
              <w:ind w:firstLine="284"/>
              <w:jc w:val="both"/>
              <w:rPr>
                <w:bCs/>
                <w:color w:val="000000"/>
                <w:sz w:val="24"/>
                <w:szCs w:val="24"/>
                <w:lang w:eastAsia="lt-LT"/>
              </w:rPr>
            </w:pPr>
            <w:r>
              <w:rPr>
                <w:bCs/>
                <w:color w:val="000000"/>
                <w:sz w:val="24"/>
                <w:szCs w:val="24"/>
                <w:lang w:eastAsia="lt-LT"/>
              </w:rPr>
              <w:t>- N</w:t>
            </w:r>
            <w:r w:rsidR="00911604" w:rsidRPr="00904108">
              <w:rPr>
                <w:bCs/>
                <w:color w:val="000000"/>
                <w:sz w:val="24"/>
                <w:szCs w:val="24"/>
                <w:lang w:eastAsia="lt-LT"/>
              </w:rPr>
              <w:t>aujai įdarbintas darbuotojas (-ai) turi būti Pagėgių savivaldybės gyventojas (-ai)</w:t>
            </w:r>
            <w:r w:rsidR="00911604">
              <w:rPr>
                <w:bCs/>
                <w:color w:val="000000"/>
                <w:sz w:val="24"/>
                <w:szCs w:val="24"/>
                <w:lang w:eastAsia="lt-LT"/>
              </w:rPr>
              <w:t>.</w:t>
            </w:r>
          </w:p>
          <w:p w:rsidR="000F233E" w:rsidRDefault="000F233E" w:rsidP="00A86FAC">
            <w:pPr>
              <w:ind w:firstLine="284"/>
              <w:jc w:val="both"/>
              <w:rPr>
                <w:bCs/>
                <w:color w:val="000000"/>
                <w:sz w:val="24"/>
                <w:szCs w:val="24"/>
                <w:lang w:eastAsia="lt-LT"/>
              </w:rPr>
            </w:pPr>
            <w:r>
              <w:rPr>
                <w:bCs/>
                <w:color w:val="000000"/>
                <w:sz w:val="24"/>
                <w:szCs w:val="24"/>
                <w:lang w:eastAsia="lt-LT"/>
              </w:rPr>
              <w:t>- Kas metus SVV subjektas komisijai turi pateikti pagrindžiančius dokumentus, kad darbo vieta išlaikyta.</w:t>
            </w:r>
          </w:p>
          <w:p w:rsidR="005F5FCB" w:rsidRDefault="005F5FCB" w:rsidP="00A86FAC">
            <w:pPr>
              <w:ind w:firstLine="284"/>
              <w:jc w:val="both"/>
              <w:rPr>
                <w:bCs/>
                <w:color w:val="000000"/>
                <w:sz w:val="24"/>
                <w:szCs w:val="24"/>
                <w:lang w:eastAsia="lt-LT"/>
              </w:rPr>
            </w:pPr>
            <w:r w:rsidRPr="005F5FCB">
              <w:rPr>
                <w:bCs/>
                <w:color w:val="000000"/>
                <w:sz w:val="24"/>
                <w:szCs w:val="24"/>
                <w:u w:val="single"/>
                <w:lang w:eastAsia="lt-LT"/>
              </w:rPr>
              <w:t>Teikiami dokumentai</w:t>
            </w:r>
            <w:r>
              <w:rPr>
                <w:bCs/>
                <w:color w:val="000000"/>
                <w:sz w:val="24"/>
                <w:szCs w:val="24"/>
                <w:lang w:eastAsia="lt-LT"/>
              </w:rPr>
              <w:t>:</w:t>
            </w:r>
          </w:p>
          <w:p w:rsidR="005F5FCB" w:rsidRDefault="005F5FCB" w:rsidP="005D6D36">
            <w:pPr>
              <w:ind w:firstLine="284"/>
              <w:jc w:val="both"/>
              <w:rPr>
                <w:color w:val="000000"/>
                <w:sz w:val="24"/>
                <w:szCs w:val="24"/>
              </w:rPr>
            </w:pPr>
            <w:r>
              <w:rPr>
                <w:bCs/>
                <w:color w:val="000000"/>
                <w:sz w:val="24"/>
                <w:szCs w:val="24"/>
                <w:lang w:eastAsia="lt-LT"/>
              </w:rPr>
              <w:t xml:space="preserve">- </w:t>
            </w:r>
            <w:r w:rsidR="00C412DB">
              <w:rPr>
                <w:color w:val="000000"/>
                <w:sz w:val="24"/>
                <w:szCs w:val="24"/>
              </w:rPr>
              <w:t>užpildyta nustatytos formos paraiška</w:t>
            </w:r>
            <w:r w:rsidR="006B6DD2">
              <w:rPr>
                <w:color w:val="000000"/>
                <w:sz w:val="24"/>
                <w:szCs w:val="24"/>
              </w:rPr>
              <w:t xml:space="preserve"> </w:t>
            </w:r>
            <w:r w:rsidR="0046583B">
              <w:rPr>
                <w:color w:val="000000"/>
                <w:sz w:val="24"/>
                <w:szCs w:val="24"/>
              </w:rPr>
              <w:t>(Aprašo 1 priedas);</w:t>
            </w:r>
          </w:p>
          <w:p w:rsidR="005D6D36" w:rsidRDefault="004C61C2" w:rsidP="005D6D36">
            <w:pPr>
              <w:ind w:firstLine="284"/>
              <w:jc w:val="both"/>
              <w:rPr>
                <w:color w:val="000000"/>
                <w:sz w:val="24"/>
                <w:szCs w:val="24"/>
              </w:rPr>
            </w:pPr>
            <w:r>
              <w:rPr>
                <w:color w:val="000000"/>
                <w:sz w:val="24"/>
                <w:szCs w:val="24"/>
              </w:rPr>
              <w:t xml:space="preserve">- </w:t>
            </w:r>
            <w:r w:rsidR="0046583B">
              <w:rPr>
                <w:color w:val="000000"/>
                <w:sz w:val="24"/>
                <w:szCs w:val="24"/>
              </w:rPr>
              <w:t>ESI išrašo, verslo liudijimo, individualios veiklos</w:t>
            </w:r>
            <w:r>
              <w:rPr>
                <w:color w:val="000000"/>
                <w:sz w:val="24"/>
                <w:szCs w:val="24"/>
              </w:rPr>
              <w:t xml:space="preserve"> pagal pažymą </w:t>
            </w:r>
            <w:r w:rsidR="0046583B">
              <w:rPr>
                <w:color w:val="000000"/>
                <w:sz w:val="24"/>
                <w:szCs w:val="24"/>
              </w:rPr>
              <w:t>kopija;</w:t>
            </w:r>
          </w:p>
          <w:p w:rsidR="005D6D36" w:rsidRDefault="0046583B" w:rsidP="005D6D36">
            <w:pPr>
              <w:ind w:firstLine="284"/>
              <w:jc w:val="both"/>
              <w:rPr>
                <w:color w:val="000000"/>
                <w:sz w:val="24"/>
                <w:szCs w:val="24"/>
              </w:rPr>
            </w:pPr>
            <w:r>
              <w:rPr>
                <w:color w:val="000000"/>
                <w:sz w:val="24"/>
                <w:szCs w:val="24"/>
              </w:rPr>
              <w:t xml:space="preserve">- </w:t>
            </w:r>
            <w:r w:rsidR="005F5FCB" w:rsidRPr="00904108">
              <w:rPr>
                <w:color w:val="000000"/>
                <w:sz w:val="24"/>
                <w:szCs w:val="24"/>
              </w:rPr>
              <w:t xml:space="preserve">darbo sutarties su darbuotoju </w:t>
            </w:r>
            <w:r w:rsidR="005F5FCB" w:rsidRPr="0046583B">
              <w:rPr>
                <w:color w:val="000000"/>
                <w:sz w:val="24"/>
                <w:szCs w:val="24"/>
              </w:rPr>
              <w:t>kopij</w:t>
            </w:r>
            <w:r w:rsidR="004C61C2" w:rsidRPr="00BF2302">
              <w:rPr>
                <w:color w:val="000000"/>
                <w:sz w:val="24"/>
                <w:szCs w:val="24"/>
              </w:rPr>
              <w:t>a</w:t>
            </w:r>
            <w:r w:rsidR="005F5FCB" w:rsidRPr="0046583B">
              <w:rPr>
                <w:color w:val="000000"/>
                <w:sz w:val="24"/>
                <w:szCs w:val="24"/>
              </w:rPr>
              <w:t>, kad Pareiškėjas sukūrė naują darbo vietą arba Pareiškėjo raštišką įsipareigojimą įkurti naują darbo vietą;</w:t>
            </w:r>
          </w:p>
          <w:p w:rsidR="005F5FCB" w:rsidRDefault="0046583B" w:rsidP="005D6D36">
            <w:pPr>
              <w:ind w:firstLine="284"/>
              <w:jc w:val="both"/>
              <w:rPr>
                <w:color w:val="000000"/>
                <w:sz w:val="24"/>
                <w:szCs w:val="24"/>
              </w:rPr>
            </w:pPr>
            <w:r>
              <w:rPr>
                <w:color w:val="000000"/>
                <w:sz w:val="24"/>
                <w:szCs w:val="24"/>
              </w:rPr>
              <w:t xml:space="preserve">- </w:t>
            </w:r>
            <w:r w:rsidR="005F5FCB" w:rsidRPr="00904108">
              <w:rPr>
                <w:color w:val="000000"/>
                <w:sz w:val="24"/>
                <w:szCs w:val="24"/>
              </w:rPr>
              <w:t>įsteigtoje/ketinamoje įsteigti darbo vietoje numatytų vykdyti pareigų aprašymą;</w:t>
            </w:r>
          </w:p>
          <w:p w:rsidR="005F5FCB" w:rsidRPr="00904108" w:rsidRDefault="005D6D36" w:rsidP="005B1186">
            <w:pPr>
              <w:jc w:val="both"/>
              <w:rPr>
                <w:color w:val="000000"/>
                <w:sz w:val="24"/>
                <w:szCs w:val="24"/>
              </w:rPr>
            </w:pPr>
            <w:r>
              <w:rPr>
                <w:color w:val="000000"/>
                <w:sz w:val="24"/>
                <w:szCs w:val="24"/>
              </w:rPr>
              <w:t xml:space="preserve">     </w:t>
            </w:r>
            <w:r w:rsidR="0046583B">
              <w:rPr>
                <w:color w:val="000000"/>
                <w:sz w:val="24"/>
                <w:szCs w:val="24"/>
              </w:rPr>
              <w:t xml:space="preserve">- </w:t>
            </w:r>
            <w:r w:rsidR="005F5FCB" w:rsidRPr="00904108">
              <w:rPr>
                <w:color w:val="000000"/>
                <w:sz w:val="24"/>
                <w:szCs w:val="24"/>
              </w:rPr>
              <w:t>dokumentus, įrodančius, kad įsteigtoje darbo vietoje įdarbinti Pagėgių savivaldybėje registruoti asmenys;</w:t>
            </w:r>
          </w:p>
          <w:p w:rsidR="00DB6CE0" w:rsidRPr="00DB6CE0" w:rsidRDefault="005F5FCB" w:rsidP="005D6D36">
            <w:pPr>
              <w:numPr>
                <w:ilvl w:val="0"/>
                <w:numId w:val="42"/>
              </w:numPr>
              <w:ind w:left="425" w:hanging="141"/>
              <w:jc w:val="both"/>
              <w:rPr>
                <w:bCs/>
                <w:color w:val="000000"/>
                <w:sz w:val="24"/>
                <w:szCs w:val="24"/>
                <w:lang w:eastAsia="lt-LT"/>
              </w:rPr>
            </w:pPr>
            <w:r w:rsidRPr="00904108">
              <w:rPr>
                <w:color w:val="000000"/>
                <w:sz w:val="24"/>
                <w:szCs w:val="24"/>
              </w:rPr>
              <w:t xml:space="preserve"> Sodros išrašą apie sąrašinį darbuotojų skaičių</w:t>
            </w:r>
            <w:r>
              <w:rPr>
                <w:color w:val="000000"/>
                <w:sz w:val="24"/>
                <w:szCs w:val="24"/>
              </w:rPr>
              <w:t>.</w:t>
            </w:r>
          </w:p>
        </w:tc>
      </w:tr>
      <w:tr w:rsidR="00911604" w:rsidRPr="00B46649" w:rsidTr="00302DA4">
        <w:trPr>
          <w:trHeight w:val="60"/>
        </w:trPr>
        <w:tc>
          <w:tcPr>
            <w:tcW w:w="2410" w:type="dxa"/>
          </w:tcPr>
          <w:p w:rsidR="00911604" w:rsidRPr="00904108" w:rsidRDefault="00B43A5F" w:rsidP="00E80611">
            <w:pPr>
              <w:rPr>
                <w:b/>
                <w:bCs/>
                <w:color w:val="000000"/>
                <w:sz w:val="24"/>
                <w:szCs w:val="24"/>
                <w:lang w:eastAsia="lt-LT"/>
              </w:rPr>
            </w:pPr>
            <w:r>
              <w:rPr>
                <w:b/>
                <w:bCs/>
                <w:color w:val="000000"/>
                <w:sz w:val="24"/>
                <w:szCs w:val="24"/>
                <w:lang w:eastAsia="lt-LT"/>
              </w:rPr>
              <w:lastRenderedPageBreak/>
              <w:t>14.2. Patalpų įrengimui/ atnaujinimui skirtų medžiagų ir priemonių įsigijimas</w:t>
            </w:r>
            <w:r w:rsidR="00911604" w:rsidRPr="00904108">
              <w:rPr>
                <w:b/>
                <w:bCs/>
                <w:color w:val="000000"/>
                <w:sz w:val="24"/>
                <w:szCs w:val="24"/>
                <w:lang w:eastAsia="lt-LT"/>
              </w:rPr>
              <w:t>, įrangos (naujos ir / ar naudotos), da</w:t>
            </w:r>
            <w:r w:rsidR="00520A6B">
              <w:rPr>
                <w:b/>
                <w:bCs/>
                <w:color w:val="000000"/>
                <w:sz w:val="24"/>
                <w:szCs w:val="24"/>
                <w:lang w:eastAsia="lt-LT"/>
              </w:rPr>
              <w:t>rbo į</w:t>
            </w:r>
            <w:r>
              <w:rPr>
                <w:b/>
                <w:bCs/>
                <w:color w:val="000000"/>
                <w:sz w:val="24"/>
                <w:szCs w:val="24"/>
                <w:lang w:eastAsia="lt-LT"/>
              </w:rPr>
              <w:t xml:space="preserve">rankių, </w:t>
            </w:r>
            <w:r w:rsidR="00911604" w:rsidRPr="00904108">
              <w:rPr>
                <w:b/>
                <w:bCs/>
                <w:color w:val="000000"/>
                <w:sz w:val="24"/>
                <w:szCs w:val="24"/>
                <w:lang w:eastAsia="lt-LT"/>
              </w:rPr>
              <w:t>reikalingų paslaugos teikimui</w:t>
            </w:r>
            <w:r>
              <w:rPr>
                <w:b/>
                <w:bCs/>
                <w:color w:val="000000"/>
                <w:sz w:val="24"/>
                <w:szCs w:val="24"/>
                <w:lang w:eastAsia="lt-LT"/>
              </w:rPr>
              <w:t>,</w:t>
            </w:r>
            <w:r w:rsidR="00911604" w:rsidRPr="00904108">
              <w:rPr>
                <w:b/>
                <w:bCs/>
                <w:color w:val="000000"/>
                <w:sz w:val="24"/>
                <w:szCs w:val="24"/>
                <w:lang w:eastAsia="lt-LT"/>
              </w:rPr>
              <w:t xml:space="preserve"> įsigijimas</w:t>
            </w:r>
          </w:p>
        </w:tc>
        <w:tc>
          <w:tcPr>
            <w:tcW w:w="7479" w:type="dxa"/>
          </w:tcPr>
          <w:p w:rsidR="004B2728" w:rsidRPr="00904108" w:rsidRDefault="00911604" w:rsidP="00E80611">
            <w:pPr>
              <w:ind w:firstLine="284"/>
              <w:jc w:val="both"/>
              <w:rPr>
                <w:bCs/>
                <w:color w:val="000000"/>
                <w:sz w:val="24"/>
                <w:szCs w:val="24"/>
                <w:lang w:eastAsia="lt-LT"/>
              </w:rPr>
            </w:pPr>
            <w:r w:rsidRPr="00904108">
              <w:rPr>
                <w:bCs/>
                <w:color w:val="000000"/>
                <w:sz w:val="24"/>
                <w:szCs w:val="24"/>
                <w:lang w:eastAsia="lt-LT"/>
              </w:rPr>
              <w:t>-</w:t>
            </w:r>
            <w:r w:rsidR="005D6D36">
              <w:rPr>
                <w:bCs/>
                <w:color w:val="000000"/>
                <w:sz w:val="24"/>
                <w:szCs w:val="24"/>
                <w:lang w:eastAsia="lt-LT"/>
              </w:rPr>
              <w:t xml:space="preserve"> </w:t>
            </w:r>
            <w:r w:rsidRPr="00904108">
              <w:rPr>
                <w:bCs/>
                <w:color w:val="000000"/>
                <w:sz w:val="24"/>
                <w:szCs w:val="24"/>
                <w:lang w:eastAsia="lt-LT"/>
              </w:rPr>
              <w:t>Gali kreiptis SVV subjektai</w:t>
            </w:r>
            <w:r w:rsidR="000625D1">
              <w:rPr>
                <w:bCs/>
                <w:color w:val="000000"/>
                <w:sz w:val="24"/>
                <w:szCs w:val="24"/>
                <w:lang w:eastAsia="lt-LT"/>
              </w:rPr>
              <w:t>,</w:t>
            </w:r>
            <w:r w:rsidRPr="00904108">
              <w:rPr>
                <w:bCs/>
                <w:color w:val="000000"/>
                <w:sz w:val="24"/>
                <w:szCs w:val="24"/>
                <w:lang w:eastAsia="lt-LT"/>
              </w:rPr>
              <w:t xml:space="preserve"> kurie </w:t>
            </w:r>
            <w:r w:rsidR="00E80611">
              <w:rPr>
                <w:bCs/>
                <w:color w:val="000000"/>
                <w:sz w:val="24"/>
                <w:szCs w:val="24"/>
                <w:lang w:eastAsia="lt-LT"/>
              </w:rPr>
              <w:t>per</w:t>
            </w:r>
            <w:r w:rsidRPr="00904108">
              <w:rPr>
                <w:bCs/>
                <w:color w:val="000000"/>
                <w:sz w:val="24"/>
                <w:szCs w:val="24"/>
                <w:lang w:eastAsia="lt-LT"/>
              </w:rPr>
              <w:t xml:space="preserve"> 12 mėn</w:t>
            </w:r>
            <w:r w:rsidR="004922BB">
              <w:rPr>
                <w:bCs/>
                <w:color w:val="000000"/>
                <w:sz w:val="24"/>
                <w:szCs w:val="24"/>
                <w:lang w:eastAsia="lt-LT"/>
              </w:rPr>
              <w:t xml:space="preserve">esių </w:t>
            </w:r>
            <w:r w:rsidR="004922BB" w:rsidRPr="000625D1">
              <w:rPr>
                <w:bCs/>
                <w:color w:val="000000"/>
                <w:sz w:val="24"/>
                <w:szCs w:val="24"/>
                <w:lang w:eastAsia="lt-LT"/>
              </w:rPr>
              <w:t>iki paraiškos pateikimo dienos</w:t>
            </w:r>
            <w:r w:rsidR="00E80611">
              <w:rPr>
                <w:bCs/>
                <w:color w:val="000000"/>
                <w:sz w:val="24"/>
                <w:szCs w:val="24"/>
                <w:lang w:eastAsia="lt-LT"/>
              </w:rPr>
              <w:t xml:space="preserve"> (imtinai)</w:t>
            </w:r>
            <w:r w:rsidRPr="000625D1">
              <w:rPr>
                <w:bCs/>
                <w:color w:val="000000"/>
                <w:sz w:val="24"/>
                <w:szCs w:val="24"/>
                <w:lang w:eastAsia="lt-LT"/>
              </w:rPr>
              <w:t xml:space="preserve"> patyrė išlaidas</w:t>
            </w:r>
            <w:r w:rsidR="004B2728">
              <w:rPr>
                <w:bCs/>
                <w:color w:val="000000"/>
                <w:sz w:val="24"/>
                <w:szCs w:val="24"/>
                <w:lang w:eastAsia="lt-LT"/>
              </w:rPr>
              <w:t xml:space="preserve"> darbo procese naudojamoms naujoms ir / ar naudotoms, bet ne senesnėms kaip 5 metai, darbo</w:t>
            </w:r>
            <w:r w:rsidR="00520A6B">
              <w:rPr>
                <w:bCs/>
                <w:color w:val="000000"/>
                <w:sz w:val="24"/>
                <w:szCs w:val="24"/>
                <w:lang w:eastAsia="lt-LT"/>
              </w:rPr>
              <w:t xml:space="preserve"> įrangai ir </w:t>
            </w:r>
            <w:r w:rsidR="00B43A5F">
              <w:rPr>
                <w:bCs/>
                <w:color w:val="000000"/>
                <w:sz w:val="24"/>
                <w:szCs w:val="24"/>
                <w:lang w:eastAsia="lt-LT"/>
              </w:rPr>
              <w:t>įrankiams</w:t>
            </w:r>
            <w:r w:rsidR="004B2728">
              <w:rPr>
                <w:bCs/>
                <w:color w:val="000000"/>
                <w:sz w:val="24"/>
                <w:szCs w:val="24"/>
                <w:lang w:eastAsia="lt-LT"/>
              </w:rPr>
              <w:t xml:space="preserve"> įsigyti, </w:t>
            </w:r>
            <w:r w:rsidR="00B43A5F">
              <w:rPr>
                <w:bCs/>
                <w:color w:val="000000"/>
                <w:sz w:val="24"/>
                <w:szCs w:val="24"/>
                <w:lang w:eastAsia="lt-LT"/>
              </w:rPr>
              <w:t xml:space="preserve">medžiagoms ir priemonėms, skirtoms </w:t>
            </w:r>
            <w:r w:rsidR="000625D1">
              <w:rPr>
                <w:bCs/>
                <w:color w:val="000000"/>
                <w:sz w:val="24"/>
                <w:szCs w:val="24"/>
                <w:lang w:eastAsia="lt-LT"/>
              </w:rPr>
              <w:t>patalpų įrengimui</w:t>
            </w:r>
            <w:r w:rsidR="006D096B">
              <w:rPr>
                <w:bCs/>
                <w:color w:val="000000"/>
                <w:sz w:val="24"/>
                <w:szCs w:val="24"/>
                <w:lang w:eastAsia="lt-LT"/>
              </w:rPr>
              <w:t xml:space="preserve"> ar</w:t>
            </w:r>
            <w:r w:rsidR="000625D1">
              <w:rPr>
                <w:bCs/>
                <w:color w:val="000000"/>
                <w:sz w:val="24"/>
                <w:szCs w:val="24"/>
                <w:lang w:eastAsia="lt-LT"/>
              </w:rPr>
              <w:t xml:space="preserve"> atnaujinimui,</w:t>
            </w:r>
            <w:r w:rsidR="004B2728">
              <w:rPr>
                <w:bCs/>
                <w:color w:val="000000"/>
                <w:sz w:val="24"/>
                <w:szCs w:val="24"/>
                <w:lang w:eastAsia="lt-LT"/>
              </w:rPr>
              <w:t xml:space="preserve"> susijusių su darbo vietos </w:t>
            </w:r>
            <w:r w:rsidR="004B2728" w:rsidRPr="00904108">
              <w:rPr>
                <w:bCs/>
                <w:color w:val="000000"/>
                <w:sz w:val="24"/>
                <w:szCs w:val="24"/>
                <w:lang w:eastAsia="lt-LT"/>
              </w:rPr>
              <w:t>funkcionavimu teikti paslaugas ir / ar gaminti preke</w:t>
            </w:r>
            <w:r w:rsidR="006D096B">
              <w:rPr>
                <w:bCs/>
                <w:color w:val="000000"/>
                <w:sz w:val="24"/>
                <w:szCs w:val="24"/>
                <w:lang w:eastAsia="lt-LT"/>
              </w:rPr>
              <w:t>s, gaminius ar produkciją</w:t>
            </w:r>
            <w:r w:rsidR="006B6DD2">
              <w:rPr>
                <w:bCs/>
                <w:color w:val="000000"/>
                <w:sz w:val="24"/>
                <w:szCs w:val="24"/>
                <w:lang w:eastAsia="lt-LT"/>
              </w:rPr>
              <w:t xml:space="preserve"> </w:t>
            </w:r>
            <w:r w:rsidR="00B43A5F">
              <w:rPr>
                <w:bCs/>
                <w:color w:val="000000"/>
                <w:sz w:val="24"/>
                <w:szCs w:val="24"/>
                <w:lang w:eastAsia="lt-LT"/>
              </w:rPr>
              <w:t>įsigyti.</w:t>
            </w:r>
          </w:p>
          <w:p w:rsidR="006D096B" w:rsidRDefault="006D096B" w:rsidP="00E80611">
            <w:pPr>
              <w:ind w:firstLine="284"/>
              <w:jc w:val="both"/>
              <w:rPr>
                <w:bCs/>
                <w:color w:val="000000"/>
                <w:sz w:val="24"/>
                <w:szCs w:val="24"/>
                <w:lang w:eastAsia="lt-LT"/>
              </w:rPr>
            </w:pPr>
            <w:r>
              <w:rPr>
                <w:bCs/>
                <w:color w:val="000000"/>
                <w:sz w:val="24"/>
                <w:szCs w:val="24"/>
                <w:lang w:eastAsia="lt-LT"/>
              </w:rPr>
              <w:t>- Į</w:t>
            </w:r>
            <w:r w:rsidR="000625D1">
              <w:rPr>
                <w:bCs/>
                <w:color w:val="000000"/>
                <w:sz w:val="24"/>
                <w:szCs w:val="24"/>
                <w:lang w:eastAsia="lt-LT"/>
              </w:rPr>
              <w:t xml:space="preserve">rangos įsigijimui, darbo įrankiams </w:t>
            </w:r>
            <w:r w:rsidR="00911604" w:rsidRPr="00904108">
              <w:rPr>
                <w:bCs/>
                <w:color w:val="000000"/>
                <w:sz w:val="24"/>
                <w:szCs w:val="24"/>
                <w:lang w:eastAsia="lt-LT"/>
              </w:rPr>
              <w:t>gali būti skiriama iki 50 proc. patirtų išlaidų, bet ne daugiau 1000,00 Eur.</w:t>
            </w:r>
            <w:r w:rsidR="00C02486">
              <w:rPr>
                <w:bCs/>
                <w:color w:val="000000"/>
                <w:sz w:val="24"/>
                <w:szCs w:val="24"/>
                <w:lang w:eastAsia="lt-LT"/>
              </w:rPr>
              <w:t xml:space="preserve"> Tinkamos finansuoti išlaidos laikomos darbo procese naudojamų įrenginių, aparatų, prietaisų, įrankių, įtaisų, kitų reikmenų ir jų priedų įsigijimo išlaidos.</w:t>
            </w:r>
          </w:p>
          <w:p w:rsidR="00C412DB" w:rsidRDefault="006D096B" w:rsidP="00E80611">
            <w:pPr>
              <w:tabs>
                <w:tab w:val="left" w:pos="284"/>
                <w:tab w:val="left" w:pos="421"/>
              </w:tabs>
              <w:jc w:val="both"/>
              <w:rPr>
                <w:bCs/>
                <w:color w:val="000000"/>
                <w:sz w:val="24"/>
                <w:szCs w:val="24"/>
                <w:lang w:eastAsia="lt-LT"/>
              </w:rPr>
            </w:pPr>
            <w:r>
              <w:rPr>
                <w:bCs/>
                <w:color w:val="000000"/>
                <w:sz w:val="24"/>
                <w:szCs w:val="24"/>
                <w:lang w:eastAsia="lt-LT"/>
              </w:rPr>
              <w:t xml:space="preserve">     - </w:t>
            </w:r>
            <w:r w:rsidR="00462C80">
              <w:rPr>
                <w:bCs/>
                <w:color w:val="000000"/>
                <w:sz w:val="24"/>
                <w:szCs w:val="24"/>
                <w:lang w:eastAsia="lt-LT"/>
              </w:rPr>
              <w:t>Medžiagoms, priemonėms įsigyti</w:t>
            </w:r>
            <w:r w:rsidR="000625D1">
              <w:rPr>
                <w:bCs/>
                <w:color w:val="000000"/>
                <w:sz w:val="24"/>
                <w:szCs w:val="24"/>
                <w:lang w:eastAsia="lt-LT"/>
              </w:rPr>
              <w:t xml:space="preserve">, kurios reikalingos </w:t>
            </w:r>
            <w:r w:rsidR="00462C80">
              <w:rPr>
                <w:bCs/>
                <w:color w:val="000000"/>
                <w:sz w:val="24"/>
                <w:szCs w:val="24"/>
                <w:lang w:eastAsia="lt-LT"/>
              </w:rPr>
              <w:t xml:space="preserve"> patalpų įrengimui ar atnaujinimui </w:t>
            </w:r>
            <w:r w:rsidR="000625D1">
              <w:rPr>
                <w:bCs/>
                <w:color w:val="000000"/>
                <w:sz w:val="24"/>
                <w:szCs w:val="24"/>
                <w:lang w:eastAsia="lt-LT"/>
              </w:rPr>
              <w:t>skiriama iki 20 proc. patirtų išlaidų, bet nedaugiau 1000</w:t>
            </w:r>
            <w:r w:rsidR="00462C80">
              <w:rPr>
                <w:bCs/>
                <w:color w:val="000000"/>
                <w:sz w:val="24"/>
                <w:szCs w:val="24"/>
                <w:lang w:eastAsia="lt-LT"/>
              </w:rPr>
              <w:t>,00</w:t>
            </w:r>
            <w:r w:rsidR="005D6D36">
              <w:rPr>
                <w:bCs/>
                <w:color w:val="000000"/>
                <w:sz w:val="24"/>
                <w:szCs w:val="24"/>
                <w:lang w:eastAsia="lt-LT"/>
              </w:rPr>
              <w:t xml:space="preserve"> </w:t>
            </w:r>
            <w:r w:rsidR="000625D1">
              <w:rPr>
                <w:bCs/>
                <w:color w:val="000000"/>
                <w:sz w:val="24"/>
                <w:szCs w:val="24"/>
                <w:lang w:eastAsia="lt-LT"/>
              </w:rPr>
              <w:t>E</w:t>
            </w:r>
            <w:r w:rsidR="00462C80">
              <w:rPr>
                <w:bCs/>
                <w:color w:val="000000"/>
                <w:sz w:val="24"/>
                <w:szCs w:val="24"/>
                <w:lang w:eastAsia="lt-LT"/>
              </w:rPr>
              <w:t>ur</w:t>
            </w:r>
            <w:r w:rsidR="00C02486">
              <w:rPr>
                <w:bCs/>
                <w:color w:val="000000"/>
                <w:sz w:val="24"/>
                <w:szCs w:val="24"/>
                <w:lang w:eastAsia="lt-LT"/>
              </w:rPr>
              <w:t>.</w:t>
            </w:r>
          </w:p>
          <w:p w:rsidR="00C412DB" w:rsidRDefault="00C412DB" w:rsidP="005B1186">
            <w:pPr>
              <w:tabs>
                <w:tab w:val="left" w:pos="688"/>
              </w:tabs>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C412DB" w:rsidRDefault="00C412DB" w:rsidP="005D6D36">
            <w:pPr>
              <w:ind w:firstLine="284"/>
              <w:jc w:val="both"/>
              <w:rPr>
                <w:color w:val="000000"/>
                <w:sz w:val="24"/>
                <w:szCs w:val="24"/>
              </w:rPr>
            </w:pPr>
            <w:r>
              <w:rPr>
                <w:bCs/>
                <w:color w:val="000000"/>
                <w:sz w:val="24"/>
                <w:szCs w:val="24"/>
                <w:lang w:eastAsia="lt-LT"/>
              </w:rPr>
              <w:t xml:space="preserve">- </w:t>
            </w:r>
            <w:r w:rsidRPr="00904108">
              <w:rPr>
                <w:color w:val="000000"/>
                <w:sz w:val="24"/>
                <w:szCs w:val="24"/>
              </w:rPr>
              <w:t>užpildyt</w:t>
            </w:r>
            <w:r>
              <w:rPr>
                <w:color w:val="000000"/>
                <w:sz w:val="24"/>
                <w:szCs w:val="24"/>
              </w:rPr>
              <w:t>a nustatytos formos paraiška(Aprašo 1 priedas);</w:t>
            </w:r>
          </w:p>
          <w:p w:rsidR="00C412DB" w:rsidRDefault="00C412DB" w:rsidP="005D6D36">
            <w:pPr>
              <w:ind w:firstLine="284"/>
              <w:jc w:val="both"/>
              <w:rPr>
                <w:color w:val="000000"/>
                <w:sz w:val="24"/>
                <w:szCs w:val="24"/>
              </w:rPr>
            </w:pPr>
            <w:r>
              <w:rPr>
                <w:color w:val="000000"/>
                <w:sz w:val="24"/>
                <w:szCs w:val="24"/>
              </w:rPr>
              <w:t>- ESI išrašo, verslo liudijimo, individualios veiklos pagal pažymą kopija;</w:t>
            </w:r>
          </w:p>
          <w:p w:rsidR="00B66FF3" w:rsidRDefault="00650E27" w:rsidP="005D6D36">
            <w:pPr>
              <w:ind w:firstLine="284"/>
              <w:jc w:val="both"/>
              <w:rPr>
                <w:color w:val="000000"/>
                <w:sz w:val="24"/>
                <w:szCs w:val="24"/>
              </w:rPr>
            </w:pPr>
            <w:r>
              <w:rPr>
                <w:color w:val="000000"/>
                <w:sz w:val="24"/>
                <w:szCs w:val="24"/>
              </w:rPr>
              <w:t xml:space="preserve">- </w:t>
            </w:r>
            <w:r w:rsidR="00B66FF3" w:rsidRPr="00904108">
              <w:rPr>
                <w:color w:val="000000"/>
                <w:sz w:val="24"/>
                <w:szCs w:val="24"/>
              </w:rPr>
              <w:t>ilgalaikio materialaus turto apskaitos korteles ar kitus dokumentus, pagrindžiančius, kad įsigytas materialus turtas yra ilgalaikis;</w:t>
            </w:r>
          </w:p>
          <w:p w:rsidR="00BF66EA" w:rsidRPr="00492DDA" w:rsidRDefault="00650E27" w:rsidP="005D6D36">
            <w:pPr>
              <w:spacing w:after="120"/>
              <w:ind w:firstLine="284"/>
              <w:jc w:val="both"/>
              <w:rPr>
                <w:sz w:val="24"/>
                <w:szCs w:val="24"/>
                <w:lang w:eastAsia="lt-LT"/>
              </w:rPr>
            </w:pPr>
            <w:r>
              <w:rPr>
                <w:color w:val="000000"/>
                <w:sz w:val="24"/>
                <w:szCs w:val="24"/>
              </w:rPr>
              <w:t xml:space="preserve">- </w:t>
            </w:r>
            <w:r w:rsidR="00B66FF3" w:rsidRPr="00904108">
              <w:rPr>
                <w:color w:val="000000"/>
                <w:sz w:val="24"/>
                <w:szCs w:val="24"/>
              </w:rPr>
              <w:t>dokumentai pagrindžiantys išlaidas, dėl patalpų įrengimo ar atnaujinimo.</w:t>
            </w:r>
          </w:p>
        </w:tc>
      </w:tr>
      <w:bookmarkEnd w:id="5"/>
      <w:tr w:rsidR="00911604" w:rsidRPr="00B46649" w:rsidTr="00302DA4">
        <w:trPr>
          <w:trHeight w:val="303"/>
        </w:trPr>
        <w:tc>
          <w:tcPr>
            <w:tcW w:w="2410" w:type="dxa"/>
          </w:tcPr>
          <w:p w:rsidR="00911604" w:rsidRPr="00904108" w:rsidRDefault="00911604" w:rsidP="008E0C22">
            <w:pPr>
              <w:keepLines/>
              <w:widowControl w:val="0"/>
              <w:rPr>
                <w:b/>
                <w:bCs/>
                <w:sz w:val="24"/>
                <w:szCs w:val="24"/>
                <w:lang w:eastAsia="lt-LT"/>
              </w:rPr>
            </w:pPr>
            <w:r w:rsidRPr="00904108">
              <w:rPr>
                <w:b/>
                <w:bCs/>
                <w:sz w:val="24"/>
                <w:szCs w:val="24"/>
                <w:lang w:eastAsia="lt-LT"/>
              </w:rPr>
              <w:t xml:space="preserve">14.3. Pradinių įmonės steigimosi išlaidų kompensavimas </w:t>
            </w:r>
            <w:r>
              <w:rPr>
                <w:b/>
                <w:bCs/>
                <w:sz w:val="24"/>
                <w:szCs w:val="24"/>
                <w:lang w:eastAsia="lt-LT"/>
              </w:rPr>
              <w:t>v</w:t>
            </w:r>
            <w:r w:rsidRPr="00904108">
              <w:rPr>
                <w:b/>
                <w:bCs/>
                <w:sz w:val="24"/>
                <w:szCs w:val="24"/>
                <w:lang w:eastAsia="lt-LT"/>
              </w:rPr>
              <w:t>erslo subjektams</w:t>
            </w:r>
          </w:p>
        </w:tc>
        <w:tc>
          <w:tcPr>
            <w:tcW w:w="7479" w:type="dxa"/>
          </w:tcPr>
          <w:p w:rsidR="00911604" w:rsidRPr="00904108" w:rsidRDefault="00911604" w:rsidP="00F971AB">
            <w:pPr>
              <w:keepNext/>
              <w:keepLines/>
              <w:ind w:firstLine="284"/>
              <w:jc w:val="both"/>
              <w:rPr>
                <w:bCs/>
                <w:sz w:val="24"/>
                <w:szCs w:val="24"/>
                <w:lang w:eastAsia="lt-LT"/>
              </w:rPr>
            </w:pPr>
            <w:r w:rsidRPr="00904108">
              <w:rPr>
                <w:bCs/>
                <w:sz w:val="24"/>
                <w:szCs w:val="24"/>
                <w:lang w:eastAsia="lt-LT"/>
              </w:rPr>
              <w:t>-</w:t>
            </w:r>
            <w:r w:rsidR="005D6D36">
              <w:rPr>
                <w:bCs/>
                <w:sz w:val="24"/>
                <w:szCs w:val="24"/>
                <w:lang w:eastAsia="lt-LT"/>
              </w:rPr>
              <w:t xml:space="preserve"> </w:t>
            </w:r>
            <w:r w:rsidRPr="00904108">
              <w:rPr>
                <w:bCs/>
                <w:sz w:val="24"/>
                <w:szCs w:val="24"/>
                <w:lang w:eastAsia="lt-LT"/>
              </w:rPr>
              <w:t>Skiriama</w:t>
            </w:r>
            <w:r w:rsidR="006B6DD2">
              <w:rPr>
                <w:bCs/>
                <w:sz w:val="24"/>
                <w:szCs w:val="24"/>
                <w:lang w:eastAsia="lt-LT"/>
              </w:rPr>
              <w:t xml:space="preserve"> </w:t>
            </w:r>
            <w:r w:rsidR="008B6D2A" w:rsidRPr="00904108">
              <w:rPr>
                <w:bCs/>
                <w:sz w:val="24"/>
                <w:szCs w:val="24"/>
                <w:lang w:eastAsia="lt-LT"/>
              </w:rPr>
              <w:t xml:space="preserve">iki 50 proc. dydžio kompensacija, bet ne daugiau </w:t>
            </w:r>
            <w:r w:rsidR="008B6D2A" w:rsidRPr="00904108">
              <w:rPr>
                <w:bCs/>
                <w:color w:val="000000"/>
                <w:sz w:val="24"/>
                <w:szCs w:val="24"/>
                <w:lang w:eastAsia="lt-LT"/>
              </w:rPr>
              <w:t>kaip 150</w:t>
            </w:r>
            <w:r w:rsidR="008B6D2A" w:rsidRPr="00904108">
              <w:rPr>
                <w:bCs/>
                <w:sz w:val="24"/>
                <w:szCs w:val="24"/>
                <w:lang w:eastAsia="lt-LT"/>
              </w:rPr>
              <w:t>,00</w:t>
            </w:r>
            <w:r w:rsidR="006B6DD2">
              <w:rPr>
                <w:bCs/>
                <w:sz w:val="24"/>
                <w:szCs w:val="24"/>
                <w:lang w:eastAsia="lt-LT"/>
              </w:rPr>
              <w:t xml:space="preserve"> </w:t>
            </w:r>
            <w:r w:rsidR="008B6D2A" w:rsidRPr="00904108">
              <w:rPr>
                <w:bCs/>
                <w:sz w:val="24"/>
                <w:szCs w:val="24"/>
                <w:lang w:eastAsia="lt-LT"/>
              </w:rPr>
              <w:t>Eur</w:t>
            </w:r>
            <w:r w:rsidR="008B6D2A">
              <w:rPr>
                <w:bCs/>
                <w:sz w:val="24"/>
                <w:szCs w:val="24"/>
                <w:lang w:eastAsia="lt-LT"/>
              </w:rPr>
              <w:t>, atlyginimui už įstatų parengimą, mokesčiui</w:t>
            </w:r>
            <w:r w:rsidRPr="00904108">
              <w:rPr>
                <w:bCs/>
                <w:sz w:val="24"/>
                <w:szCs w:val="24"/>
                <w:lang w:eastAsia="lt-LT"/>
              </w:rPr>
              <w:t xml:space="preserve"> notarui už steigiamo juridinio asmens steigimo dokumentų atitikimo patvirtinimą, </w:t>
            </w:r>
            <w:r w:rsidR="008B6D2A">
              <w:rPr>
                <w:bCs/>
                <w:sz w:val="24"/>
                <w:szCs w:val="24"/>
                <w:lang w:eastAsia="lt-LT"/>
              </w:rPr>
              <w:t>mokesčiui</w:t>
            </w:r>
            <w:r w:rsidR="006B6DD2">
              <w:rPr>
                <w:bCs/>
                <w:sz w:val="24"/>
                <w:szCs w:val="24"/>
                <w:lang w:eastAsia="lt-LT"/>
              </w:rPr>
              <w:t xml:space="preserve"> </w:t>
            </w:r>
            <w:r w:rsidR="008B6D2A">
              <w:rPr>
                <w:bCs/>
                <w:sz w:val="24"/>
                <w:szCs w:val="24"/>
                <w:lang w:eastAsia="lt-LT"/>
              </w:rPr>
              <w:t>VĮ</w:t>
            </w:r>
            <w:r w:rsidRPr="00904108">
              <w:rPr>
                <w:bCs/>
                <w:sz w:val="24"/>
                <w:szCs w:val="24"/>
                <w:lang w:eastAsia="lt-LT"/>
              </w:rPr>
              <w:t xml:space="preserve"> Registrų centrui už </w:t>
            </w:r>
            <w:r w:rsidR="008B6D2A">
              <w:rPr>
                <w:bCs/>
                <w:sz w:val="24"/>
                <w:szCs w:val="24"/>
                <w:lang w:eastAsia="lt-LT"/>
              </w:rPr>
              <w:t xml:space="preserve">juridinio asmens įregistravimą ir </w:t>
            </w:r>
            <w:r w:rsidRPr="00904108">
              <w:rPr>
                <w:bCs/>
                <w:sz w:val="24"/>
                <w:szCs w:val="24"/>
                <w:lang w:eastAsia="lt-LT"/>
              </w:rPr>
              <w:t>už laikino pavadinimo įtraukimo į registrą</w:t>
            </w:r>
            <w:r w:rsidR="00492DDA">
              <w:rPr>
                <w:bCs/>
                <w:sz w:val="24"/>
                <w:szCs w:val="24"/>
                <w:lang w:eastAsia="lt-LT"/>
              </w:rPr>
              <w:t xml:space="preserve">, </w:t>
            </w:r>
            <w:r w:rsidR="00736EE7">
              <w:rPr>
                <w:bCs/>
                <w:sz w:val="24"/>
                <w:szCs w:val="24"/>
                <w:lang w:eastAsia="lt-LT"/>
              </w:rPr>
              <w:t xml:space="preserve">įmonės </w:t>
            </w:r>
            <w:r w:rsidR="00492DDA">
              <w:rPr>
                <w:bCs/>
                <w:sz w:val="24"/>
                <w:szCs w:val="24"/>
                <w:lang w:eastAsia="lt-LT"/>
              </w:rPr>
              <w:t>antspaudo gamybos išlaidos.</w:t>
            </w:r>
          </w:p>
          <w:p w:rsidR="00911604" w:rsidRPr="00904108" w:rsidRDefault="008B6D2A" w:rsidP="005D6D36">
            <w:pPr>
              <w:keepLines/>
              <w:widowControl w:val="0"/>
              <w:ind w:firstLine="284"/>
              <w:jc w:val="both"/>
              <w:rPr>
                <w:bCs/>
                <w:sz w:val="24"/>
                <w:szCs w:val="24"/>
                <w:lang w:eastAsia="lt-LT"/>
              </w:rPr>
            </w:pPr>
            <w:r>
              <w:rPr>
                <w:bCs/>
                <w:sz w:val="24"/>
                <w:szCs w:val="24"/>
                <w:lang w:eastAsia="lt-LT"/>
              </w:rPr>
              <w:t>- Į</w:t>
            </w:r>
            <w:r w:rsidR="00911604" w:rsidRPr="00904108">
              <w:rPr>
                <w:bCs/>
                <w:sz w:val="24"/>
                <w:szCs w:val="24"/>
                <w:lang w:eastAsia="lt-LT"/>
              </w:rPr>
              <w:t xml:space="preserve">monę įsteigus elektroniniu būdu kompensuojama 100 proc., bet ne daugiau kaip </w:t>
            </w:r>
            <w:r w:rsidR="00911604" w:rsidRPr="00904108">
              <w:rPr>
                <w:bCs/>
                <w:color w:val="000000"/>
                <w:sz w:val="24"/>
                <w:szCs w:val="24"/>
                <w:lang w:eastAsia="lt-LT"/>
              </w:rPr>
              <w:t>100,</w:t>
            </w:r>
            <w:r w:rsidR="00911604" w:rsidRPr="00904108">
              <w:rPr>
                <w:bCs/>
                <w:sz w:val="24"/>
                <w:szCs w:val="24"/>
                <w:lang w:eastAsia="lt-LT"/>
              </w:rPr>
              <w:t>00</w:t>
            </w:r>
            <w:r w:rsidR="006B6DD2">
              <w:rPr>
                <w:bCs/>
                <w:sz w:val="24"/>
                <w:szCs w:val="24"/>
                <w:lang w:eastAsia="lt-LT"/>
              </w:rPr>
              <w:t xml:space="preserve"> </w:t>
            </w:r>
            <w:r>
              <w:rPr>
                <w:bCs/>
                <w:sz w:val="24"/>
                <w:szCs w:val="24"/>
                <w:lang w:eastAsia="lt-LT"/>
              </w:rPr>
              <w:t>Eur. Skiriama atlyginimui</w:t>
            </w:r>
            <w:r w:rsidR="00911604" w:rsidRPr="00904108">
              <w:rPr>
                <w:bCs/>
                <w:sz w:val="24"/>
                <w:szCs w:val="24"/>
                <w:lang w:eastAsia="lt-LT"/>
              </w:rPr>
              <w:t xml:space="preserve"> už laikino pavadinimo </w:t>
            </w:r>
            <w:r w:rsidR="00911604" w:rsidRPr="00904108">
              <w:rPr>
                <w:bCs/>
                <w:sz w:val="24"/>
                <w:szCs w:val="24"/>
                <w:lang w:eastAsia="lt-LT"/>
              </w:rPr>
              <w:lastRenderedPageBreak/>
              <w:t>įtraukimą į registrą ir prašymą regist</w:t>
            </w:r>
            <w:r>
              <w:rPr>
                <w:bCs/>
                <w:sz w:val="24"/>
                <w:szCs w:val="24"/>
                <w:lang w:eastAsia="lt-LT"/>
              </w:rPr>
              <w:t>ruoti Juridinių asmenų registre.</w:t>
            </w:r>
          </w:p>
          <w:p w:rsidR="00911604" w:rsidRPr="00904108" w:rsidRDefault="008B6D2A" w:rsidP="00F971AB">
            <w:pPr>
              <w:keepLines/>
              <w:widowControl w:val="0"/>
              <w:ind w:firstLine="284"/>
              <w:jc w:val="both"/>
              <w:rPr>
                <w:bCs/>
                <w:sz w:val="24"/>
                <w:szCs w:val="24"/>
                <w:lang w:eastAsia="lt-LT"/>
              </w:rPr>
            </w:pPr>
            <w:r>
              <w:rPr>
                <w:bCs/>
                <w:sz w:val="24"/>
                <w:szCs w:val="24"/>
                <w:lang w:eastAsia="lt-LT"/>
              </w:rPr>
              <w:t>- I</w:t>
            </w:r>
            <w:r w:rsidR="00911604" w:rsidRPr="00904108">
              <w:rPr>
                <w:bCs/>
                <w:sz w:val="24"/>
                <w:szCs w:val="24"/>
                <w:lang w:eastAsia="lt-LT"/>
              </w:rPr>
              <w:t>šlaidos kompensuojamos tik tuo atveju, jei įmonės steigėjas (-ai) y</w:t>
            </w:r>
            <w:r w:rsidR="00736EE7">
              <w:rPr>
                <w:bCs/>
                <w:sz w:val="24"/>
                <w:szCs w:val="24"/>
                <w:lang w:eastAsia="lt-LT"/>
              </w:rPr>
              <w:t xml:space="preserve">ra fizinis (-iai) asmuo (-enys), o įmonės buveinė ir veiklos vykdymo teritorija yra Pagėgių </w:t>
            </w:r>
            <w:r w:rsidR="00011A4B">
              <w:rPr>
                <w:bCs/>
                <w:sz w:val="24"/>
                <w:szCs w:val="24"/>
                <w:lang w:eastAsia="lt-LT"/>
              </w:rPr>
              <w:t>savivaldybė.</w:t>
            </w:r>
          </w:p>
          <w:p w:rsidR="00492DDA" w:rsidRDefault="00176301" w:rsidP="002E1A42">
            <w:pPr>
              <w:keepLines/>
              <w:widowControl w:val="0"/>
              <w:ind w:firstLine="284"/>
              <w:jc w:val="both"/>
              <w:rPr>
                <w:bCs/>
                <w:sz w:val="24"/>
                <w:szCs w:val="24"/>
                <w:lang w:eastAsia="lt-LT"/>
              </w:rPr>
            </w:pPr>
            <w:r>
              <w:rPr>
                <w:bCs/>
                <w:sz w:val="24"/>
                <w:szCs w:val="24"/>
                <w:lang w:eastAsia="lt-LT"/>
              </w:rPr>
              <w:t xml:space="preserve">- Parama pagal šią priemonę skiriama ne daugiau kaip </w:t>
            </w:r>
            <w:r w:rsidR="008B6D2A">
              <w:rPr>
                <w:bCs/>
                <w:sz w:val="24"/>
                <w:szCs w:val="24"/>
                <w:lang w:eastAsia="lt-LT"/>
              </w:rPr>
              <w:t>vienam to paties steigėjo einamaisiais kalendoriniais metais įsteigtam smulkiojo verslo subjektui.</w:t>
            </w:r>
          </w:p>
          <w:p w:rsidR="00492DDA" w:rsidRDefault="00492DDA" w:rsidP="005B1186">
            <w:pPr>
              <w:keepLines/>
              <w:widowControl w:val="0"/>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492DDA" w:rsidRPr="00492DDA" w:rsidRDefault="00492DDA" w:rsidP="005B1186">
            <w:pPr>
              <w:keepLines/>
              <w:widowControl w:val="0"/>
              <w:numPr>
                <w:ilvl w:val="0"/>
                <w:numId w:val="42"/>
              </w:numPr>
              <w:jc w:val="both"/>
              <w:rPr>
                <w:bCs/>
                <w:color w:val="000000"/>
                <w:sz w:val="24"/>
                <w:szCs w:val="24"/>
                <w:lang w:eastAsia="lt-LT"/>
              </w:rPr>
            </w:pPr>
            <w:r w:rsidRPr="00904108">
              <w:rPr>
                <w:sz w:val="24"/>
                <w:szCs w:val="24"/>
              </w:rPr>
              <w:t>už</w:t>
            </w:r>
            <w:r w:rsidR="00B25CCD">
              <w:rPr>
                <w:sz w:val="24"/>
                <w:szCs w:val="24"/>
              </w:rPr>
              <w:t>pildyta nustatytos formos paraiška</w:t>
            </w:r>
            <w:r w:rsidRPr="00904108">
              <w:rPr>
                <w:sz w:val="24"/>
                <w:szCs w:val="24"/>
              </w:rPr>
              <w:t xml:space="preserve"> (Aprašo 1 priedas)</w:t>
            </w:r>
            <w:r>
              <w:rPr>
                <w:sz w:val="24"/>
                <w:szCs w:val="24"/>
              </w:rPr>
              <w:t>;</w:t>
            </w:r>
          </w:p>
          <w:p w:rsidR="00492DDA" w:rsidRDefault="002E3BEC" w:rsidP="005B1186">
            <w:pPr>
              <w:keepLines/>
              <w:widowControl w:val="0"/>
              <w:numPr>
                <w:ilvl w:val="0"/>
                <w:numId w:val="42"/>
              </w:numPr>
              <w:jc w:val="both"/>
              <w:rPr>
                <w:bCs/>
                <w:color w:val="000000"/>
                <w:sz w:val="24"/>
                <w:szCs w:val="24"/>
                <w:lang w:eastAsia="lt-LT"/>
              </w:rPr>
            </w:pPr>
            <w:r>
              <w:rPr>
                <w:bCs/>
                <w:color w:val="000000"/>
                <w:sz w:val="24"/>
                <w:szCs w:val="24"/>
                <w:lang w:eastAsia="lt-LT"/>
              </w:rPr>
              <w:t>įmonės įregistravimo dokumento kopija;</w:t>
            </w:r>
          </w:p>
          <w:p w:rsidR="00492DDA" w:rsidRPr="00904108" w:rsidRDefault="00B25CCD" w:rsidP="005B1186">
            <w:pPr>
              <w:keepLines/>
              <w:widowControl w:val="0"/>
              <w:numPr>
                <w:ilvl w:val="0"/>
                <w:numId w:val="42"/>
              </w:numPr>
              <w:jc w:val="both"/>
              <w:rPr>
                <w:bCs/>
                <w:sz w:val="24"/>
                <w:szCs w:val="24"/>
                <w:lang w:eastAsia="lt-LT"/>
              </w:rPr>
            </w:pPr>
            <w:r>
              <w:rPr>
                <w:bCs/>
                <w:color w:val="000000"/>
                <w:sz w:val="24"/>
                <w:szCs w:val="24"/>
                <w:lang w:eastAsia="lt-LT"/>
              </w:rPr>
              <w:t>išlaidas ir apmokėjimus įrodančios dokumentų kopijos.</w:t>
            </w:r>
          </w:p>
        </w:tc>
      </w:tr>
      <w:tr w:rsidR="00911604" w:rsidRPr="00B46649" w:rsidTr="00302DA4">
        <w:trPr>
          <w:trHeight w:val="303"/>
        </w:trPr>
        <w:tc>
          <w:tcPr>
            <w:tcW w:w="2410" w:type="dxa"/>
          </w:tcPr>
          <w:p w:rsidR="00911604" w:rsidRPr="00904108" w:rsidRDefault="00911604" w:rsidP="008E0C22">
            <w:pPr>
              <w:rPr>
                <w:b/>
                <w:bCs/>
                <w:color w:val="000000"/>
                <w:sz w:val="24"/>
                <w:szCs w:val="24"/>
                <w:lang w:eastAsia="lt-LT"/>
              </w:rPr>
            </w:pPr>
            <w:r w:rsidRPr="00904108">
              <w:rPr>
                <w:b/>
                <w:bCs/>
                <w:color w:val="000000"/>
                <w:sz w:val="24"/>
                <w:szCs w:val="24"/>
                <w:lang w:eastAsia="lt-LT"/>
              </w:rPr>
              <w:lastRenderedPageBreak/>
              <w:t>14.4. Išlaidų, patirtų rengiant verslo planus, investicinius projektus, paraiškas kompensavimas</w:t>
            </w:r>
          </w:p>
          <w:p w:rsidR="00911604" w:rsidRPr="00904108" w:rsidRDefault="00911604" w:rsidP="005B1186">
            <w:pPr>
              <w:jc w:val="both"/>
              <w:rPr>
                <w:bCs/>
                <w:color w:val="000000"/>
                <w:sz w:val="24"/>
                <w:szCs w:val="24"/>
                <w:lang w:eastAsia="lt-LT"/>
              </w:rPr>
            </w:pPr>
          </w:p>
        </w:tc>
        <w:tc>
          <w:tcPr>
            <w:tcW w:w="7479" w:type="dxa"/>
          </w:tcPr>
          <w:p w:rsidR="00DA2265" w:rsidRDefault="00911604" w:rsidP="008E0C22">
            <w:pPr>
              <w:ind w:firstLine="284"/>
              <w:jc w:val="both"/>
              <w:rPr>
                <w:bCs/>
                <w:color w:val="000000"/>
                <w:sz w:val="24"/>
                <w:szCs w:val="24"/>
                <w:lang w:eastAsia="lt-LT"/>
              </w:rPr>
            </w:pPr>
            <w:r w:rsidRPr="00904108">
              <w:rPr>
                <w:bCs/>
                <w:color w:val="000000"/>
                <w:sz w:val="24"/>
                <w:szCs w:val="24"/>
                <w:lang w:eastAsia="lt-LT"/>
              </w:rPr>
              <w:t xml:space="preserve">- </w:t>
            </w:r>
            <w:r w:rsidR="00E71B90">
              <w:rPr>
                <w:bCs/>
                <w:color w:val="000000"/>
                <w:sz w:val="24"/>
                <w:szCs w:val="24"/>
                <w:lang w:eastAsia="lt-LT"/>
              </w:rPr>
              <w:t xml:space="preserve">Skiriama iki 50 proc., </w:t>
            </w:r>
            <w:r w:rsidR="00E71B90" w:rsidRPr="00904108">
              <w:rPr>
                <w:bCs/>
                <w:sz w:val="24"/>
                <w:szCs w:val="24"/>
                <w:lang w:eastAsia="lt-LT"/>
              </w:rPr>
              <w:t xml:space="preserve">bet ne daugiau </w:t>
            </w:r>
            <w:r w:rsidR="00E71B90" w:rsidRPr="00904108">
              <w:rPr>
                <w:bCs/>
                <w:color w:val="000000"/>
                <w:sz w:val="24"/>
                <w:szCs w:val="24"/>
                <w:lang w:eastAsia="lt-LT"/>
              </w:rPr>
              <w:t>kaip 150</w:t>
            </w:r>
            <w:r w:rsidR="00E71B90" w:rsidRPr="00904108">
              <w:rPr>
                <w:bCs/>
                <w:sz w:val="24"/>
                <w:szCs w:val="24"/>
                <w:lang w:eastAsia="lt-LT"/>
              </w:rPr>
              <w:t>,00</w:t>
            </w:r>
            <w:r w:rsidR="006B6DD2">
              <w:rPr>
                <w:bCs/>
                <w:sz w:val="24"/>
                <w:szCs w:val="24"/>
                <w:lang w:eastAsia="lt-LT"/>
              </w:rPr>
              <w:t xml:space="preserve"> </w:t>
            </w:r>
            <w:r w:rsidR="00E71B90" w:rsidRPr="00904108">
              <w:rPr>
                <w:bCs/>
                <w:sz w:val="24"/>
                <w:szCs w:val="24"/>
                <w:lang w:eastAsia="lt-LT"/>
              </w:rPr>
              <w:t>Eur</w:t>
            </w:r>
            <w:r w:rsidR="00E71B90">
              <w:rPr>
                <w:bCs/>
                <w:color w:val="000000"/>
                <w:sz w:val="24"/>
                <w:szCs w:val="24"/>
                <w:lang w:eastAsia="lt-LT"/>
              </w:rPr>
              <w:t xml:space="preserve">, patirtų ir dokumentais pagrįstų išlaidų rengiant verslo planą, investicinį projektą ir paraišką, </w:t>
            </w:r>
            <w:r w:rsidR="00E71B90" w:rsidRPr="00904108">
              <w:rPr>
                <w:bCs/>
                <w:color w:val="000000"/>
                <w:sz w:val="24"/>
                <w:szCs w:val="24"/>
                <w:lang w:eastAsia="lt-LT"/>
              </w:rPr>
              <w:t>s</w:t>
            </w:r>
            <w:r w:rsidR="00E71B90">
              <w:rPr>
                <w:bCs/>
                <w:color w:val="000000"/>
                <w:sz w:val="24"/>
                <w:szCs w:val="24"/>
                <w:lang w:eastAsia="lt-LT"/>
              </w:rPr>
              <w:t>kirti</w:t>
            </w:r>
            <w:r w:rsidR="00E71B90" w:rsidRPr="00904108">
              <w:rPr>
                <w:bCs/>
                <w:color w:val="000000"/>
                <w:sz w:val="24"/>
                <w:szCs w:val="24"/>
                <w:lang w:eastAsia="lt-LT"/>
              </w:rPr>
              <w:t xml:space="preserve"> finansinę paramą iš ES ir kitų fondų</w:t>
            </w:r>
            <w:r w:rsidR="006B6DD2">
              <w:rPr>
                <w:bCs/>
                <w:color w:val="000000"/>
                <w:sz w:val="24"/>
                <w:szCs w:val="24"/>
                <w:lang w:eastAsia="lt-LT"/>
              </w:rPr>
              <w:t xml:space="preserve"> </w:t>
            </w:r>
            <w:r w:rsidR="00E71B90">
              <w:rPr>
                <w:bCs/>
                <w:color w:val="000000"/>
                <w:sz w:val="24"/>
                <w:szCs w:val="24"/>
                <w:lang w:eastAsia="lt-LT"/>
              </w:rPr>
              <w:t>kompensuoti.</w:t>
            </w:r>
          </w:p>
          <w:p w:rsidR="00DA2265" w:rsidRDefault="00DA2265" w:rsidP="008E0C22">
            <w:pPr>
              <w:ind w:firstLine="284"/>
              <w:jc w:val="both"/>
              <w:rPr>
                <w:bCs/>
                <w:color w:val="000000"/>
                <w:sz w:val="24"/>
                <w:szCs w:val="24"/>
                <w:lang w:eastAsia="lt-LT"/>
              </w:rPr>
            </w:pPr>
            <w:r>
              <w:rPr>
                <w:bCs/>
                <w:color w:val="000000"/>
                <w:sz w:val="24"/>
                <w:szCs w:val="24"/>
                <w:lang w:eastAsia="lt-LT"/>
              </w:rPr>
              <w:t xml:space="preserve">- </w:t>
            </w:r>
            <w:r w:rsidR="00E71B90">
              <w:rPr>
                <w:bCs/>
                <w:color w:val="000000"/>
                <w:sz w:val="24"/>
                <w:szCs w:val="24"/>
                <w:lang w:eastAsia="lt-LT"/>
              </w:rPr>
              <w:t>V</w:t>
            </w:r>
            <w:r w:rsidR="00911604" w:rsidRPr="00904108">
              <w:rPr>
                <w:bCs/>
                <w:color w:val="000000"/>
                <w:sz w:val="24"/>
                <w:szCs w:val="24"/>
                <w:lang w:eastAsia="lt-LT"/>
              </w:rPr>
              <w:t>erslo projektas ir (ar) investicinis projektas įgyvendinamas Pa</w:t>
            </w:r>
            <w:r>
              <w:rPr>
                <w:bCs/>
                <w:color w:val="000000"/>
                <w:sz w:val="24"/>
                <w:szCs w:val="24"/>
                <w:lang w:eastAsia="lt-LT"/>
              </w:rPr>
              <w:t>gėgių savivaldybės teritorijoje.</w:t>
            </w:r>
          </w:p>
          <w:p w:rsidR="00911604" w:rsidRDefault="00DA2265" w:rsidP="008E0C22">
            <w:pPr>
              <w:ind w:firstLine="284"/>
              <w:jc w:val="both"/>
              <w:rPr>
                <w:bCs/>
                <w:color w:val="000000"/>
                <w:sz w:val="24"/>
                <w:szCs w:val="24"/>
                <w:lang w:eastAsia="lt-LT"/>
              </w:rPr>
            </w:pPr>
            <w:r>
              <w:rPr>
                <w:bCs/>
                <w:color w:val="000000"/>
                <w:sz w:val="24"/>
                <w:szCs w:val="24"/>
                <w:lang w:eastAsia="lt-LT"/>
              </w:rPr>
              <w:t xml:space="preserve">- Pateikiamas patvirtinimas, kad projekto išlaidos bus finansuojamos iš Lietuvos Respublikos valstybės ar Europos Sąjungos institucijų lėšų nacionalinių programų. </w:t>
            </w:r>
          </w:p>
          <w:p w:rsidR="00B25CCD" w:rsidRDefault="00B25CCD"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B25CCD" w:rsidRPr="00B25CCD" w:rsidRDefault="00B25CCD"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B25CCD" w:rsidRDefault="00B25CCD" w:rsidP="005B1186">
            <w:pPr>
              <w:ind w:firstLine="601"/>
              <w:jc w:val="both"/>
              <w:rPr>
                <w:color w:val="000000"/>
                <w:sz w:val="24"/>
                <w:szCs w:val="24"/>
              </w:rPr>
            </w:pPr>
            <w:r>
              <w:rPr>
                <w:color w:val="000000"/>
                <w:sz w:val="24"/>
                <w:szCs w:val="24"/>
              </w:rPr>
              <w:t>- ESI išrašo, verslo liudijimo, individualios veiklos pagal pažymą kopija;</w:t>
            </w:r>
          </w:p>
          <w:p w:rsidR="00B25CCD" w:rsidRPr="00B25CCD" w:rsidRDefault="00B25CCD" w:rsidP="005B1186">
            <w:pPr>
              <w:numPr>
                <w:ilvl w:val="0"/>
                <w:numId w:val="42"/>
              </w:numPr>
              <w:jc w:val="both"/>
              <w:rPr>
                <w:bCs/>
                <w:color w:val="000000"/>
                <w:sz w:val="24"/>
                <w:szCs w:val="24"/>
                <w:lang w:eastAsia="lt-LT"/>
              </w:rPr>
            </w:pPr>
            <w:r>
              <w:rPr>
                <w:sz w:val="24"/>
                <w:szCs w:val="24"/>
              </w:rPr>
              <w:t>verslo plano, investicinio projekto, paraiškos kopija;</w:t>
            </w:r>
          </w:p>
          <w:p w:rsidR="00B25CCD" w:rsidRPr="00904108" w:rsidRDefault="00B25CCD" w:rsidP="005B1186">
            <w:pPr>
              <w:numPr>
                <w:ilvl w:val="0"/>
                <w:numId w:val="42"/>
              </w:numPr>
              <w:ind w:left="0" w:firstLine="601"/>
              <w:jc w:val="both"/>
              <w:rPr>
                <w:bCs/>
                <w:color w:val="000000"/>
                <w:sz w:val="24"/>
                <w:szCs w:val="24"/>
                <w:lang w:eastAsia="lt-LT"/>
              </w:rPr>
            </w:pPr>
            <w:r>
              <w:rPr>
                <w:sz w:val="24"/>
                <w:szCs w:val="24"/>
              </w:rPr>
              <w:t xml:space="preserve">dokumentus, įrodančius, kad pagal parengtą verslo planą, </w:t>
            </w:r>
            <w:r w:rsidRPr="00904108">
              <w:rPr>
                <w:color w:val="000000"/>
                <w:sz w:val="24"/>
                <w:szCs w:val="24"/>
              </w:rPr>
              <w:t>investicinį projektą, paraišką finansinei paramai iš ES ir kitų fondų gauti buvo skirta parama SVV subjektui.</w:t>
            </w:r>
          </w:p>
        </w:tc>
      </w:tr>
      <w:tr w:rsidR="00911604" w:rsidRPr="00B46649" w:rsidTr="00302DA4">
        <w:trPr>
          <w:trHeight w:val="320"/>
        </w:trPr>
        <w:tc>
          <w:tcPr>
            <w:tcW w:w="2410" w:type="dxa"/>
          </w:tcPr>
          <w:p w:rsidR="00911604" w:rsidRPr="00904108" w:rsidRDefault="00911604" w:rsidP="008E0C22">
            <w:pPr>
              <w:tabs>
                <w:tab w:val="left" w:pos="567"/>
                <w:tab w:val="left" w:pos="709"/>
              </w:tabs>
              <w:rPr>
                <w:b/>
                <w:bCs/>
                <w:sz w:val="24"/>
                <w:szCs w:val="24"/>
                <w:lang w:eastAsia="lt-LT"/>
              </w:rPr>
            </w:pPr>
            <w:r w:rsidRPr="00904108">
              <w:rPr>
                <w:b/>
                <w:bCs/>
                <w:sz w:val="24"/>
                <w:szCs w:val="24"/>
                <w:lang w:eastAsia="lt-LT"/>
              </w:rPr>
              <w:t>14.5. Dalyvavimo parodose ir mugėse</w:t>
            </w:r>
            <w:r w:rsidR="00350ADE">
              <w:rPr>
                <w:b/>
                <w:bCs/>
                <w:sz w:val="24"/>
                <w:szCs w:val="24"/>
                <w:lang w:eastAsia="lt-LT"/>
              </w:rPr>
              <w:t>, reng</w:t>
            </w:r>
            <w:r w:rsidR="00C35669">
              <w:rPr>
                <w:b/>
                <w:bCs/>
                <w:sz w:val="24"/>
                <w:szCs w:val="24"/>
                <w:lang w:eastAsia="lt-LT"/>
              </w:rPr>
              <w:t xml:space="preserve">iniuose, </w:t>
            </w:r>
            <w:r w:rsidR="00350ADE">
              <w:rPr>
                <w:b/>
                <w:bCs/>
                <w:sz w:val="24"/>
                <w:szCs w:val="24"/>
                <w:lang w:eastAsia="lt-LT"/>
              </w:rPr>
              <w:t>seminaruose, mokymuose</w:t>
            </w:r>
            <w:r w:rsidRPr="00904108">
              <w:rPr>
                <w:b/>
                <w:bCs/>
                <w:sz w:val="24"/>
                <w:szCs w:val="24"/>
                <w:lang w:eastAsia="lt-LT"/>
              </w:rPr>
              <w:t xml:space="preserve"> ar jų organizavimo</w:t>
            </w:r>
            <w:r w:rsidR="00350ADE">
              <w:rPr>
                <w:b/>
                <w:bCs/>
                <w:sz w:val="24"/>
                <w:szCs w:val="24"/>
                <w:lang w:eastAsia="lt-LT"/>
              </w:rPr>
              <w:t xml:space="preserve">, </w:t>
            </w:r>
            <w:r w:rsidRPr="00904108">
              <w:rPr>
                <w:b/>
                <w:bCs/>
                <w:sz w:val="24"/>
                <w:szCs w:val="24"/>
                <w:lang w:eastAsia="lt-LT"/>
              </w:rPr>
              <w:t xml:space="preserve"> išlaidų kompensavimas</w:t>
            </w:r>
          </w:p>
          <w:p w:rsidR="00911604" w:rsidRPr="00904108" w:rsidRDefault="00911604" w:rsidP="005B1186">
            <w:pPr>
              <w:jc w:val="both"/>
              <w:rPr>
                <w:bCs/>
                <w:sz w:val="24"/>
                <w:szCs w:val="24"/>
                <w:lang w:eastAsia="lt-LT"/>
              </w:rPr>
            </w:pPr>
          </w:p>
        </w:tc>
        <w:tc>
          <w:tcPr>
            <w:tcW w:w="7479" w:type="dxa"/>
          </w:tcPr>
          <w:p w:rsidR="002A674F" w:rsidRDefault="00911604" w:rsidP="008E0C22">
            <w:pPr>
              <w:ind w:firstLine="284"/>
              <w:jc w:val="both"/>
              <w:rPr>
                <w:bCs/>
                <w:sz w:val="24"/>
                <w:szCs w:val="24"/>
                <w:lang w:eastAsia="lt-LT"/>
              </w:rPr>
            </w:pPr>
            <w:r w:rsidRPr="00904108">
              <w:rPr>
                <w:bCs/>
                <w:sz w:val="24"/>
                <w:szCs w:val="24"/>
                <w:lang w:eastAsia="lt-LT"/>
              </w:rPr>
              <w:t>-</w:t>
            </w:r>
            <w:r w:rsidR="000625D1">
              <w:rPr>
                <w:bCs/>
                <w:sz w:val="24"/>
                <w:szCs w:val="24"/>
                <w:lang w:eastAsia="lt-LT"/>
              </w:rPr>
              <w:t>Skiriama iki 50</w:t>
            </w:r>
            <w:r w:rsidRPr="00904108">
              <w:rPr>
                <w:bCs/>
                <w:sz w:val="24"/>
                <w:szCs w:val="24"/>
                <w:lang w:eastAsia="lt-LT"/>
              </w:rPr>
              <w:t xml:space="preserve"> proc. dydžio kompensacija</w:t>
            </w:r>
            <w:r w:rsidR="00350ADE">
              <w:rPr>
                <w:bCs/>
                <w:sz w:val="24"/>
                <w:szCs w:val="24"/>
                <w:lang w:eastAsia="lt-LT"/>
              </w:rPr>
              <w:t>,</w:t>
            </w:r>
            <w:r w:rsidR="00350ADE" w:rsidRPr="00904108">
              <w:rPr>
                <w:bCs/>
                <w:sz w:val="24"/>
                <w:szCs w:val="24"/>
                <w:lang w:eastAsia="lt-LT"/>
              </w:rPr>
              <w:t xml:space="preserve"> bet ne daugiau kaip </w:t>
            </w:r>
            <w:r w:rsidR="00350ADE" w:rsidRPr="00904108">
              <w:rPr>
                <w:bCs/>
                <w:color w:val="000000"/>
                <w:sz w:val="24"/>
                <w:szCs w:val="24"/>
                <w:lang w:eastAsia="lt-LT"/>
              </w:rPr>
              <w:t>200</w:t>
            </w:r>
            <w:r w:rsidR="00350ADE" w:rsidRPr="00904108">
              <w:rPr>
                <w:bCs/>
                <w:sz w:val="24"/>
                <w:szCs w:val="24"/>
                <w:lang w:eastAsia="lt-LT"/>
              </w:rPr>
              <w:t>,00</w:t>
            </w:r>
            <w:r w:rsidR="006B6DD2">
              <w:rPr>
                <w:bCs/>
                <w:sz w:val="24"/>
                <w:szCs w:val="24"/>
                <w:lang w:eastAsia="lt-LT"/>
              </w:rPr>
              <w:t xml:space="preserve"> </w:t>
            </w:r>
            <w:r w:rsidR="00350ADE" w:rsidRPr="00904108">
              <w:rPr>
                <w:bCs/>
                <w:sz w:val="24"/>
                <w:szCs w:val="24"/>
                <w:lang w:eastAsia="lt-LT"/>
              </w:rPr>
              <w:t>Eur</w:t>
            </w:r>
            <w:r w:rsidR="00350ADE">
              <w:rPr>
                <w:bCs/>
                <w:sz w:val="24"/>
                <w:szCs w:val="24"/>
                <w:lang w:eastAsia="lt-LT"/>
              </w:rPr>
              <w:t>,</w:t>
            </w:r>
            <w:r w:rsidR="005D6D36">
              <w:rPr>
                <w:bCs/>
                <w:sz w:val="24"/>
                <w:szCs w:val="24"/>
                <w:lang w:eastAsia="lt-LT"/>
              </w:rPr>
              <w:t xml:space="preserve"> </w:t>
            </w:r>
            <w:r w:rsidR="002A674F" w:rsidRPr="00904108">
              <w:rPr>
                <w:bCs/>
                <w:sz w:val="24"/>
                <w:szCs w:val="24"/>
                <w:lang w:eastAsia="lt-LT"/>
              </w:rPr>
              <w:t>išlaidoms padengti</w:t>
            </w:r>
            <w:r w:rsidR="002A674F">
              <w:rPr>
                <w:bCs/>
                <w:sz w:val="24"/>
                <w:szCs w:val="24"/>
                <w:lang w:eastAsia="lt-LT"/>
              </w:rPr>
              <w:t>:</w:t>
            </w:r>
            <w:r w:rsidR="006B6DD2">
              <w:rPr>
                <w:bCs/>
                <w:sz w:val="24"/>
                <w:szCs w:val="24"/>
                <w:lang w:eastAsia="lt-LT"/>
              </w:rPr>
              <w:t xml:space="preserve"> </w:t>
            </w:r>
            <w:r w:rsidRPr="00904108">
              <w:rPr>
                <w:bCs/>
                <w:sz w:val="24"/>
                <w:szCs w:val="24"/>
                <w:lang w:eastAsia="lt-LT"/>
              </w:rPr>
              <w:t>salės</w:t>
            </w:r>
            <w:r w:rsidR="002A674F">
              <w:rPr>
                <w:bCs/>
                <w:sz w:val="24"/>
                <w:szCs w:val="24"/>
                <w:lang w:eastAsia="lt-LT"/>
              </w:rPr>
              <w:t xml:space="preserve"> ar ploto </w:t>
            </w:r>
            <w:r w:rsidRPr="00904108">
              <w:rPr>
                <w:bCs/>
                <w:sz w:val="24"/>
                <w:szCs w:val="24"/>
                <w:lang w:eastAsia="lt-LT"/>
              </w:rPr>
              <w:t xml:space="preserve">nuomos, dalyvio </w:t>
            </w:r>
            <w:r w:rsidR="00350ADE">
              <w:rPr>
                <w:bCs/>
                <w:sz w:val="24"/>
                <w:szCs w:val="24"/>
                <w:lang w:eastAsia="lt-LT"/>
              </w:rPr>
              <w:t xml:space="preserve">registracijos </w:t>
            </w:r>
            <w:r w:rsidRPr="00904108">
              <w:rPr>
                <w:bCs/>
                <w:sz w:val="24"/>
                <w:szCs w:val="24"/>
                <w:lang w:eastAsia="lt-LT"/>
              </w:rPr>
              <w:t>mokesčio (kai vyksta Lietuvoje)</w:t>
            </w:r>
            <w:r w:rsidR="00DF77ED">
              <w:rPr>
                <w:bCs/>
                <w:sz w:val="24"/>
                <w:szCs w:val="24"/>
                <w:lang w:eastAsia="lt-LT"/>
              </w:rPr>
              <w:t xml:space="preserve">, trumpalaikiams (ne ilgesniems kaip trijų mėnesių trukmės) darbuotojų mokymams siekiant suteikti ir (ar) tobulinti profesines žinias ir </w:t>
            </w:r>
            <w:r w:rsidR="00C35669">
              <w:rPr>
                <w:bCs/>
                <w:sz w:val="24"/>
                <w:szCs w:val="24"/>
                <w:lang w:eastAsia="lt-LT"/>
              </w:rPr>
              <w:t>įgūdžius</w:t>
            </w:r>
            <w:r w:rsidR="003E7849">
              <w:rPr>
                <w:bCs/>
                <w:sz w:val="24"/>
                <w:szCs w:val="24"/>
                <w:lang w:eastAsia="lt-LT"/>
              </w:rPr>
              <w:t xml:space="preserve">. </w:t>
            </w:r>
          </w:p>
          <w:p w:rsidR="008E0C22" w:rsidRDefault="008E0C22" w:rsidP="008E0C22">
            <w:pPr>
              <w:ind w:firstLine="284"/>
              <w:jc w:val="both"/>
              <w:rPr>
                <w:bCs/>
                <w:color w:val="000000"/>
                <w:sz w:val="24"/>
                <w:szCs w:val="24"/>
                <w:lang w:eastAsia="lt-LT"/>
              </w:rPr>
            </w:pPr>
            <w:r>
              <w:rPr>
                <w:bCs/>
                <w:color w:val="000000"/>
                <w:sz w:val="24"/>
                <w:szCs w:val="24"/>
                <w:lang w:eastAsia="lt-LT"/>
              </w:rPr>
              <w:t xml:space="preserve">- </w:t>
            </w:r>
            <w:r w:rsidR="00ED115D" w:rsidRPr="0046220B">
              <w:rPr>
                <w:bCs/>
                <w:color w:val="000000"/>
                <w:sz w:val="24"/>
                <w:szCs w:val="24"/>
                <w:lang w:eastAsia="lt-LT"/>
              </w:rPr>
              <w:t xml:space="preserve">Jų metu </w:t>
            </w:r>
            <w:r w:rsidR="00911604" w:rsidRPr="0046220B">
              <w:rPr>
                <w:bCs/>
                <w:color w:val="000000"/>
                <w:sz w:val="24"/>
                <w:szCs w:val="24"/>
                <w:lang w:eastAsia="lt-LT"/>
              </w:rPr>
              <w:t>turi būti prekiaujama SVV</w:t>
            </w:r>
            <w:r w:rsidR="00ED115D" w:rsidRPr="0046220B">
              <w:rPr>
                <w:bCs/>
                <w:color w:val="000000"/>
                <w:sz w:val="24"/>
                <w:szCs w:val="24"/>
                <w:lang w:eastAsia="lt-LT"/>
              </w:rPr>
              <w:t xml:space="preserve"> subjekto gaminamais gaminiais,</w:t>
            </w:r>
            <w:r w:rsidR="00911604" w:rsidRPr="0046220B">
              <w:rPr>
                <w:bCs/>
                <w:color w:val="000000"/>
                <w:sz w:val="24"/>
                <w:szCs w:val="24"/>
                <w:lang w:eastAsia="lt-LT"/>
              </w:rPr>
              <w:t xml:space="preserve"> produkcija </w:t>
            </w:r>
            <w:r w:rsidR="00CE7C9B" w:rsidRPr="0046220B">
              <w:rPr>
                <w:bCs/>
                <w:color w:val="000000"/>
                <w:sz w:val="24"/>
                <w:szCs w:val="24"/>
                <w:lang w:eastAsia="lt-LT"/>
              </w:rPr>
              <w:t xml:space="preserve">ir / </w:t>
            </w:r>
            <w:r w:rsidR="00911604" w:rsidRPr="0046220B">
              <w:rPr>
                <w:bCs/>
                <w:color w:val="000000"/>
                <w:sz w:val="24"/>
                <w:szCs w:val="24"/>
                <w:lang w:eastAsia="lt-LT"/>
              </w:rPr>
              <w:t>ar pristatomos SVV subjekto teikiamos paslaugos</w:t>
            </w:r>
            <w:r w:rsidR="00ED115D" w:rsidRPr="0046220B">
              <w:rPr>
                <w:bCs/>
                <w:color w:val="000000"/>
                <w:sz w:val="24"/>
                <w:szCs w:val="24"/>
                <w:lang w:eastAsia="lt-LT"/>
              </w:rPr>
              <w:t>.</w:t>
            </w:r>
          </w:p>
          <w:p w:rsidR="00685AB2" w:rsidRDefault="008E0C22" w:rsidP="008E0C22">
            <w:pPr>
              <w:ind w:firstLine="284"/>
              <w:jc w:val="both"/>
              <w:rPr>
                <w:bCs/>
                <w:color w:val="000000"/>
                <w:sz w:val="24"/>
                <w:szCs w:val="24"/>
                <w:lang w:eastAsia="lt-LT"/>
              </w:rPr>
            </w:pPr>
            <w:r>
              <w:rPr>
                <w:bCs/>
                <w:color w:val="000000"/>
                <w:sz w:val="24"/>
                <w:szCs w:val="24"/>
                <w:lang w:eastAsia="lt-LT"/>
              </w:rPr>
              <w:t xml:space="preserve">- </w:t>
            </w:r>
            <w:r w:rsidR="00685AB2" w:rsidRPr="0046220B">
              <w:rPr>
                <w:bCs/>
                <w:color w:val="000000"/>
                <w:sz w:val="24"/>
                <w:szCs w:val="24"/>
                <w:lang w:eastAsia="lt-LT"/>
              </w:rPr>
              <w:t>Išlaidos mokymams kompensuojamos, jei juos vykdė verslo subjektas, turintis teisę vykdyti mokymo veiklą.</w:t>
            </w:r>
          </w:p>
          <w:p w:rsidR="002F5418" w:rsidRDefault="002F5418"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2F5418" w:rsidRPr="00B25CCD" w:rsidRDefault="002F5418"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2F5418" w:rsidRDefault="002F5418" w:rsidP="005B1186">
            <w:pPr>
              <w:ind w:firstLine="601"/>
              <w:jc w:val="both"/>
              <w:rPr>
                <w:color w:val="000000"/>
                <w:sz w:val="24"/>
                <w:szCs w:val="24"/>
              </w:rPr>
            </w:pPr>
            <w:r>
              <w:rPr>
                <w:color w:val="000000"/>
                <w:sz w:val="24"/>
                <w:szCs w:val="24"/>
              </w:rPr>
              <w:t>- ESI išrašo, verslo liudijimo, individualios veiklos pagal pažymą kopija;</w:t>
            </w:r>
          </w:p>
          <w:p w:rsidR="002F5418" w:rsidRPr="0046220B" w:rsidRDefault="002F5418" w:rsidP="005B1186">
            <w:pPr>
              <w:ind w:firstLine="601"/>
              <w:jc w:val="both"/>
              <w:rPr>
                <w:bCs/>
                <w:color w:val="000000"/>
                <w:sz w:val="24"/>
                <w:szCs w:val="24"/>
                <w:lang w:eastAsia="lt-LT"/>
              </w:rPr>
            </w:pPr>
            <w:r>
              <w:rPr>
                <w:bCs/>
                <w:color w:val="000000"/>
                <w:sz w:val="24"/>
                <w:szCs w:val="24"/>
                <w:lang w:eastAsia="lt-LT"/>
              </w:rPr>
              <w:t>-</w:t>
            </w:r>
            <w:r w:rsidRPr="00904108">
              <w:rPr>
                <w:sz w:val="24"/>
                <w:szCs w:val="24"/>
              </w:rPr>
              <w:t xml:space="preserve"> dokumentai, </w:t>
            </w:r>
            <w:r w:rsidR="00834299">
              <w:rPr>
                <w:sz w:val="24"/>
                <w:szCs w:val="24"/>
              </w:rPr>
              <w:t xml:space="preserve">įrodantys dalyvavimą parodoje, </w:t>
            </w:r>
            <w:r w:rsidRPr="00904108">
              <w:rPr>
                <w:sz w:val="24"/>
                <w:szCs w:val="24"/>
              </w:rPr>
              <w:t>mugėje</w:t>
            </w:r>
            <w:r w:rsidR="00834299">
              <w:rPr>
                <w:sz w:val="24"/>
                <w:szCs w:val="24"/>
              </w:rPr>
              <w:t>, renginyje, seminare, mokymuose arba jų organizavimą</w:t>
            </w:r>
            <w:r w:rsidRPr="00904108">
              <w:rPr>
                <w:sz w:val="24"/>
                <w:szCs w:val="24"/>
              </w:rPr>
              <w:t xml:space="preserve"> (nuotraukos, dalyvio pažymėjimas</w:t>
            </w:r>
            <w:r w:rsidR="00834299">
              <w:rPr>
                <w:sz w:val="24"/>
                <w:szCs w:val="24"/>
              </w:rPr>
              <w:t>, diplomo/seminaro pažymėjimo kopija</w:t>
            </w:r>
            <w:r w:rsidRPr="00904108">
              <w:rPr>
                <w:sz w:val="24"/>
                <w:szCs w:val="24"/>
              </w:rPr>
              <w:t xml:space="preserve"> ir pan.).</w:t>
            </w:r>
          </w:p>
        </w:tc>
      </w:tr>
      <w:tr w:rsidR="00911604" w:rsidRPr="00B46649" w:rsidTr="00302DA4">
        <w:trPr>
          <w:trHeight w:val="320"/>
        </w:trPr>
        <w:tc>
          <w:tcPr>
            <w:tcW w:w="2410" w:type="dxa"/>
          </w:tcPr>
          <w:p w:rsidR="00911604" w:rsidRPr="00904108" w:rsidRDefault="006B6DD2" w:rsidP="008E0C22">
            <w:pPr>
              <w:rPr>
                <w:b/>
                <w:bCs/>
                <w:sz w:val="24"/>
                <w:szCs w:val="24"/>
                <w:lang w:eastAsia="lt-LT"/>
              </w:rPr>
            </w:pPr>
            <w:r>
              <w:rPr>
                <w:b/>
                <w:bCs/>
                <w:sz w:val="24"/>
                <w:szCs w:val="24"/>
                <w:lang w:eastAsia="lt-LT"/>
              </w:rPr>
              <w:t>14.6</w:t>
            </w:r>
            <w:r w:rsidRPr="0050513E">
              <w:rPr>
                <w:b/>
                <w:bCs/>
                <w:sz w:val="24"/>
                <w:szCs w:val="24"/>
                <w:lang w:eastAsia="lt-LT"/>
              </w:rPr>
              <w:t>. SVV subjekto</w:t>
            </w:r>
            <w:r w:rsidR="00911604" w:rsidRPr="00904108">
              <w:rPr>
                <w:b/>
                <w:bCs/>
                <w:sz w:val="24"/>
                <w:szCs w:val="24"/>
                <w:lang w:eastAsia="lt-LT"/>
              </w:rPr>
              <w:t xml:space="preserve"> interneto svetainės sukūrimo ir palaikymo išlaidų dalinis kompensavimas</w:t>
            </w:r>
          </w:p>
        </w:tc>
        <w:tc>
          <w:tcPr>
            <w:tcW w:w="7479" w:type="dxa"/>
          </w:tcPr>
          <w:p w:rsidR="00911604" w:rsidRPr="00904108" w:rsidRDefault="00911604" w:rsidP="008E0C22">
            <w:pPr>
              <w:ind w:firstLine="284"/>
              <w:jc w:val="both"/>
              <w:rPr>
                <w:bCs/>
                <w:color w:val="000000"/>
                <w:sz w:val="24"/>
                <w:szCs w:val="24"/>
                <w:lang w:eastAsia="lt-LT"/>
              </w:rPr>
            </w:pPr>
            <w:r w:rsidRPr="00904108">
              <w:rPr>
                <w:bCs/>
                <w:color w:val="000000"/>
                <w:sz w:val="24"/>
                <w:szCs w:val="24"/>
                <w:lang w:eastAsia="lt-LT"/>
              </w:rPr>
              <w:t>-Skiriama iki 50 proc. dydžio, bet ne daugiau kaip</w:t>
            </w:r>
            <w:r w:rsidR="006B6DD2">
              <w:rPr>
                <w:bCs/>
                <w:color w:val="000000"/>
                <w:sz w:val="24"/>
                <w:szCs w:val="24"/>
                <w:lang w:eastAsia="lt-LT"/>
              </w:rPr>
              <w:t xml:space="preserve"> </w:t>
            </w:r>
            <w:r w:rsidRPr="00904108">
              <w:rPr>
                <w:bCs/>
                <w:color w:val="000000"/>
                <w:sz w:val="24"/>
                <w:szCs w:val="24"/>
                <w:lang w:eastAsia="lt-LT"/>
              </w:rPr>
              <w:t>150,00</w:t>
            </w:r>
            <w:r w:rsidR="006B6DD2">
              <w:rPr>
                <w:bCs/>
                <w:color w:val="000000"/>
                <w:sz w:val="24"/>
                <w:szCs w:val="24"/>
                <w:lang w:eastAsia="lt-LT"/>
              </w:rPr>
              <w:t xml:space="preserve"> </w:t>
            </w:r>
            <w:r w:rsidRPr="00904108">
              <w:rPr>
                <w:bCs/>
                <w:color w:val="000000"/>
                <w:sz w:val="24"/>
                <w:szCs w:val="24"/>
                <w:lang w:eastAsia="lt-LT"/>
              </w:rPr>
              <w:t>Eur patirt</w:t>
            </w:r>
            <w:r w:rsidR="00DC52F2">
              <w:rPr>
                <w:bCs/>
                <w:color w:val="000000"/>
                <w:sz w:val="24"/>
                <w:szCs w:val="24"/>
                <w:lang w:eastAsia="lt-LT"/>
              </w:rPr>
              <w:t xml:space="preserve">ų ir dokumentais pagrįstų </w:t>
            </w:r>
            <w:r w:rsidR="00DC52F2" w:rsidRPr="0050513E">
              <w:rPr>
                <w:bCs/>
                <w:color w:val="000000"/>
                <w:sz w:val="24"/>
                <w:szCs w:val="24"/>
                <w:lang w:eastAsia="lt-LT"/>
              </w:rPr>
              <w:t>SVV subjekto</w:t>
            </w:r>
            <w:r w:rsidRPr="00904108">
              <w:rPr>
                <w:bCs/>
                <w:color w:val="000000"/>
                <w:sz w:val="24"/>
                <w:szCs w:val="24"/>
                <w:lang w:eastAsia="lt-LT"/>
              </w:rPr>
              <w:t xml:space="preserve"> interneto svetainės sukūrimo ir palaikym</w:t>
            </w:r>
            <w:r w:rsidR="00CE7C9B">
              <w:rPr>
                <w:bCs/>
                <w:color w:val="000000"/>
                <w:sz w:val="24"/>
                <w:szCs w:val="24"/>
                <w:lang w:eastAsia="lt-LT"/>
              </w:rPr>
              <w:t>o išlaidų (talpinimo paslaugos).</w:t>
            </w:r>
          </w:p>
          <w:p w:rsidR="00911604" w:rsidRDefault="00911604" w:rsidP="008E0C22">
            <w:pPr>
              <w:ind w:firstLine="284"/>
              <w:jc w:val="both"/>
              <w:rPr>
                <w:bCs/>
                <w:color w:val="000000"/>
                <w:sz w:val="24"/>
                <w:szCs w:val="24"/>
                <w:lang w:eastAsia="lt-LT"/>
              </w:rPr>
            </w:pPr>
            <w:r>
              <w:rPr>
                <w:bCs/>
                <w:color w:val="000000"/>
                <w:sz w:val="24"/>
                <w:szCs w:val="24"/>
                <w:lang w:eastAsia="lt-LT"/>
              </w:rPr>
              <w:t xml:space="preserve">- </w:t>
            </w:r>
            <w:r w:rsidRPr="00904108">
              <w:rPr>
                <w:bCs/>
                <w:color w:val="000000"/>
                <w:sz w:val="24"/>
                <w:szCs w:val="24"/>
                <w:lang w:eastAsia="lt-LT"/>
              </w:rPr>
              <w:t>SVV subjektas nurodo sukurtos ir veikian</w:t>
            </w:r>
            <w:r w:rsidR="00CE7C9B">
              <w:rPr>
                <w:bCs/>
                <w:color w:val="000000"/>
                <w:sz w:val="24"/>
                <w:szCs w:val="24"/>
                <w:lang w:eastAsia="lt-LT"/>
              </w:rPr>
              <w:t>čios interneto svetainės adresą, kuri turi veikti prašymo pateikimo dieną.</w:t>
            </w:r>
          </w:p>
          <w:p w:rsidR="008028FF" w:rsidRDefault="008028FF"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8028FF" w:rsidRPr="00B25CCD" w:rsidRDefault="008028FF"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8028FF" w:rsidRDefault="008028FF" w:rsidP="005B1186">
            <w:pPr>
              <w:ind w:firstLine="601"/>
              <w:jc w:val="both"/>
              <w:rPr>
                <w:color w:val="000000"/>
                <w:sz w:val="24"/>
                <w:szCs w:val="24"/>
              </w:rPr>
            </w:pPr>
            <w:r>
              <w:rPr>
                <w:color w:val="000000"/>
                <w:sz w:val="24"/>
                <w:szCs w:val="24"/>
              </w:rPr>
              <w:t>- ESI išrašo, verslo liudijimo, individualios veiklos pagal pažymą kopija;</w:t>
            </w:r>
          </w:p>
          <w:p w:rsidR="008028FF" w:rsidRPr="00CE7C9B" w:rsidRDefault="008028FF" w:rsidP="005B1186">
            <w:pPr>
              <w:numPr>
                <w:ilvl w:val="0"/>
                <w:numId w:val="42"/>
              </w:numPr>
              <w:jc w:val="both"/>
              <w:rPr>
                <w:bCs/>
                <w:color w:val="000000"/>
                <w:sz w:val="24"/>
                <w:szCs w:val="24"/>
                <w:lang w:eastAsia="lt-LT"/>
              </w:rPr>
            </w:pPr>
            <w:r>
              <w:rPr>
                <w:bCs/>
                <w:color w:val="000000"/>
                <w:sz w:val="24"/>
                <w:szCs w:val="24"/>
                <w:lang w:eastAsia="lt-LT"/>
              </w:rPr>
              <w:lastRenderedPageBreak/>
              <w:t>išlaidas ir apmokėjimus įrodančios dokumentų kopijos.</w:t>
            </w:r>
          </w:p>
        </w:tc>
      </w:tr>
      <w:tr w:rsidR="00911604" w:rsidRPr="00B46649" w:rsidTr="00302DA4">
        <w:trPr>
          <w:trHeight w:val="320"/>
        </w:trPr>
        <w:tc>
          <w:tcPr>
            <w:tcW w:w="2410" w:type="dxa"/>
          </w:tcPr>
          <w:p w:rsidR="00911604" w:rsidRPr="00904108" w:rsidRDefault="00911604" w:rsidP="00D8028B">
            <w:pPr>
              <w:rPr>
                <w:b/>
                <w:bCs/>
                <w:color w:val="000000"/>
                <w:sz w:val="24"/>
                <w:szCs w:val="24"/>
                <w:lang w:eastAsia="lt-LT"/>
              </w:rPr>
            </w:pPr>
            <w:r w:rsidRPr="00904108">
              <w:rPr>
                <w:b/>
                <w:bCs/>
                <w:sz w:val="24"/>
                <w:szCs w:val="24"/>
                <w:lang w:eastAsia="lt-LT"/>
              </w:rPr>
              <w:lastRenderedPageBreak/>
              <w:t>14.7. Rinkodaros priemonių formavimo ir įdiegimo išlaidų bei paslaugų kelio ženklų, informacinių kelio ženklų dalinis kompensavimas</w:t>
            </w:r>
          </w:p>
        </w:tc>
        <w:tc>
          <w:tcPr>
            <w:tcW w:w="7479" w:type="dxa"/>
          </w:tcPr>
          <w:p w:rsidR="00911604" w:rsidRPr="00904108" w:rsidRDefault="00911604" w:rsidP="00D8028B">
            <w:pPr>
              <w:ind w:firstLine="284"/>
              <w:jc w:val="both"/>
              <w:rPr>
                <w:bCs/>
                <w:color w:val="000000"/>
                <w:sz w:val="24"/>
                <w:szCs w:val="24"/>
                <w:lang w:eastAsia="lt-LT"/>
              </w:rPr>
            </w:pPr>
            <w:r w:rsidRPr="00904108">
              <w:rPr>
                <w:bCs/>
                <w:color w:val="000000"/>
                <w:sz w:val="24"/>
                <w:szCs w:val="24"/>
                <w:lang w:eastAsia="lt-LT"/>
              </w:rPr>
              <w:t>-</w:t>
            </w:r>
            <w:r w:rsidR="00B151B0">
              <w:rPr>
                <w:bCs/>
                <w:color w:val="000000"/>
                <w:sz w:val="24"/>
                <w:szCs w:val="24"/>
                <w:lang w:eastAsia="lt-LT"/>
              </w:rPr>
              <w:t>Skiriama iki 5</w:t>
            </w:r>
            <w:r w:rsidRPr="00904108">
              <w:rPr>
                <w:bCs/>
                <w:color w:val="000000"/>
                <w:sz w:val="24"/>
                <w:szCs w:val="24"/>
                <w:lang w:eastAsia="lt-LT"/>
              </w:rPr>
              <w:t>0 proc., bet ne daugiau kaip</w:t>
            </w:r>
            <w:r w:rsidR="00DC52F2">
              <w:rPr>
                <w:bCs/>
                <w:color w:val="000000"/>
                <w:sz w:val="24"/>
                <w:szCs w:val="24"/>
                <w:lang w:eastAsia="lt-LT"/>
              </w:rPr>
              <w:t xml:space="preserve"> </w:t>
            </w:r>
            <w:r w:rsidRPr="00904108">
              <w:rPr>
                <w:bCs/>
                <w:color w:val="000000"/>
                <w:sz w:val="24"/>
                <w:szCs w:val="24"/>
                <w:lang w:eastAsia="lt-LT"/>
              </w:rPr>
              <w:t>200,00</w:t>
            </w:r>
            <w:r w:rsidR="00DC52F2">
              <w:rPr>
                <w:bCs/>
                <w:color w:val="000000"/>
                <w:sz w:val="24"/>
                <w:szCs w:val="24"/>
                <w:lang w:eastAsia="lt-LT"/>
              </w:rPr>
              <w:t xml:space="preserve"> </w:t>
            </w:r>
            <w:r w:rsidRPr="00904108">
              <w:rPr>
                <w:bCs/>
                <w:color w:val="000000"/>
                <w:sz w:val="24"/>
                <w:szCs w:val="24"/>
                <w:lang w:eastAsia="lt-LT"/>
              </w:rPr>
              <w:t>Eur, patirt</w:t>
            </w:r>
            <w:r w:rsidR="00DC52F2">
              <w:rPr>
                <w:bCs/>
                <w:color w:val="000000"/>
                <w:sz w:val="24"/>
                <w:szCs w:val="24"/>
                <w:lang w:eastAsia="lt-LT"/>
              </w:rPr>
              <w:t xml:space="preserve">ų ir dokumentais pagrįstų </w:t>
            </w:r>
            <w:r w:rsidR="00DC52F2" w:rsidRPr="0050513E">
              <w:rPr>
                <w:bCs/>
                <w:color w:val="000000"/>
                <w:sz w:val="24"/>
                <w:szCs w:val="24"/>
                <w:lang w:eastAsia="lt-LT"/>
              </w:rPr>
              <w:t>SVV subjekto</w:t>
            </w:r>
            <w:r w:rsidRPr="00904108">
              <w:rPr>
                <w:bCs/>
                <w:color w:val="000000"/>
                <w:sz w:val="24"/>
                <w:szCs w:val="24"/>
                <w:lang w:eastAsia="lt-LT"/>
              </w:rPr>
              <w:t xml:space="preserve"> rinkodaros priemonių formavimo ir įdiegimo bei paslaugų kelio ženklų, informacinių kelio ženklų išlaidų. Išlaidos kompensuojamos gamybai ir montavi</w:t>
            </w:r>
            <w:r w:rsidR="00D8028B">
              <w:rPr>
                <w:bCs/>
                <w:color w:val="000000"/>
                <w:sz w:val="24"/>
                <w:szCs w:val="24"/>
                <w:lang w:eastAsia="lt-LT"/>
              </w:rPr>
              <w:t>mui (neįskaitant projektavimo</w:t>
            </w:r>
            <w:r w:rsidR="00CE7C9B">
              <w:rPr>
                <w:bCs/>
                <w:color w:val="000000"/>
                <w:sz w:val="24"/>
                <w:szCs w:val="24"/>
                <w:lang w:eastAsia="lt-LT"/>
              </w:rPr>
              <w:t>).</w:t>
            </w:r>
          </w:p>
          <w:p w:rsidR="00911604" w:rsidRPr="00904108" w:rsidRDefault="00CE7C9B" w:rsidP="00D8028B">
            <w:pPr>
              <w:ind w:firstLine="284"/>
              <w:jc w:val="both"/>
              <w:rPr>
                <w:bCs/>
                <w:color w:val="000000"/>
                <w:sz w:val="24"/>
                <w:szCs w:val="24"/>
                <w:lang w:eastAsia="lt-LT"/>
              </w:rPr>
            </w:pPr>
            <w:r>
              <w:rPr>
                <w:bCs/>
                <w:color w:val="000000"/>
                <w:sz w:val="24"/>
                <w:szCs w:val="24"/>
                <w:lang w:eastAsia="lt-LT"/>
              </w:rPr>
              <w:t>- R</w:t>
            </w:r>
            <w:r w:rsidR="00911604" w:rsidRPr="00904108">
              <w:rPr>
                <w:bCs/>
                <w:color w:val="000000"/>
                <w:sz w:val="24"/>
                <w:szCs w:val="24"/>
                <w:lang w:eastAsia="lt-LT"/>
              </w:rPr>
              <w:t xml:space="preserve">inkodaros išlaidos: reklaminiai leidiniai, skrajutės, stendai, iškabos, viešinimo paslaugos, tyrimai, susiję </w:t>
            </w:r>
            <w:r>
              <w:rPr>
                <w:bCs/>
                <w:color w:val="000000"/>
                <w:sz w:val="24"/>
                <w:szCs w:val="24"/>
                <w:lang w:eastAsia="lt-LT"/>
              </w:rPr>
              <w:t>su konkurentų ir rinkos analize.</w:t>
            </w:r>
          </w:p>
          <w:p w:rsidR="00911604" w:rsidRDefault="00CE7C9B" w:rsidP="00D8028B">
            <w:pPr>
              <w:ind w:firstLine="284"/>
              <w:jc w:val="both"/>
              <w:rPr>
                <w:bCs/>
                <w:color w:val="000000"/>
                <w:sz w:val="24"/>
                <w:szCs w:val="24"/>
                <w:lang w:eastAsia="lt-LT"/>
              </w:rPr>
            </w:pPr>
            <w:r>
              <w:rPr>
                <w:bCs/>
                <w:color w:val="000000"/>
                <w:sz w:val="24"/>
                <w:szCs w:val="24"/>
                <w:lang w:eastAsia="lt-LT"/>
              </w:rPr>
              <w:t>- Ž</w:t>
            </w:r>
            <w:r w:rsidR="00911604" w:rsidRPr="00904108">
              <w:rPr>
                <w:bCs/>
                <w:color w:val="000000"/>
                <w:sz w:val="24"/>
                <w:szCs w:val="24"/>
                <w:lang w:eastAsia="lt-LT"/>
              </w:rPr>
              <w:t>enklinimo išlaidos: informacinių rodyklių įrengimas, paslaugos kelio ženklai, informaciniai kelio ženklai į verslo subjekto buveinės ar verslo paslaugų teikimo vietą</w:t>
            </w:r>
            <w:r>
              <w:rPr>
                <w:bCs/>
                <w:color w:val="000000"/>
                <w:sz w:val="24"/>
                <w:szCs w:val="24"/>
                <w:lang w:eastAsia="lt-LT"/>
              </w:rPr>
              <w:t>.</w:t>
            </w:r>
          </w:p>
          <w:p w:rsidR="006D581D" w:rsidRDefault="006D581D"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6D581D" w:rsidRPr="00B25CCD" w:rsidRDefault="006D581D"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6D581D" w:rsidRDefault="006D581D" w:rsidP="005B1186">
            <w:pPr>
              <w:ind w:firstLine="601"/>
              <w:jc w:val="both"/>
              <w:rPr>
                <w:color w:val="000000"/>
                <w:sz w:val="24"/>
                <w:szCs w:val="24"/>
              </w:rPr>
            </w:pPr>
            <w:r>
              <w:rPr>
                <w:color w:val="000000"/>
                <w:sz w:val="24"/>
                <w:szCs w:val="24"/>
              </w:rPr>
              <w:t>- ESI išrašo, verslo liudijimo, individualios veiklos pagal pažymą kopija;</w:t>
            </w:r>
          </w:p>
          <w:p w:rsidR="006D581D" w:rsidRPr="00904108" w:rsidRDefault="006D581D" w:rsidP="005B1186">
            <w:pPr>
              <w:ind w:firstLine="601"/>
              <w:jc w:val="both"/>
              <w:rPr>
                <w:bCs/>
                <w:color w:val="000000"/>
                <w:sz w:val="24"/>
                <w:szCs w:val="24"/>
                <w:lang w:eastAsia="lt-LT"/>
              </w:rPr>
            </w:pPr>
            <w:r>
              <w:rPr>
                <w:bCs/>
                <w:color w:val="000000"/>
                <w:sz w:val="24"/>
                <w:szCs w:val="24"/>
                <w:lang w:eastAsia="lt-LT"/>
              </w:rPr>
              <w:t>- išlaidas ir apmokėjimus įrodančios dokumentų kopijos.</w:t>
            </w:r>
          </w:p>
        </w:tc>
      </w:tr>
      <w:tr w:rsidR="00911604" w:rsidRPr="00B46649" w:rsidTr="00302DA4">
        <w:trPr>
          <w:trHeight w:val="320"/>
        </w:trPr>
        <w:tc>
          <w:tcPr>
            <w:tcW w:w="2410" w:type="dxa"/>
          </w:tcPr>
          <w:p w:rsidR="00911604" w:rsidRPr="00904108" w:rsidRDefault="00911604" w:rsidP="00D8028B">
            <w:pPr>
              <w:rPr>
                <w:b/>
                <w:bCs/>
                <w:color w:val="000000"/>
                <w:sz w:val="24"/>
                <w:szCs w:val="24"/>
                <w:lang w:eastAsia="lt-LT"/>
              </w:rPr>
            </w:pPr>
            <w:r w:rsidRPr="00904108">
              <w:rPr>
                <w:b/>
                <w:bCs/>
                <w:color w:val="000000"/>
                <w:sz w:val="24"/>
                <w:szCs w:val="24"/>
                <w:lang w:eastAsia="lt-LT"/>
              </w:rPr>
              <w:t>14.8. SVV subjekto įgyvendinamo projekto dalinis finansavimas</w:t>
            </w:r>
          </w:p>
        </w:tc>
        <w:tc>
          <w:tcPr>
            <w:tcW w:w="7479" w:type="dxa"/>
          </w:tcPr>
          <w:p w:rsidR="00911604" w:rsidRDefault="00911604" w:rsidP="00D8028B">
            <w:pPr>
              <w:ind w:firstLine="284"/>
              <w:jc w:val="both"/>
              <w:rPr>
                <w:bCs/>
                <w:color w:val="000000"/>
                <w:sz w:val="24"/>
                <w:szCs w:val="24"/>
                <w:lang w:eastAsia="lt-LT"/>
              </w:rPr>
            </w:pPr>
            <w:r w:rsidRPr="00904108">
              <w:rPr>
                <w:bCs/>
                <w:color w:val="000000"/>
                <w:sz w:val="24"/>
                <w:szCs w:val="24"/>
                <w:lang w:eastAsia="lt-LT"/>
              </w:rPr>
              <w:t xml:space="preserve">- Europos Sąjungos ir kitų paramos fondų lėšomis įgyvendinamų verslo projektų dalinis finansavimas iki 1000,00 Eur, bet ne daugiau kaip 50 proc. nuo SVV subjekto nuosavų lėšų (įnašo) sumos projekto įgyvendinimui. Įgyvendinami projektai turi būti skirti SVV subjekto plėtrai (reikalingos įrangos įsigijimui, patalpų nuomai ir  / ar pritaikymui ūkinei komercinei veiklai bei kitoms tiesiogiai su projekto įgyvendinimu susijusioms veikloms). </w:t>
            </w:r>
          </w:p>
          <w:p w:rsidR="006D581D" w:rsidRDefault="006D581D"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6D581D" w:rsidRPr="00B25CCD" w:rsidRDefault="006D581D"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6D581D" w:rsidRDefault="006D581D" w:rsidP="005B1186">
            <w:pPr>
              <w:ind w:firstLine="601"/>
              <w:jc w:val="both"/>
              <w:rPr>
                <w:color w:val="000000"/>
                <w:sz w:val="24"/>
                <w:szCs w:val="24"/>
              </w:rPr>
            </w:pPr>
            <w:r>
              <w:rPr>
                <w:color w:val="000000"/>
                <w:sz w:val="24"/>
                <w:szCs w:val="24"/>
              </w:rPr>
              <w:t>- ESI išrašo, verslo liudijimo, individualios veiklos pagal pažymą kopija;</w:t>
            </w:r>
          </w:p>
          <w:p w:rsidR="006D581D" w:rsidRPr="00AA2003" w:rsidRDefault="006D581D" w:rsidP="00845776">
            <w:pPr>
              <w:ind w:firstLine="601"/>
              <w:jc w:val="both"/>
              <w:rPr>
                <w:bCs/>
                <w:color w:val="000000"/>
                <w:sz w:val="24"/>
                <w:szCs w:val="24"/>
                <w:lang w:eastAsia="lt-LT"/>
              </w:rPr>
            </w:pPr>
            <w:r>
              <w:rPr>
                <w:bCs/>
                <w:color w:val="000000"/>
                <w:sz w:val="24"/>
                <w:szCs w:val="24"/>
                <w:lang w:eastAsia="lt-LT"/>
              </w:rPr>
              <w:t>-</w:t>
            </w:r>
            <w:r w:rsidRPr="00904108">
              <w:rPr>
                <w:bCs/>
                <w:color w:val="000000"/>
                <w:sz w:val="24"/>
                <w:szCs w:val="24"/>
              </w:rPr>
              <w:t xml:space="preserve"> projekto finansavimo (paramos) sutarties, pasirašytos </w:t>
            </w:r>
            <w:r w:rsidR="00845776">
              <w:rPr>
                <w:bCs/>
                <w:color w:val="000000"/>
                <w:sz w:val="24"/>
                <w:szCs w:val="24"/>
              </w:rPr>
              <w:t>per</w:t>
            </w:r>
            <w:r w:rsidRPr="00904108">
              <w:rPr>
                <w:bCs/>
                <w:color w:val="000000"/>
                <w:sz w:val="24"/>
                <w:szCs w:val="24"/>
              </w:rPr>
              <w:t xml:space="preserve"> 12 mėnesių iki paraiškos pateikimo dienos, kopija</w:t>
            </w:r>
            <w:r>
              <w:rPr>
                <w:bCs/>
                <w:color w:val="000000"/>
                <w:sz w:val="24"/>
                <w:szCs w:val="24"/>
              </w:rPr>
              <w:t>.</w:t>
            </w:r>
          </w:p>
        </w:tc>
      </w:tr>
      <w:tr w:rsidR="00911604" w:rsidRPr="00B46649" w:rsidTr="00302DA4">
        <w:trPr>
          <w:trHeight w:val="1131"/>
        </w:trPr>
        <w:tc>
          <w:tcPr>
            <w:tcW w:w="2410" w:type="dxa"/>
          </w:tcPr>
          <w:p w:rsidR="00911604" w:rsidRPr="00904108" w:rsidRDefault="00911604" w:rsidP="00845776">
            <w:pPr>
              <w:rPr>
                <w:b/>
                <w:bCs/>
                <w:color w:val="000000"/>
                <w:sz w:val="24"/>
                <w:szCs w:val="24"/>
                <w:lang w:eastAsia="lt-LT"/>
              </w:rPr>
            </w:pPr>
            <w:r w:rsidRPr="00904108">
              <w:rPr>
                <w:b/>
                <w:bCs/>
                <w:color w:val="000000"/>
                <w:sz w:val="24"/>
                <w:szCs w:val="24"/>
                <w:lang w:eastAsia="lt-LT"/>
              </w:rPr>
              <w:t>14.9. Infrastruktūros pritaikymo asmenims su judėjimo negalia</w:t>
            </w:r>
          </w:p>
          <w:p w:rsidR="00911604" w:rsidRPr="00904108" w:rsidRDefault="00911604" w:rsidP="005B1186">
            <w:pPr>
              <w:jc w:val="center"/>
              <w:rPr>
                <w:b/>
                <w:bCs/>
                <w:color w:val="000000"/>
                <w:sz w:val="24"/>
                <w:szCs w:val="24"/>
                <w:lang w:eastAsia="lt-LT"/>
              </w:rPr>
            </w:pPr>
            <w:r w:rsidRPr="00904108">
              <w:rPr>
                <w:color w:val="666666"/>
                <w:sz w:val="24"/>
                <w:szCs w:val="24"/>
                <w:shd w:val="clear" w:color="auto" w:fill="FFFFFF"/>
              </w:rPr>
              <w:t> </w:t>
            </w:r>
          </w:p>
        </w:tc>
        <w:tc>
          <w:tcPr>
            <w:tcW w:w="7479" w:type="dxa"/>
          </w:tcPr>
          <w:p w:rsidR="00911604" w:rsidRPr="00904108" w:rsidRDefault="00911604" w:rsidP="00845776">
            <w:pPr>
              <w:ind w:firstLine="284"/>
              <w:jc w:val="both"/>
              <w:rPr>
                <w:bCs/>
                <w:color w:val="000000"/>
                <w:sz w:val="24"/>
                <w:szCs w:val="24"/>
                <w:lang w:eastAsia="lt-LT"/>
              </w:rPr>
            </w:pPr>
            <w:r w:rsidRPr="00904108">
              <w:rPr>
                <w:bCs/>
                <w:color w:val="000000"/>
                <w:sz w:val="24"/>
                <w:szCs w:val="24"/>
                <w:lang w:eastAsia="lt-LT"/>
              </w:rPr>
              <w:t>- Infrastruktūros pritaikymo asmenims su judėjimo negalia SVV subjekto teritorijoje dalinis išlaidų kompensavimas (pandusų įrengimas, mobilių pandusų įsigijimas ir pan.) – išlaidų padengimas iki 50 proc., bet ne daugiau kaip</w:t>
            </w:r>
            <w:r w:rsidR="00DC52F2">
              <w:rPr>
                <w:bCs/>
                <w:color w:val="000000"/>
                <w:sz w:val="24"/>
                <w:szCs w:val="24"/>
                <w:lang w:eastAsia="lt-LT"/>
              </w:rPr>
              <w:t xml:space="preserve"> </w:t>
            </w:r>
            <w:r w:rsidRPr="00904108">
              <w:rPr>
                <w:bCs/>
                <w:color w:val="000000"/>
                <w:sz w:val="24"/>
                <w:szCs w:val="24"/>
                <w:lang w:eastAsia="lt-LT"/>
              </w:rPr>
              <w:t>300,00</w:t>
            </w:r>
            <w:r w:rsidR="00DC52F2">
              <w:rPr>
                <w:bCs/>
                <w:color w:val="000000"/>
                <w:sz w:val="24"/>
                <w:szCs w:val="24"/>
                <w:lang w:eastAsia="lt-LT"/>
              </w:rPr>
              <w:t xml:space="preserve"> </w:t>
            </w:r>
            <w:r w:rsidRPr="00904108">
              <w:rPr>
                <w:bCs/>
                <w:color w:val="000000"/>
                <w:sz w:val="24"/>
                <w:szCs w:val="24"/>
                <w:lang w:eastAsia="lt-LT"/>
              </w:rPr>
              <w:t>Eur</w:t>
            </w:r>
            <w:r w:rsidR="00685AB2" w:rsidRPr="0046220B">
              <w:rPr>
                <w:bCs/>
                <w:color w:val="000000"/>
                <w:sz w:val="24"/>
                <w:szCs w:val="24"/>
                <w:lang w:eastAsia="lt-LT"/>
              </w:rPr>
              <w:t>.</w:t>
            </w:r>
          </w:p>
          <w:p w:rsidR="00911604" w:rsidRPr="00904108" w:rsidRDefault="00911604" w:rsidP="00845776">
            <w:pPr>
              <w:ind w:firstLine="284"/>
              <w:jc w:val="both"/>
              <w:rPr>
                <w:bCs/>
                <w:color w:val="000000"/>
                <w:sz w:val="24"/>
                <w:szCs w:val="24"/>
                <w:lang w:eastAsia="lt-LT"/>
              </w:rPr>
            </w:pPr>
            <w:r w:rsidRPr="00904108">
              <w:rPr>
                <w:bCs/>
                <w:color w:val="000000"/>
                <w:sz w:val="24"/>
                <w:szCs w:val="24"/>
                <w:lang w:eastAsia="lt-LT"/>
              </w:rPr>
              <w:t xml:space="preserve">- </w:t>
            </w:r>
            <w:r w:rsidR="00685AB2">
              <w:rPr>
                <w:bCs/>
                <w:color w:val="000000"/>
                <w:sz w:val="24"/>
                <w:szCs w:val="24"/>
                <w:lang w:eastAsia="lt-LT"/>
              </w:rPr>
              <w:t>I</w:t>
            </w:r>
            <w:r w:rsidRPr="00904108">
              <w:rPr>
                <w:sz w:val="24"/>
                <w:szCs w:val="24"/>
              </w:rPr>
              <w:t>šlaidos gali būti finansuojamos, jei jos nėra pakartotinai finansuojamos / numatomos finansuoti iš kitos finansinės paramos priemonių</w:t>
            </w:r>
            <w:r w:rsidR="00685AB2">
              <w:rPr>
                <w:sz w:val="24"/>
                <w:szCs w:val="24"/>
              </w:rPr>
              <w:t>.</w:t>
            </w:r>
          </w:p>
          <w:p w:rsidR="001F228F" w:rsidRDefault="001F228F"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1F228F" w:rsidRPr="00B25CCD" w:rsidRDefault="001F228F"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1061E2" w:rsidRDefault="001F228F" w:rsidP="005B1186">
            <w:pPr>
              <w:ind w:firstLine="601"/>
              <w:jc w:val="both"/>
              <w:rPr>
                <w:color w:val="000000"/>
                <w:sz w:val="24"/>
                <w:szCs w:val="24"/>
              </w:rPr>
            </w:pPr>
            <w:r>
              <w:rPr>
                <w:color w:val="000000"/>
                <w:sz w:val="24"/>
                <w:szCs w:val="24"/>
              </w:rPr>
              <w:t>- ESI išrašo, verslo liudijimo, individualios veiklos pagal pažymą kopija;</w:t>
            </w:r>
          </w:p>
          <w:p w:rsidR="001F228F" w:rsidRDefault="001F228F" w:rsidP="005B1186">
            <w:pPr>
              <w:ind w:firstLine="601"/>
              <w:jc w:val="both"/>
              <w:rPr>
                <w:bCs/>
                <w:color w:val="000000"/>
                <w:sz w:val="24"/>
                <w:szCs w:val="24"/>
              </w:rPr>
            </w:pPr>
            <w:r>
              <w:rPr>
                <w:bCs/>
                <w:color w:val="000000"/>
                <w:sz w:val="24"/>
                <w:szCs w:val="24"/>
                <w:lang w:eastAsia="lt-LT"/>
              </w:rPr>
              <w:t xml:space="preserve">- </w:t>
            </w:r>
            <w:r>
              <w:rPr>
                <w:bCs/>
                <w:color w:val="000000"/>
                <w:sz w:val="24"/>
                <w:szCs w:val="24"/>
              </w:rPr>
              <w:t>techninė dokumentacijos kop</w:t>
            </w:r>
            <w:r w:rsidRPr="001F228F">
              <w:rPr>
                <w:bCs/>
                <w:color w:val="000000"/>
                <w:sz w:val="24"/>
                <w:szCs w:val="24"/>
              </w:rPr>
              <w:t>ij</w:t>
            </w:r>
            <w:r>
              <w:rPr>
                <w:bCs/>
                <w:color w:val="000000"/>
                <w:sz w:val="24"/>
                <w:szCs w:val="24"/>
              </w:rPr>
              <w:t>a</w:t>
            </w:r>
            <w:r w:rsidRPr="00904108">
              <w:rPr>
                <w:bCs/>
                <w:color w:val="000000"/>
                <w:sz w:val="24"/>
                <w:szCs w:val="24"/>
              </w:rPr>
              <w:t xml:space="preserve"> (jei taikoma);</w:t>
            </w:r>
          </w:p>
          <w:p w:rsidR="00F52E84" w:rsidRDefault="00F52E84" w:rsidP="005B1186">
            <w:pPr>
              <w:ind w:firstLine="601"/>
              <w:jc w:val="both"/>
              <w:rPr>
                <w:bCs/>
                <w:color w:val="000000"/>
                <w:sz w:val="24"/>
                <w:szCs w:val="24"/>
              </w:rPr>
            </w:pPr>
            <w:r>
              <w:rPr>
                <w:bCs/>
                <w:color w:val="000000"/>
                <w:sz w:val="24"/>
                <w:szCs w:val="24"/>
              </w:rPr>
              <w:t xml:space="preserve">- </w:t>
            </w:r>
            <w:r>
              <w:rPr>
                <w:bCs/>
                <w:color w:val="000000"/>
                <w:sz w:val="24"/>
                <w:szCs w:val="24"/>
                <w:lang w:eastAsia="lt-LT"/>
              </w:rPr>
              <w:t>išlaidas ir apmokėjimus įrodančios dokumentų kopijos;</w:t>
            </w:r>
          </w:p>
          <w:p w:rsidR="001F228F" w:rsidRPr="00AA2003" w:rsidRDefault="001F228F" w:rsidP="005B1186">
            <w:pPr>
              <w:ind w:firstLine="601"/>
              <w:jc w:val="both"/>
              <w:rPr>
                <w:sz w:val="24"/>
                <w:szCs w:val="24"/>
              </w:rPr>
            </w:pPr>
            <w:r>
              <w:rPr>
                <w:bCs/>
                <w:color w:val="000000"/>
                <w:sz w:val="24"/>
                <w:szCs w:val="24"/>
              </w:rPr>
              <w:t>-</w:t>
            </w:r>
            <w:r w:rsidR="00F52E84">
              <w:rPr>
                <w:sz w:val="24"/>
                <w:szCs w:val="24"/>
              </w:rPr>
              <w:t xml:space="preserve"> dokumento kopija, kad statinys ar sklypas</w:t>
            </w:r>
            <w:r w:rsidRPr="00904108">
              <w:rPr>
                <w:sz w:val="24"/>
                <w:szCs w:val="24"/>
              </w:rPr>
              <w:t>, kuriame numatoma atlikti statybos dar</w:t>
            </w:r>
            <w:r w:rsidR="00F52E84">
              <w:rPr>
                <w:sz w:val="24"/>
                <w:szCs w:val="24"/>
              </w:rPr>
              <w:t xml:space="preserve">bus, SVV subjektui priklauso </w:t>
            </w:r>
            <w:r w:rsidRPr="00904108">
              <w:rPr>
                <w:sz w:val="24"/>
                <w:szCs w:val="24"/>
              </w:rPr>
              <w:t>nuosavybės teise,</w:t>
            </w:r>
            <w:r w:rsidR="00F52E84">
              <w:rPr>
                <w:sz w:val="24"/>
                <w:szCs w:val="24"/>
              </w:rPr>
              <w:t xml:space="preserve"> kitu atveju</w:t>
            </w:r>
            <w:r w:rsidRPr="00904108">
              <w:rPr>
                <w:sz w:val="24"/>
                <w:szCs w:val="24"/>
              </w:rPr>
              <w:t xml:space="preserve"> turi būti pateikta šio turto valdymo sutarties arba turto valdymo sutarties projekto kopija ir turto valdytojo raštiškas sutikimas vykdyti projekto veiklas</w:t>
            </w:r>
            <w:r w:rsidR="001061E2">
              <w:rPr>
                <w:sz w:val="24"/>
                <w:szCs w:val="24"/>
              </w:rPr>
              <w:t>.</w:t>
            </w:r>
          </w:p>
        </w:tc>
      </w:tr>
      <w:tr w:rsidR="00911604" w:rsidRPr="00B46649" w:rsidTr="00302DA4">
        <w:trPr>
          <w:trHeight w:val="1123"/>
        </w:trPr>
        <w:tc>
          <w:tcPr>
            <w:tcW w:w="2410" w:type="dxa"/>
          </w:tcPr>
          <w:p w:rsidR="00911604" w:rsidRPr="00904108" w:rsidRDefault="00911604" w:rsidP="00845776">
            <w:pPr>
              <w:rPr>
                <w:b/>
                <w:bCs/>
                <w:color w:val="000000"/>
                <w:sz w:val="24"/>
                <w:szCs w:val="24"/>
                <w:lang w:eastAsia="lt-LT"/>
              </w:rPr>
            </w:pPr>
            <w:bookmarkStart w:id="6" w:name="_Hlk19543203"/>
            <w:r w:rsidRPr="00904108">
              <w:rPr>
                <w:b/>
                <w:bCs/>
                <w:color w:val="000000"/>
                <w:sz w:val="24"/>
                <w:szCs w:val="24"/>
                <w:lang w:eastAsia="lt-LT"/>
              </w:rPr>
              <w:t>14.10. Negyvenamųjų patalpų nuomos išlaidos</w:t>
            </w:r>
          </w:p>
        </w:tc>
        <w:tc>
          <w:tcPr>
            <w:tcW w:w="7479" w:type="dxa"/>
          </w:tcPr>
          <w:p w:rsidR="00F52E84" w:rsidRDefault="00911604" w:rsidP="00845776">
            <w:pPr>
              <w:ind w:firstLine="284"/>
              <w:jc w:val="both"/>
              <w:rPr>
                <w:bCs/>
                <w:i/>
                <w:color w:val="000000"/>
                <w:sz w:val="24"/>
                <w:szCs w:val="24"/>
              </w:rPr>
            </w:pPr>
            <w:r w:rsidRPr="00904108">
              <w:rPr>
                <w:bCs/>
                <w:color w:val="000000"/>
                <w:sz w:val="24"/>
                <w:szCs w:val="24"/>
                <w:lang w:eastAsia="lt-LT"/>
              </w:rPr>
              <w:t>-</w:t>
            </w:r>
            <w:r w:rsidRPr="00904108">
              <w:rPr>
                <w:bCs/>
                <w:color w:val="000000"/>
                <w:sz w:val="24"/>
                <w:szCs w:val="24"/>
              </w:rPr>
              <w:t xml:space="preserve"> Skiriama iki 50 proc. dydžio (bet ne daugiau kaip </w:t>
            </w:r>
            <w:r w:rsidRPr="0001091A">
              <w:rPr>
                <w:bCs/>
                <w:sz w:val="24"/>
                <w:szCs w:val="24"/>
              </w:rPr>
              <w:t>5</w:t>
            </w:r>
            <w:r w:rsidRPr="00904108">
              <w:rPr>
                <w:bCs/>
                <w:color w:val="000000"/>
                <w:sz w:val="24"/>
                <w:szCs w:val="24"/>
              </w:rPr>
              <w:t xml:space="preserve"> Eur/m</w:t>
            </w:r>
            <w:r w:rsidRPr="00BE2CAC">
              <w:rPr>
                <w:bCs/>
                <w:color w:val="000000"/>
                <w:sz w:val="24"/>
                <w:szCs w:val="24"/>
                <w:vertAlign w:val="superscript"/>
              </w:rPr>
              <w:t>2</w:t>
            </w:r>
            <w:r w:rsidR="00930537" w:rsidRPr="00BE2CAC">
              <w:rPr>
                <w:bCs/>
                <w:color w:val="000000"/>
                <w:sz w:val="24"/>
                <w:szCs w:val="24"/>
              </w:rPr>
              <w:t>)</w:t>
            </w:r>
            <w:r w:rsidR="00DC52F2">
              <w:rPr>
                <w:bCs/>
                <w:color w:val="000000"/>
                <w:sz w:val="24"/>
                <w:szCs w:val="24"/>
              </w:rPr>
              <w:t xml:space="preserve"> </w:t>
            </w:r>
            <w:r w:rsidRPr="00930537">
              <w:rPr>
                <w:bCs/>
                <w:color w:val="000000"/>
                <w:sz w:val="24"/>
                <w:szCs w:val="24"/>
              </w:rPr>
              <w:t>ir</w:t>
            </w:r>
            <w:r w:rsidR="00685AB2">
              <w:rPr>
                <w:bCs/>
                <w:color w:val="000000"/>
                <w:sz w:val="24"/>
                <w:szCs w:val="24"/>
              </w:rPr>
              <w:t xml:space="preserve"> ne daugiau kaip 500,00 Eur negyvenamųjų patalpų, skirtų veiklai vykdyti, nuomos išlaidų.</w:t>
            </w:r>
          </w:p>
          <w:p w:rsidR="00911604" w:rsidRDefault="00911604" w:rsidP="00845776">
            <w:pPr>
              <w:ind w:firstLine="284"/>
              <w:jc w:val="both"/>
              <w:rPr>
                <w:bCs/>
                <w:color w:val="000000"/>
                <w:sz w:val="24"/>
                <w:szCs w:val="24"/>
              </w:rPr>
            </w:pPr>
            <w:r w:rsidRPr="00904108">
              <w:rPr>
                <w:bCs/>
                <w:color w:val="000000"/>
                <w:sz w:val="24"/>
                <w:szCs w:val="24"/>
              </w:rPr>
              <w:t xml:space="preserve">- </w:t>
            </w:r>
            <w:r w:rsidR="00470300">
              <w:rPr>
                <w:bCs/>
                <w:color w:val="000000"/>
                <w:sz w:val="24"/>
                <w:szCs w:val="24"/>
              </w:rPr>
              <w:t>K</w:t>
            </w:r>
            <w:r w:rsidRPr="00904108">
              <w:rPr>
                <w:bCs/>
                <w:color w:val="000000"/>
                <w:sz w:val="24"/>
                <w:szCs w:val="24"/>
              </w:rPr>
              <w:t>ompensuojamos nuomos išlaidos SVV subjektams, kurie veiklas vykdo iki 2 metų nuo įmonės įregistr</w:t>
            </w:r>
            <w:r w:rsidR="00470300">
              <w:rPr>
                <w:bCs/>
                <w:color w:val="000000"/>
                <w:sz w:val="24"/>
                <w:szCs w:val="24"/>
              </w:rPr>
              <w:t>avimo VĮ Registrų centre dienos.</w:t>
            </w:r>
          </w:p>
          <w:p w:rsidR="00911604" w:rsidRDefault="001D5405" w:rsidP="00845776">
            <w:pPr>
              <w:ind w:firstLine="284"/>
              <w:jc w:val="both"/>
              <w:rPr>
                <w:rFonts w:ascii="TimesNewRomanPSMT" w:hAnsi="TimesNewRomanPSMT" w:cs="TimesNewRomanPSMT"/>
                <w:sz w:val="24"/>
                <w:szCs w:val="24"/>
                <w:lang w:eastAsia="lt-LT"/>
              </w:rPr>
            </w:pPr>
            <w:r>
              <w:rPr>
                <w:bCs/>
                <w:color w:val="000000"/>
                <w:sz w:val="24"/>
                <w:szCs w:val="24"/>
              </w:rPr>
              <w:t xml:space="preserve">- </w:t>
            </w:r>
            <w:r>
              <w:rPr>
                <w:rFonts w:ascii="TimesNewRomanPSMT" w:hAnsi="TimesNewRomanPSMT" w:cs="TimesNewRomanPSMT"/>
                <w:sz w:val="24"/>
                <w:szCs w:val="24"/>
                <w:lang w:eastAsia="lt-LT"/>
              </w:rPr>
              <w:t xml:space="preserve">Kompensavimas pagal šią priemonę skiriamas vieną kartą tam pačiam </w:t>
            </w:r>
            <w:r w:rsidRPr="0050513E">
              <w:rPr>
                <w:rFonts w:ascii="TimesNewRomanPSMT" w:hAnsi="TimesNewRomanPSMT" w:cs="TimesNewRomanPSMT"/>
                <w:sz w:val="24"/>
                <w:szCs w:val="24"/>
                <w:lang w:eastAsia="lt-LT"/>
              </w:rPr>
              <w:t>SV</w:t>
            </w:r>
            <w:r w:rsidR="00DC52F2" w:rsidRPr="0050513E">
              <w:rPr>
                <w:rFonts w:ascii="TimesNewRomanPSMT" w:hAnsi="TimesNewRomanPSMT" w:cs="TimesNewRomanPSMT"/>
                <w:sz w:val="24"/>
                <w:szCs w:val="24"/>
                <w:lang w:eastAsia="lt-LT"/>
              </w:rPr>
              <w:t xml:space="preserve">V </w:t>
            </w:r>
            <w:r w:rsidRPr="0050513E">
              <w:rPr>
                <w:rFonts w:ascii="TimesNewRomanPSMT" w:hAnsi="TimesNewRomanPSMT" w:cs="TimesNewRomanPSMT"/>
                <w:sz w:val="24"/>
                <w:szCs w:val="24"/>
                <w:lang w:eastAsia="lt-LT"/>
              </w:rPr>
              <w:t>subjektui</w:t>
            </w:r>
            <w:r>
              <w:rPr>
                <w:rFonts w:ascii="TimesNewRomanPSMT" w:hAnsi="TimesNewRomanPSMT" w:cs="TimesNewRomanPSMT"/>
                <w:sz w:val="24"/>
                <w:szCs w:val="24"/>
                <w:lang w:eastAsia="lt-LT"/>
              </w:rPr>
              <w:t>, kuris sudarė negyvenamųjų</w:t>
            </w:r>
            <w:r w:rsidR="00DC52F2">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patalpų nuomos sutartį</w:t>
            </w:r>
            <w:r w:rsidR="00470300">
              <w:rPr>
                <w:bCs/>
                <w:color w:val="000000"/>
                <w:sz w:val="24"/>
                <w:szCs w:val="24"/>
              </w:rPr>
              <w:t xml:space="preserve">, </w:t>
            </w:r>
            <w:r w:rsidR="00911604" w:rsidRPr="00904108">
              <w:rPr>
                <w:bCs/>
                <w:color w:val="000000"/>
                <w:sz w:val="24"/>
                <w:szCs w:val="24"/>
              </w:rPr>
              <w:lastRenderedPageBreak/>
              <w:t>nuomojamos patalpo</w:t>
            </w:r>
            <w:r w:rsidR="00470300">
              <w:rPr>
                <w:bCs/>
                <w:color w:val="000000"/>
                <w:sz w:val="24"/>
                <w:szCs w:val="24"/>
              </w:rPr>
              <w:t xml:space="preserve">s yra Savivaldybės teritorijoje, jų </w:t>
            </w:r>
            <w:r w:rsidR="00911604" w:rsidRPr="00904108">
              <w:rPr>
                <w:bCs/>
                <w:color w:val="000000"/>
                <w:sz w:val="24"/>
                <w:szCs w:val="24"/>
              </w:rPr>
              <w:t>nuomos sutartis įregistruota VĮ Registrų centre</w:t>
            </w:r>
            <w:r w:rsidR="00470300">
              <w:rPr>
                <w:bCs/>
                <w:color w:val="000000"/>
                <w:sz w:val="24"/>
                <w:szCs w:val="24"/>
              </w:rPr>
              <w:t>, o prie prašymo pridedamas Nekilnojamo turto registro išrašas.</w:t>
            </w:r>
          </w:p>
          <w:p w:rsidR="00F52E84" w:rsidRDefault="00F52E84" w:rsidP="005B1186">
            <w:pPr>
              <w:ind w:firstLine="601"/>
              <w:jc w:val="both"/>
              <w:rPr>
                <w:bCs/>
                <w:color w:val="000000"/>
                <w:sz w:val="24"/>
                <w:szCs w:val="24"/>
                <w:lang w:eastAsia="lt-LT"/>
              </w:rPr>
            </w:pPr>
            <w:r w:rsidRPr="005F5FCB">
              <w:rPr>
                <w:bCs/>
                <w:color w:val="000000"/>
                <w:sz w:val="24"/>
                <w:szCs w:val="24"/>
                <w:u w:val="single"/>
                <w:lang w:eastAsia="lt-LT"/>
              </w:rPr>
              <w:t xml:space="preserve"> Teikiami dokumentai</w:t>
            </w:r>
            <w:r>
              <w:rPr>
                <w:bCs/>
                <w:color w:val="000000"/>
                <w:sz w:val="24"/>
                <w:szCs w:val="24"/>
                <w:lang w:eastAsia="lt-LT"/>
              </w:rPr>
              <w:t>:</w:t>
            </w:r>
          </w:p>
          <w:p w:rsidR="00F52E84" w:rsidRPr="00B25CCD" w:rsidRDefault="00F52E84" w:rsidP="005B1186">
            <w:pPr>
              <w:numPr>
                <w:ilvl w:val="0"/>
                <w:numId w:val="42"/>
              </w:numPr>
              <w:jc w:val="both"/>
              <w:rPr>
                <w:bCs/>
                <w:color w:val="000000"/>
                <w:sz w:val="24"/>
                <w:szCs w:val="24"/>
                <w:lang w:eastAsia="lt-LT"/>
              </w:rPr>
            </w:pPr>
            <w:r w:rsidRPr="00904108">
              <w:rPr>
                <w:sz w:val="24"/>
                <w:szCs w:val="24"/>
              </w:rPr>
              <w:t>už</w:t>
            </w:r>
            <w:r>
              <w:rPr>
                <w:sz w:val="24"/>
                <w:szCs w:val="24"/>
              </w:rPr>
              <w:t>pildyta nustatytos formos paraiška</w:t>
            </w:r>
            <w:r w:rsidRPr="00904108">
              <w:rPr>
                <w:sz w:val="24"/>
                <w:szCs w:val="24"/>
              </w:rPr>
              <w:t xml:space="preserve"> (Aprašo 1 priedas)</w:t>
            </w:r>
            <w:r>
              <w:rPr>
                <w:sz w:val="24"/>
                <w:szCs w:val="24"/>
              </w:rPr>
              <w:t>;</w:t>
            </w:r>
          </w:p>
          <w:p w:rsidR="00F52E84" w:rsidRDefault="00F52E84" w:rsidP="005B1186">
            <w:pPr>
              <w:ind w:firstLine="601"/>
              <w:jc w:val="both"/>
              <w:rPr>
                <w:color w:val="000000"/>
                <w:sz w:val="24"/>
                <w:szCs w:val="24"/>
              </w:rPr>
            </w:pPr>
            <w:r>
              <w:rPr>
                <w:color w:val="000000"/>
                <w:sz w:val="24"/>
                <w:szCs w:val="24"/>
              </w:rPr>
              <w:t>- ESI išrašo, verslo liudijimo, individualios veiklos pagal pažymą kopija;</w:t>
            </w:r>
          </w:p>
          <w:p w:rsidR="00F52E84" w:rsidRDefault="00F52E84" w:rsidP="005B1186">
            <w:pPr>
              <w:ind w:firstLine="601"/>
              <w:jc w:val="both"/>
              <w:rPr>
                <w:bCs/>
                <w:color w:val="000000"/>
                <w:sz w:val="24"/>
                <w:szCs w:val="24"/>
              </w:rPr>
            </w:pPr>
            <w:r>
              <w:rPr>
                <w:rFonts w:ascii="TimesNewRomanPSMT" w:hAnsi="TimesNewRomanPSMT" w:cs="TimesNewRomanPSMT"/>
                <w:sz w:val="24"/>
                <w:szCs w:val="24"/>
                <w:lang w:eastAsia="lt-LT"/>
              </w:rPr>
              <w:t xml:space="preserve">- </w:t>
            </w:r>
            <w:r w:rsidRPr="00904108">
              <w:rPr>
                <w:bCs/>
                <w:color w:val="000000"/>
                <w:sz w:val="24"/>
                <w:szCs w:val="24"/>
              </w:rPr>
              <w:t xml:space="preserve"> nekilnojamojo turto nuomos sutarties kopija</w:t>
            </w:r>
            <w:r>
              <w:rPr>
                <w:bCs/>
                <w:color w:val="000000"/>
                <w:sz w:val="24"/>
                <w:szCs w:val="24"/>
              </w:rPr>
              <w:t>;</w:t>
            </w:r>
          </w:p>
          <w:p w:rsidR="00F52E84" w:rsidRPr="00470300" w:rsidRDefault="00F52E84" w:rsidP="005B1186">
            <w:pPr>
              <w:ind w:firstLine="601"/>
              <w:jc w:val="both"/>
              <w:rPr>
                <w:rFonts w:ascii="TimesNewRomanPSMT" w:hAnsi="TimesNewRomanPSMT" w:cs="TimesNewRomanPSMT"/>
                <w:sz w:val="24"/>
                <w:szCs w:val="24"/>
                <w:lang w:eastAsia="lt-LT"/>
              </w:rPr>
            </w:pPr>
            <w:r>
              <w:rPr>
                <w:bCs/>
                <w:color w:val="000000"/>
                <w:sz w:val="24"/>
                <w:szCs w:val="24"/>
              </w:rPr>
              <w:t>-  nekilnojamo turto registro išrašas.</w:t>
            </w:r>
          </w:p>
        </w:tc>
      </w:tr>
    </w:tbl>
    <w:bookmarkEnd w:id="6"/>
    <w:p w:rsidR="00F52E84" w:rsidRDefault="003013DA" w:rsidP="00F52E84">
      <w:pPr>
        <w:tabs>
          <w:tab w:val="right" w:pos="0"/>
        </w:tabs>
        <w:ind w:firstLine="1030"/>
        <w:jc w:val="both"/>
        <w:rPr>
          <w:color w:val="000000"/>
          <w:sz w:val="24"/>
          <w:szCs w:val="24"/>
        </w:rPr>
      </w:pPr>
      <w:r>
        <w:rPr>
          <w:b/>
          <w:bCs/>
          <w:sz w:val="24"/>
          <w:szCs w:val="24"/>
          <w:lang w:eastAsia="lt-LT"/>
        </w:rPr>
        <w:lastRenderedPageBreak/>
        <w:br w:type="textWrapping" w:clear="all"/>
      </w:r>
      <w:r w:rsidR="005D6D36">
        <w:rPr>
          <w:bCs/>
          <w:sz w:val="24"/>
          <w:szCs w:val="24"/>
          <w:lang w:eastAsia="lt-LT"/>
        </w:rPr>
        <w:t xml:space="preserve">            </w:t>
      </w:r>
      <w:r w:rsidR="00911604" w:rsidRPr="00B46649">
        <w:rPr>
          <w:bCs/>
          <w:sz w:val="24"/>
          <w:szCs w:val="24"/>
          <w:lang w:eastAsia="lt-LT"/>
        </w:rPr>
        <w:t xml:space="preserve">15. </w:t>
      </w:r>
      <w:r w:rsidR="00F52E84">
        <w:rPr>
          <w:color w:val="000000"/>
          <w:sz w:val="24"/>
          <w:szCs w:val="24"/>
        </w:rPr>
        <w:t>S</w:t>
      </w:r>
      <w:r w:rsidR="00845776">
        <w:rPr>
          <w:color w:val="000000"/>
          <w:sz w:val="24"/>
          <w:szCs w:val="24"/>
        </w:rPr>
        <w:t>utarčių</w:t>
      </w:r>
      <w:r w:rsidR="00F52E84" w:rsidRPr="00F52E84">
        <w:rPr>
          <w:color w:val="000000"/>
          <w:sz w:val="24"/>
          <w:szCs w:val="24"/>
        </w:rPr>
        <w:t xml:space="preserve">, PVM </w:t>
      </w:r>
      <w:r w:rsidR="00845776">
        <w:rPr>
          <w:color w:val="000000"/>
          <w:sz w:val="24"/>
          <w:szCs w:val="24"/>
        </w:rPr>
        <w:t>sąskaitų faktūrų, išrašų</w:t>
      </w:r>
      <w:r w:rsidR="00F52E84" w:rsidRPr="00F52E84">
        <w:rPr>
          <w:color w:val="000000"/>
          <w:sz w:val="24"/>
          <w:szCs w:val="24"/>
        </w:rPr>
        <w:t xml:space="preserve">, </w:t>
      </w:r>
      <w:r w:rsidR="00845776">
        <w:rPr>
          <w:color w:val="000000"/>
          <w:sz w:val="24"/>
          <w:szCs w:val="24"/>
        </w:rPr>
        <w:t>pažymų ir kitų</w:t>
      </w:r>
      <w:r w:rsidR="00F52E84" w:rsidRPr="00F52E84">
        <w:rPr>
          <w:color w:val="000000"/>
          <w:sz w:val="24"/>
          <w:szCs w:val="24"/>
        </w:rPr>
        <w:t xml:space="preserve"> dokument</w:t>
      </w:r>
      <w:r w:rsidR="00845776">
        <w:rPr>
          <w:color w:val="000000"/>
          <w:sz w:val="24"/>
          <w:szCs w:val="24"/>
        </w:rPr>
        <w:t>ų, patvirtinančių</w:t>
      </w:r>
      <w:r w:rsidR="00F52E84" w:rsidRPr="00F52E84">
        <w:rPr>
          <w:color w:val="000000"/>
          <w:sz w:val="24"/>
          <w:szCs w:val="24"/>
        </w:rPr>
        <w:t xml:space="preserve"> finansi</w:t>
      </w:r>
      <w:r w:rsidR="007E286E">
        <w:rPr>
          <w:color w:val="000000"/>
          <w:sz w:val="24"/>
          <w:szCs w:val="24"/>
        </w:rPr>
        <w:t>nės paramos reikalingumą, kopijo</w:t>
      </w:r>
      <w:r w:rsidR="00F52E84" w:rsidRPr="00F52E84">
        <w:rPr>
          <w:color w:val="000000"/>
          <w:sz w:val="24"/>
          <w:szCs w:val="24"/>
        </w:rPr>
        <w:t>s</w:t>
      </w:r>
      <w:r w:rsidR="007E286E">
        <w:rPr>
          <w:color w:val="000000"/>
          <w:sz w:val="24"/>
          <w:szCs w:val="24"/>
        </w:rPr>
        <w:t xml:space="preserve"> turi</w:t>
      </w:r>
      <w:r w:rsidR="005D6D36">
        <w:rPr>
          <w:color w:val="000000"/>
          <w:sz w:val="24"/>
          <w:szCs w:val="24"/>
        </w:rPr>
        <w:t xml:space="preserve"> </w:t>
      </w:r>
      <w:r w:rsidR="007E286E">
        <w:rPr>
          <w:color w:val="000000"/>
          <w:sz w:val="24"/>
          <w:szCs w:val="24"/>
        </w:rPr>
        <w:t xml:space="preserve">būti </w:t>
      </w:r>
      <w:r w:rsidR="00F52E84" w:rsidRPr="00F52E84">
        <w:rPr>
          <w:color w:val="000000"/>
          <w:sz w:val="24"/>
          <w:szCs w:val="24"/>
        </w:rPr>
        <w:t xml:space="preserve">su dokumento apačioje </w:t>
      </w:r>
      <w:r w:rsidR="00F52E84" w:rsidRPr="00F52E84">
        <w:rPr>
          <w:color w:val="000000"/>
          <w:sz w:val="24"/>
          <w:szCs w:val="24"/>
          <w:shd w:val="clear" w:color="auto" w:fill="FFFFFF"/>
        </w:rPr>
        <w:t xml:space="preserve">kopijos tikrumą patvirtinančiu prierašu </w:t>
      </w:r>
      <w:r w:rsidR="00F52E84" w:rsidRPr="00F52E84">
        <w:rPr>
          <w:color w:val="000000"/>
          <w:sz w:val="24"/>
          <w:szCs w:val="24"/>
          <w:lang w:eastAsia="lt-LT"/>
        </w:rPr>
        <w:t>„kopija tikra“ ir įstaigos vadovo ar kito tokius įgaliojimus turinčio asmens pareigų pavadinimu, parašu, vardu (vardo raide), pavarde ir data</w:t>
      </w:r>
      <w:r w:rsidR="007E286E">
        <w:rPr>
          <w:color w:val="000000"/>
          <w:sz w:val="24"/>
          <w:szCs w:val="24"/>
        </w:rPr>
        <w:t>.</w:t>
      </w:r>
      <w:r w:rsidR="004E4CB2">
        <w:rPr>
          <w:color w:val="000000"/>
          <w:sz w:val="24"/>
          <w:szCs w:val="24"/>
        </w:rPr>
        <w:t xml:space="preserve"> Jei kopijas tvirtina įgaliotas asmuo, būtina pateikti įgaliojimą.</w:t>
      </w:r>
    </w:p>
    <w:p w:rsidR="00911604" w:rsidRDefault="007E286E" w:rsidP="007E286E">
      <w:pPr>
        <w:tabs>
          <w:tab w:val="right" w:pos="0"/>
        </w:tabs>
        <w:jc w:val="both"/>
        <w:rPr>
          <w:bCs/>
          <w:color w:val="FF0000"/>
          <w:sz w:val="24"/>
          <w:szCs w:val="24"/>
          <w:lang w:eastAsia="lt-LT"/>
        </w:rPr>
      </w:pPr>
      <w:r>
        <w:rPr>
          <w:color w:val="000000"/>
          <w:sz w:val="24"/>
          <w:szCs w:val="24"/>
        </w:rPr>
        <w:t xml:space="preserve">            16. </w:t>
      </w:r>
      <w:r w:rsidR="00911604" w:rsidRPr="00B46649">
        <w:rPr>
          <w:bCs/>
          <w:sz w:val="24"/>
          <w:szCs w:val="24"/>
          <w:lang w:eastAsia="lt-LT"/>
        </w:rPr>
        <w:t xml:space="preserve">SVV subjektas įsipareigoja informuoti visuomenę apie vykdomą projektą. SVV subjekto įgyvendinamose viešinimo apie projektą priemonėse turi būti naudojamas </w:t>
      </w:r>
      <w:r w:rsidR="00911604">
        <w:rPr>
          <w:bCs/>
          <w:sz w:val="24"/>
          <w:szCs w:val="24"/>
          <w:lang w:eastAsia="lt-LT"/>
        </w:rPr>
        <w:t xml:space="preserve">Pagėgių </w:t>
      </w:r>
      <w:r w:rsidR="00911604" w:rsidRPr="00B46649">
        <w:rPr>
          <w:bCs/>
          <w:sz w:val="24"/>
          <w:szCs w:val="24"/>
          <w:lang w:eastAsia="lt-LT"/>
        </w:rPr>
        <w:t>savivaldybės herbas. Viešinimo priemonės: SVV subjektas</w:t>
      </w:r>
      <w:r w:rsidR="00911604">
        <w:rPr>
          <w:bCs/>
          <w:sz w:val="24"/>
          <w:szCs w:val="24"/>
          <w:lang w:eastAsia="lt-LT"/>
        </w:rPr>
        <w:t>,</w:t>
      </w:r>
      <w:r w:rsidR="00911604" w:rsidRPr="00B46649">
        <w:rPr>
          <w:bCs/>
          <w:sz w:val="24"/>
          <w:szCs w:val="24"/>
          <w:lang w:eastAsia="lt-LT"/>
        </w:rPr>
        <w:t xml:space="preserve"> pasinaudojęs </w:t>
      </w:r>
      <w:r w:rsidR="00911604">
        <w:rPr>
          <w:bCs/>
          <w:sz w:val="24"/>
          <w:szCs w:val="24"/>
          <w:lang w:eastAsia="lt-LT"/>
        </w:rPr>
        <w:t xml:space="preserve">šio Aprašo </w:t>
      </w:r>
      <w:r w:rsidR="00911604" w:rsidRPr="00B46649">
        <w:rPr>
          <w:bCs/>
          <w:sz w:val="24"/>
          <w:szCs w:val="24"/>
          <w:lang w:eastAsia="lt-LT"/>
        </w:rPr>
        <w:t>14</w:t>
      </w:r>
      <w:r w:rsidR="00911604">
        <w:rPr>
          <w:bCs/>
          <w:sz w:val="24"/>
          <w:szCs w:val="24"/>
          <w:lang w:eastAsia="lt-LT"/>
        </w:rPr>
        <w:t>.2</w:t>
      </w:r>
      <w:r w:rsidR="00911604" w:rsidRPr="00B46649">
        <w:rPr>
          <w:bCs/>
          <w:sz w:val="24"/>
          <w:szCs w:val="24"/>
          <w:lang w:eastAsia="lt-LT"/>
        </w:rPr>
        <w:t>, 14</w:t>
      </w:r>
      <w:r w:rsidR="00911604">
        <w:rPr>
          <w:bCs/>
          <w:sz w:val="24"/>
          <w:szCs w:val="24"/>
          <w:lang w:eastAsia="lt-LT"/>
        </w:rPr>
        <w:t>.8</w:t>
      </w:r>
      <w:r w:rsidR="00911604" w:rsidRPr="00B46649">
        <w:rPr>
          <w:bCs/>
          <w:sz w:val="24"/>
          <w:szCs w:val="24"/>
          <w:lang w:eastAsia="lt-LT"/>
        </w:rPr>
        <w:t>, 14.</w:t>
      </w:r>
      <w:r w:rsidR="00911604">
        <w:rPr>
          <w:bCs/>
          <w:sz w:val="24"/>
          <w:szCs w:val="24"/>
          <w:lang w:eastAsia="lt-LT"/>
        </w:rPr>
        <w:t>9 papunkčiuose nurodyta</w:t>
      </w:r>
      <w:r w:rsidR="00911604" w:rsidRPr="00B46649">
        <w:rPr>
          <w:bCs/>
          <w:sz w:val="24"/>
          <w:szCs w:val="24"/>
          <w:lang w:eastAsia="lt-LT"/>
        </w:rPr>
        <w:t xml:space="preserve"> priemone, </w:t>
      </w:r>
      <w:r w:rsidR="00911604" w:rsidRPr="00A275FB">
        <w:rPr>
          <w:bCs/>
          <w:color w:val="000000"/>
          <w:sz w:val="24"/>
          <w:szCs w:val="24"/>
          <w:lang w:eastAsia="lt-LT"/>
        </w:rPr>
        <w:t>privalo pakabinti plakatą (ne mažesnį nei A3 formato), naudoti išorines ženklinimo priemones (pvz., lipdukai), SVV subjekto tinklalapyje viešinti (privalomas visais atvejais ir jei SVV subjektas tokį turi).</w:t>
      </w:r>
    </w:p>
    <w:p w:rsidR="00911604" w:rsidRPr="00B46649" w:rsidRDefault="00BE2CAC" w:rsidP="00BF66EA">
      <w:pPr>
        <w:spacing w:before="120"/>
        <w:contextualSpacing/>
        <w:jc w:val="center"/>
        <w:rPr>
          <w:b/>
          <w:bCs/>
          <w:sz w:val="24"/>
          <w:szCs w:val="24"/>
          <w:lang w:eastAsia="lt-LT"/>
        </w:rPr>
      </w:pPr>
      <w:r>
        <w:rPr>
          <w:b/>
          <w:bCs/>
          <w:sz w:val="24"/>
          <w:szCs w:val="24"/>
          <w:lang w:eastAsia="lt-LT"/>
        </w:rPr>
        <w:t>I</w:t>
      </w:r>
      <w:r w:rsidR="00911604" w:rsidRPr="00B46649">
        <w:rPr>
          <w:b/>
          <w:bCs/>
          <w:sz w:val="24"/>
          <w:szCs w:val="24"/>
          <w:lang w:eastAsia="lt-LT"/>
        </w:rPr>
        <w:t>V SKYRIUS</w:t>
      </w:r>
    </w:p>
    <w:p w:rsidR="00911604" w:rsidRPr="00B46649" w:rsidRDefault="003013DA" w:rsidP="00BF66EA">
      <w:pPr>
        <w:spacing w:after="120"/>
        <w:jc w:val="center"/>
        <w:rPr>
          <w:b/>
          <w:bCs/>
          <w:sz w:val="24"/>
          <w:szCs w:val="24"/>
          <w:lang w:eastAsia="lt-LT"/>
        </w:rPr>
      </w:pPr>
      <w:r w:rsidRPr="00BE2CAC">
        <w:rPr>
          <w:b/>
          <w:bCs/>
          <w:sz w:val="24"/>
          <w:szCs w:val="24"/>
          <w:lang w:eastAsia="lt-LT"/>
        </w:rPr>
        <w:t>PARAIŠKŲ</w:t>
      </w:r>
      <w:r w:rsidR="00143EEC">
        <w:rPr>
          <w:b/>
          <w:bCs/>
          <w:sz w:val="24"/>
          <w:szCs w:val="24"/>
          <w:lang w:eastAsia="lt-LT"/>
        </w:rPr>
        <w:t xml:space="preserve"> </w:t>
      </w:r>
      <w:r w:rsidR="00911604" w:rsidRPr="00B46649">
        <w:rPr>
          <w:b/>
          <w:bCs/>
          <w:sz w:val="24"/>
          <w:szCs w:val="24"/>
          <w:lang w:eastAsia="lt-LT"/>
        </w:rPr>
        <w:t>TEIKIMO TVARKA</w:t>
      </w:r>
      <w:r w:rsidR="007700D1">
        <w:rPr>
          <w:b/>
          <w:bCs/>
          <w:sz w:val="24"/>
          <w:szCs w:val="24"/>
          <w:lang w:eastAsia="lt-LT"/>
        </w:rPr>
        <w:t xml:space="preserve"> IR VERTINIMAS</w:t>
      </w:r>
    </w:p>
    <w:p w:rsidR="00C63D3B" w:rsidRDefault="00911604" w:rsidP="00377039">
      <w:pPr>
        <w:ind w:firstLine="720"/>
        <w:jc w:val="both"/>
        <w:rPr>
          <w:sz w:val="24"/>
          <w:szCs w:val="24"/>
        </w:rPr>
      </w:pPr>
      <w:r w:rsidRPr="00B46649">
        <w:rPr>
          <w:sz w:val="24"/>
          <w:szCs w:val="24"/>
        </w:rPr>
        <w:t>1</w:t>
      </w:r>
      <w:r w:rsidR="00C35712">
        <w:rPr>
          <w:sz w:val="24"/>
          <w:szCs w:val="24"/>
        </w:rPr>
        <w:t>7</w:t>
      </w:r>
      <w:r w:rsidRPr="00B46649">
        <w:rPr>
          <w:sz w:val="24"/>
          <w:szCs w:val="24"/>
        </w:rPr>
        <w:t>. Paraiškos suteikti finansinę paramą iš Programos lėšų gali būti teikiam</w:t>
      </w:r>
      <w:r w:rsidR="00BE2CAC">
        <w:rPr>
          <w:sz w:val="24"/>
          <w:szCs w:val="24"/>
        </w:rPr>
        <w:t>os</w:t>
      </w:r>
      <w:r w:rsidRPr="00B46649">
        <w:rPr>
          <w:sz w:val="24"/>
          <w:szCs w:val="24"/>
        </w:rPr>
        <w:t xml:space="preserve"> pagal Savivaldybės administracijos paskelbtą kvietimą. Kvietimas teikti paraiškas skelbiamas ne rečiau kaip vieną kartą per kalendorinius metus Savivaldybės interneto svetainėje adresu:</w:t>
      </w:r>
      <w:r w:rsidR="005D6D36">
        <w:rPr>
          <w:sz w:val="24"/>
          <w:szCs w:val="24"/>
        </w:rPr>
        <w:t xml:space="preserve"> </w:t>
      </w:r>
      <w:hyperlink r:id="rId9" w:history="1">
        <w:r w:rsidR="00A85829" w:rsidRPr="00D4373C">
          <w:rPr>
            <w:rStyle w:val="Hipersaitas"/>
            <w:sz w:val="24"/>
            <w:szCs w:val="24"/>
          </w:rPr>
          <w:t>www.pagegiai.lt</w:t>
        </w:r>
      </w:hyperlink>
      <w:r w:rsidRPr="005E5B9F">
        <w:rPr>
          <w:sz w:val="24"/>
          <w:szCs w:val="24"/>
        </w:rPr>
        <w:t>.</w:t>
      </w:r>
    </w:p>
    <w:p w:rsidR="00C63D3B" w:rsidRDefault="00C63D3B" w:rsidP="00C63D3B">
      <w:pPr>
        <w:ind w:firstLine="720"/>
        <w:jc w:val="both"/>
        <w:rPr>
          <w:color w:val="000000"/>
          <w:sz w:val="24"/>
          <w:szCs w:val="24"/>
        </w:rPr>
      </w:pPr>
      <w:r>
        <w:rPr>
          <w:sz w:val="24"/>
          <w:szCs w:val="24"/>
        </w:rPr>
        <w:t xml:space="preserve">18. </w:t>
      </w:r>
      <w:r w:rsidRPr="00B46649">
        <w:rPr>
          <w:sz w:val="24"/>
          <w:szCs w:val="24"/>
        </w:rPr>
        <w:t>Konkretus</w:t>
      </w:r>
      <w:r>
        <w:rPr>
          <w:sz w:val="24"/>
          <w:szCs w:val="24"/>
        </w:rPr>
        <w:t xml:space="preserve"> kvietime nurodytas</w:t>
      </w:r>
      <w:r w:rsidRPr="00B46649">
        <w:rPr>
          <w:sz w:val="24"/>
          <w:szCs w:val="24"/>
        </w:rPr>
        <w:t xml:space="preserve"> paraiškų pateikimui skiriamas terminas</w:t>
      </w:r>
      <w:r w:rsidR="005D6D36">
        <w:rPr>
          <w:sz w:val="24"/>
          <w:szCs w:val="24"/>
        </w:rPr>
        <w:t xml:space="preserve"> </w:t>
      </w:r>
      <w:r w:rsidRPr="00B46649">
        <w:rPr>
          <w:sz w:val="24"/>
          <w:szCs w:val="24"/>
        </w:rPr>
        <w:t xml:space="preserve">negali būti </w:t>
      </w:r>
      <w:r>
        <w:rPr>
          <w:sz w:val="24"/>
          <w:szCs w:val="24"/>
        </w:rPr>
        <w:t xml:space="preserve">trumpesnis </w:t>
      </w:r>
      <w:r w:rsidRPr="00A85829">
        <w:rPr>
          <w:sz w:val="24"/>
          <w:szCs w:val="24"/>
        </w:rPr>
        <w:t xml:space="preserve">kaip </w:t>
      </w:r>
      <w:r w:rsidR="00FC5AE1" w:rsidRPr="00A85829">
        <w:rPr>
          <w:sz w:val="24"/>
          <w:szCs w:val="24"/>
        </w:rPr>
        <w:t>30</w:t>
      </w:r>
      <w:r w:rsidR="005D6D36">
        <w:rPr>
          <w:sz w:val="24"/>
          <w:szCs w:val="24"/>
        </w:rPr>
        <w:t xml:space="preserve"> </w:t>
      </w:r>
      <w:r w:rsidR="00FC5AE1" w:rsidRPr="00A85829">
        <w:rPr>
          <w:sz w:val="24"/>
          <w:szCs w:val="24"/>
        </w:rPr>
        <w:t xml:space="preserve">kalendorinių </w:t>
      </w:r>
      <w:r w:rsidR="002D1947" w:rsidRPr="00A85829">
        <w:rPr>
          <w:sz w:val="24"/>
          <w:szCs w:val="24"/>
        </w:rPr>
        <w:t>dienų</w:t>
      </w:r>
      <w:r>
        <w:rPr>
          <w:sz w:val="24"/>
          <w:szCs w:val="24"/>
        </w:rPr>
        <w:t xml:space="preserve"> ir skelbiamas </w:t>
      </w:r>
      <w:r w:rsidRPr="00DB3D73">
        <w:rPr>
          <w:color w:val="000000"/>
          <w:sz w:val="24"/>
          <w:szCs w:val="24"/>
        </w:rPr>
        <w:t>ne vėliau kaip iki spalio 1 d.</w:t>
      </w:r>
    </w:p>
    <w:p w:rsidR="00DD326E" w:rsidRDefault="00EA77E4" w:rsidP="000F2956">
      <w:pPr>
        <w:ind w:firstLine="720"/>
        <w:jc w:val="both"/>
        <w:rPr>
          <w:color w:val="000000"/>
          <w:sz w:val="24"/>
          <w:szCs w:val="24"/>
        </w:rPr>
      </w:pPr>
      <w:r>
        <w:rPr>
          <w:color w:val="000000"/>
          <w:sz w:val="24"/>
          <w:szCs w:val="24"/>
        </w:rPr>
        <w:t>1</w:t>
      </w:r>
      <w:r w:rsidR="001765A1">
        <w:rPr>
          <w:color w:val="000000"/>
          <w:sz w:val="24"/>
          <w:szCs w:val="24"/>
        </w:rPr>
        <w:t>9</w:t>
      </w:r>
      <w:r>
        <w:rPr>
          <w:color w:val="000000"/>
          <w:sz w:val="24"/>
          <w:szCs w:val="24"/>
        </w:rPr>
        <w:t>.</w:t>
      </w:r>
      <w:r w:rsidR="005D6D36">
        <w:rPr>
          <w:color w:val="000000"/>
          <w:sz w:val="24"/>
          <w:szCs w:val="24"/>
        </w:rPr>
        <w:t xml:space="preserve"> </w:t>
      </w:r>
      <w:r w:rsidRPr="00DB3D73">
        <w:rPr>
          <w:color w:val="000000"/>
          <w:sz w:val="24"/>
          <w:szCs w:val="24"/>
        </w:rPr>
        <w:t xml:space="preserve">Paraiškas svarsto, vertina ir priima nutarimą dėl finansinės paramos </w:t>
      </w:r>
      <w:r w:rsidR="00CC0022" w:rsidRPr="00DB3D73">
        <w:rPr>
          <w:color w:val="000000"/>
          <w:sz w:val="24"/>
          <w:szCs w:val="24"/>
        </w:rPr>
        <w:t xml:space="preserve">SVV subjektui </w:t>
      </w:r>
      <w:r w:rsidRPr="00DB3D73">
        <w:rPr>
          <w:color w:val="000000"/>
          <w:sz w:val="24"/>
          <w:szCs w:val="24"/>
        </w:rPr>
        <w:t xml:space="preserve">skyrimo </w:t>
      </w:r>
      <w:r w:rsidRPr="004C1194">
        <w:rPr>
          <w:color w:val="000000"/>
          <w:sz w:val="24"/>
          <w:szCs w:val="24"/>
        </w:rPr>
        <w:t xml:space="preserve">Savivaldybės </w:t>
      </w:r>
      <w:r w:rsidR="00CC0022">
        <w:rPr>
          <w:color w:val="000000"/>
          <w:sz w:val="24"/>
          <w:szCs w:val="24"/>
        </w:rPr>
        <w:t>mero potvarkiu</w:t>
      </w:r>
      <w:r w:rsidRPr="00DB3D73">
        <w:rPr>
          <w:color w:val="000000"/>
          <w:sz w:val="24"/>
          <w:szCs w:val="24"/>
        </w:rPr>
        <w:t xml:space="preserve"> sudaryta Verslo subje</w:t>
      </w:r>
      <w:r>
        <w:rPr>
          <w:color w:val="000000"/>
          <w:sz w:val="24"/>
          <w:szCs w:val="24"/>
        </w:rPr>
        <w:t>ktų paraiškų svarstymo komisija (toliau – Komisija)</w:t>
      </w:r>
      <w:r w:rsidR="00911604" w:rsidRPr="00DB3D73">
        <w:rPr>
          <w:color w:val="000000"/>
          <w:sz w:val="24"/>
          <w:szCs w:val="24"/>
        </w:rPr>
        <w:t>.</w:t>
      </w:r>
    </w:p>
    <w:p w:rsidR="00DD326E" w:rsidRDefault="00DD326E" w:rsidP="000F2956">
      <w:pPr>
        <w:ind w:firstLine="720"/>
        <w:jc w:val="both"/>
        <w:rPr>
          <w:sz w:val="24"/>
          <w:szCs w:val="24"/>
        </w:rPr>
      </w:pPr>
      <w:r>
        <w:rPr>
          <w:color w:val="000000"/>
          <w:sz w:val="24"/>
          <w:szCs w:val="24"/>
        </w:rPr>
        <w:t xml:space="preserve">20. </w:t>
      </w:r>
      <w:r w:rsidRPr="00DD326E">
        <w:rPr>
          <w:sz w:val="24"/>
          <w:szCs w:val="24"/>
        </w:rPr>
        <w:t xml:space="preserve">Komisijos darbo tvarką reglamentuoja Komisijos </w:t>
      </w:r>
      <w:r w:rsidR="002D1947">
        <w:rPr>
          <w:sz w:val="24"/>
          <w:szCs w:val="24"/>
        </w:rPr>
        <w:t>nuostatai, kurie tvirtinami Savivaldybės mero potvarkiu.</w:t>
      </w:r>
    </w:p>
    <w:p w:rsidR="00DB6CE0" w:rsidRDefault="00CB72B7" w:rsidP="00CB72B7">
      <w:pPr>
        <w:ind w:firstLine="720"/>
        <w:jc w:val="both"/>
        <w:rPr>
          <w:color w:val="000000"/>
          <w:sz w:val="24"/>
          <w:szCs w:val="24"/>
        </w:rPr>
      </w:pPr>
      <w:r>
        <w:rPr>
          <w:sz w:val="24"/>
          <w:szCs w:val="24"/>
        </w:rPr>
        <w:t xml:space="preserve">21. </w:t>
      </w:r>
      <w:r w:rsidR="00165A53">
        <w:rPr>
          <w:color w:val="000000"/>
          <w:sz w:val="24"/>
          <w:szCs w:val="24"/>
        </w:rPr>
        <w:t>Gautos paraiškos vertinamos ne ilgiau nei 20 darbo dienų nuo pask</w:t>
      </w:r>
      <w:r>
        <w:rPr>
          <w:color w:val="000000"/>
          <w:sz w:val="24"/>
          <w:szCs w:val="24"/>
        </w:rPr>
        <w:t>utinės paraiškų priėmimo dienos, užpildžius verslo subjektų paraiškų vertinimo anketą (Aprašo 4 priedas).</w:t>
      </w:r>
      <w:r w:rsidR="00165A53" w:rsidRPr="00DB3D73">
        <w:rPr>
          <w:color w:val="000000"/>
          <w:sz w:val="24"/>
          <w:szCs w:val="24"/>
        </w:rPr>
        <w:t>Sprendimai priimami komisijos balsų dauguma, o balsams pasiskirsčius po lyg</w:t>
      </w:r>
      <w:r w:rsidR="00165A53">
        <w:rPr>
          <w:color w:val="000000"/>
          <w:sz w:val="24"/>
          <w:szCs w:val="24"/>
        </w:rPr>
        <w:t>iai, sprendimą lemia K</w:t>
      </w:r>
      <w:r w:rsidR="00165A53" w:rsidRPr="00DB3D73">
        <w:rPr>
          <w:color w:val="000000"/>
          <w:sz w:val="24"/>
          <w:szCs w:val="24"/>
        </w:rPr>
        <w:t>omisijos pirmininko balsas.</w:t>
      </w:r>
    </w:p>
    <w:p w:rsidR="00C63D3B" w:rsidRDefault="00DD326E" w:rsidP="00C63D3B">
      <w:pPr>
        <w:ind w:firstLine="720"/>
        <w:jc w:val="both"/>
        <w:rPr>
          <w:sz w:val="24"/>
          <w:szCs w:val="24"/>
        </w:rPr>
      </w:pPr>
      <w:r>
        <w:rPr>
          <w:color w:val="000000"/>
          <w:sz w:val="24"/>
          <w:szCs w:val="24"/>
        </w:rPr>
        <w:t>22</w:t>
      </w:r>
      <w:r w:rsidR="00A57A79">
        <w:rPr>
          <w:color w:val="000000"/>
          <w:sz w:val="24"/>
          <w:szCs w:val="24"/>
        </w:rPr>
        <w:t>.</w:t>
      </w:r>
      <w:r w:rsidR="0050513E">
        <w:rPr>
          <w:color w:val="000000"/>
          <w:sz w:val="24"/>
          <w:szCs w:val="24"/>
        </w:rPr>
        <w:t xml:space="preserve"> </w:t>
      </w:r>
      <w:r w:rsidR="00C63D3B">
        <w:rPr>
          <w:sz w:val="24"/>
          <w:szCs w:val="24"/>
        </w:rPr>
        <w:t xml:space="preserve">Šios Programos </w:t>
      </w:r>
      <w:r w:rsidR="00C63D3B" w:rsidRPr="00895D13">
        <w:rPr>
          <w:sz w:val="24"/>
          <w:szCs w:val="24"/>
        </w:rPr>
        <w:t xml:space="preserve">finansinės paramos asignavimus </w:t>
      </w:r>
      <w:r w:rsidR="002D1947">
        <w:rPr>
          <w:sz w:val="24"/>
          <w:szCs w:val="24"/>
        </w:rPr>
        <w:t xml:space="preserve">administruoja </w:t>
      </w:r>
      <w:r w:rsidR="002D1947" w:rsidRPr="00895D13">
        <w:rPr>
          <w:sz w:val="24"/>
          <w:szCs w:val="24"/>
        </w:rPr>
        <w:t xml:space="preserve">Savivaldybės </w:t>
      </w:r>
      <w:r w:rsidR="002D1947">
        <w:rPr>
          <w:sz w:val="24"/>
          <w:szCs w:val="24"/>
        </w:rPr>
        <w:t>meras</w:t>
      </w:r>
      <w:r w:rsidR="002D1947" w:rsidRPr="00895D13">
        <w:rPr>
          <w:sz w:val="24"/>
          <w:szCs w:val="24"/>
        </w:rPr>
        <w:t>.</w:t>
      </w:r>
    </w:p>
    <w:p w:rsidR="00C63D3B" w:rsidRDefault="00DD326E" w:rsidP="00C63D3B">
      <w:pPr>
        <w:ind w:firstLine="720"/>
        <w:jc w:val="both"/>
        <w:rPr>
          <w:sz w:val="24"/>
          <w:szCs w:val="24"/>
        </w:rPr>
      </w:pPr>
      <w:r>
        <w:rPr>
          <w:sz w:val="24"/>
          <w:szCs w:val="24"/>
        </w:rPr>
        <w:t>23</w:t>
      </w:r>
      <w:r w:rsidR="00C63D3B">
        <w:rPr>
          <w:sz w:val="24"/>
          <w:szCs w:val="24"/>
        </w:rPr>
        <w:t xml:space="preserve">. </w:t>
      </w:r>
      <w:r w:rsidR="00C63D3B" w:rsidRPr="00895D13">
        <w:rPr>
          <w:sz w:val="24"/>
          <w:szCs w:val="24"/>
        </w:rPr>
        <w:t xml:space="preserve">Savivaldybės </w:t>
      </w:r>
      <w:r w:rsidR="00C63D3B" w:rsidRPr="00A275FB">
        <w:rPr>
          <w:color w:val="000000"/>
          <w:sz w:val="24"/>
          <w:szCs w:val="24"/>
        </w:rPr>
        <w:t>administracijos Strateginio planavimo ir investicijų skyriaus specialistai,</w:t>
      </w:r>
      <w:r w:rsidR="00C63D3B" w:rsidRPr="00895D13">
        <w:rPr>
          <w:sz w:val="24"/>
          <w:szCs w:val="24"/>
        </w:rPr>
        <w:t xml:space="preserve"> vadovaudamiesi Komisijos protokolu, parengia Savivaldybės </w:t>
      </w:r>
      <w:r w:rsidR="00CC0022">
        <w:rPr>
          <w:sz w:val="24"/>
          <w:szCs w:val="24"/>
        </w:rPr>
        <w:t>mero potvarkį</w:t>
      </w:r>
      <w:r w:rsidR="00C63D3B" w:rsidRPr="00895D13">
        <w:rPr>
          <w:sz w:val="24"/>
          <w:szCs w:val="24"/>
        </w:rPr>
        <w:t xml:space="preserve"> dėl finansinės paramos Verslo subjektui skyrimo iš Savivaldybės biudžeto lėšų</w:t>
      </w:r>
      <w:r w:rsidR="00F0656A">
        <w:rPr>
          <w:sz w:val="24"/>
          <w:szCs w:val="24"/>
        </w:rPr>
        <w:t xml:space="preserve">. Verslo subjektai raštu informuojami apie </w:t>
      </w:r>
      <w:r w:rsidR="00C63D3B" w:rsidRPr="00895D13">
        <w:rPr>
          <w:sz w:val="24"/>
          <w:szCs w:val="24"/>
        </w:rPr>
        <w:t>finansinė</w:t>
      </w:r>
      <w:r w:rsidR="00F0656A">
        <w:rPr>
          <w:sz w:val="24"/>
          <w:szCs w:val="24"/>
        </w:rPr>
        <w:t>s paramos</w:t>
      </w:r>
      <w:r w:rsidR="005F315E">
        <w:rPr>
          <w:sz w:val="24"/>
          <w:szCs w:val="24"/>
        </w:rPr>
        <w:t xml:space="preserve"> </w:t>
      </w:r>
      <w:r w:rsidR="00F0656A">
        <w:rPr>
          <w:sz w:val="24"/>
          <w:szCs w:val="24"/>
        </w:rPr>
        <w:t xml:space="preserve">skyrimą / </w:t>
      </w:r>
      <w:r w:rsidR="00C63D3B" w:rsidRPr="00895D13">
        <w:rPr>
          <w:sz w:val="24"/>
          <w:szCs w:val="24"/>
        </w:rPr>
        <w:t>nesk</w:t>
      </w:r>
      <w:r w:rsidR="00F0656A">
        <w:rPr>
          <w:sz w:val="24"/>
          <w:szCs w:val="24"/>
        </w:rPr>
        <w:t>y</w:t>
      </w:r>
      <w:r w:rsidR="00C63D3B" w:rsidRPr="00895D13">
        <w:rPr>
          <w:sz w:val="24"/>
          <w:szCs w:val="24"/>
        </w:rPr>
        <w:t>ri</w:t>
      </w:r>
      <w:r w:rsidR="00F0656A">
        <w:rPr>
          <w:sz w:val="24"/>
          <w:szCs w:val="24"/>
        </w:rPr>
        <w:t>mą</w:t>
      </w:r>
      <w:r w:rsidR="00C63D3B" w:rsidRPr="00895D13">
        <w:rPr>
          <w:sz w:val="24"/>
          <w:szCs w:val="24"/>
        </w:rPr>
        <w:t xml:space="preserve">.  </w:t>
      </w:r>
    </w:p>
    <w:p w:rsidR="006C17F8" w:rsidRPr="007C4714" w:rsidRDefault="00A57A79" w:rsidP="006C17F8">
      <w:pPr>
        <w:ind w:firstLine="720"/>
        <w:jc w:val="both"/>
        <w:rPr>
          <w:sz w:val="24"/>
          <w:szCs w:val="24"/>
        </w:rPr>
      </w:pPr>
      <w:r w:rsidRPr="007C4714">
        <w:rPr>
          <w:sz w:val="24"/>
          <w:szCs w:val="24"/>
        </w:rPr>
        <w:t>24</w:t>
      </w:r>
      <w:r w:rsidR="006C17F8" w:rsidRPr="007C4714">
        <w:rPr>
          <w:sz w:val="24"/>
          <w:szCs w:val="24"/>
        </w:rPr>
        <w:t>.  Komisija vertindama pateiktas</w:t>
      </w:r>
      <w:r w:rsidR="005F315E">
        <w:rPr>
          <w:sz w:val="24"/>
          <w:szCs w:val="24"/>
        </w:rPr>
        <w:t xml:space="preserve"> </w:t>
      </w:r>
      <w:r w:rsidR="006C17F8" w:rsidRPr="007C4714">
        <w:rPr>
          <w:sz w:val="24"/>
          <w:szCs w:val="24"/>
        </w:rPr>
        <w:t>paraiškas, atsižvelgia į šiuos prioritetus:</w:t>
      </w:r>
    </w:p>
    <w:p w:rsidR="005F315E" w:rsidRDefault="00A57A79" w:rsidP="005F315E">
      <w:pPr>
        <w:tabs>
          <w:tab w:val="left" w:pos="1134"/>
          <w:tab w:val="left" w:pos="1276"/>
        </w:tabs>
        <w:ind w:firstLine="720"/>
        <w:jc w:val="both"/>
        <w:rPr>
          <w:sz w:val="24"/>
          <w:szCs w:val="24"/>
          <w:lang w:eastAsia="lt-LT"/>
        </w:rPr>
      </w:pPr>
      <w:r w:rsidRPr="007C4714">
        <w:rPr>
          <w:sz w:val="24"/>
          <w:szCs w:val="24"/>
          <w:lang w:eastAsia="lt-LT"/>
        </w:rPr>
        <w:t>24</w:t>
      </w:r>
      <w:r w:rsidR="006C17F8" w:rsidRPr="007C4714">
        <w:rPr>
          <w:sz w:val="24"/>
          <w:szCs w:val="24"/>
          <w:lang w:eastAsia="lt-LT"/>
        </w:rPr>
        <w:t>.1. sukuriamų naujų darbo viet</w:t>
      </w:r>
      <w:r w:rsidR="005F315E">
        <w:rPr>
          <w:sz w:val="24"/>
          <w:szCs w:val="24"/>
          <w:lang w:eastAsia="lt-LT"/>
        </w:rPr>
        <w:t>ų (visai darbo dienai) skaičius;</w:t>
      </w:r>
    </w:p>
    <w:p w:rsidR="005F315E"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.2. SVV numato plėtoti naujus, netradicinius verslus ar ūkinę komercinę veiklą;</w:t>
      </w:r>
    </w:p>
    <w:p w:rsidR="005F315E"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.3. verslą įkūrę / ketinantys įkurti asmenys Lietuvos Respublikos teritorijoje yra negyvenę ilgiau nei metus;</w:t>
      </w:r>
    </w:p>
    <w:p w:rsidR="005F315E"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.4. paramos prašo šioms socialinės atskirties grupėms priskiriami asmenys:</w:t>
      </w:r>
    </w:p>
    <w:p w:rsidR="005F315E"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w:t>
      </w:r>
      <w:r w:rsidR="007C4714" w:rsidRPr="007C4714">
        <w:rPr>
          <w:sz w:val="24"/>
          <w:szCs w:val="24"/>
          <w:lang w:eastAsia="lt-LT"/>
        </w:rPr>
        <w:t>4</w:t>
      </w:r>
      <w:r w:rsidR="006C17F8" w:rsidRPr="007C4714">
        <w:rPr>
          <w:sz w:val="24"/>
          <w:szCs w:val="24"/>
          <w:lang w:eastAsia="lt-LT"/>
        </w:rPr>
        <w:t>.1</w:t>
      </w:r>
      <w:r w:rsidR="00F82D93" w:rsidRPr="00F82D93">
        <w:rPr>
          <w:color w:val="FF0000"/>
          <w:sz w:val="24"/>
          <w:szCs w:val="24"/>
          <w:lang w:eastAsia="lt-LT"/>
        </w:rPr>
        <w:t xml:space="preserve"> </w:t>
      </w:r>
      <w:r w:rsidR="00F82D93" w:rsidRPr="00543005">
        <w:rPr>
          <w:color w:val="000000" w:themeColor="text1"/>
          <w:sz w:val="24"/>
          <w:szCs w:val="24"/>
          <w:lang w:eastAsia="lt-LT"/>
        </w:rPr>
        <w:t>asmenys turintys negalią</w:t>
      </w:r>
      <w:r w:rsidR="006C17F8" w:rsidRPr="00543005">
        <w:rPr>
          <w:color w:val="000000" w:themeColor="text1"/>
          <w:sz w:val="24"/>
          <w:szCs w:val="24"/>
          <w:lang w:eastAsia="lt-LT"/>
        </w:rPr>
        <w:t>;</w:t>
      </w:r>
    </w:p>
    <w:p w:rsidR="005F315E"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w:t>
      </w:r>
      <w:r w:rsidR="007C4714" w:rsidRPr="007C4714">
        <w:rPr>
          <w:sz w:val="24"/>
          <w:szCs w:val="24"/>
          <w:lang w:eastAsia="lt-LT"/>
        </w:rPr>
        <w:t>4</w:t>
      </w:r>
      <w:r w:rsidR="006C17F8" w:rsidRPr="007C4714">
        <w:rPr>
          <w:sz w:val="24"/>
          <w:szCs w:val="24"/>
          <w:lang w:eastAsia="lt-LT"/>
        </w:rPr>
        <w:t>.2 pilnametystės sulaukę našlaičiai;</w:t>
      </w:r>
    </w:p>
    <w:p w:rsidR="005F315E"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w:t>
      </w:r>
      <w:r w:rsidR="007C4714" w:rsidRPr="007C4714">
        <w:rPr>
          <w:sz w:val="24"/>
          <w:szCs w:val="24"/>
          <w:lang w:eastAsia="lt-LT"/>
        </w:rPr>
        <w:t>4</w:t>
      </w:r>
      <w:r w:rsidR="006C17F8" w:rsidRPr="007C4714">
        <w:rPr>
          <w:sz w:val="24"/>
          <w:szCs w:val="24"/>
          <w:lang w:eastAsia="lt-LT"/>
        </w:rPr>
        <w:t>.3 auginantys daugiau nei tris vaikus iki 18 m.;</w:t>
      </w:r>
    </w:p>
    <w:p w:rsidR="006C17F8" w:rsidRPr="007C4714" w:rsidRDefault="00A57A79" w:rsidP="005F315E">
      <w:pPr>
        <w:tabs>
          <w:tab w:val="left" w:pos="1134"/>
          <w:tab w:val="left" w:pos="1276"/>
        </w:tabs>
        <w:ind w:firstLine="720"/>
        <w:jc w:val="both"/>
        <w:rPr>
          <w:sz w:val="24"/>
          <w:szCs w:val="24"/>
        </w:rPr>
      </w:pPr>
      <w:r w:rsidRPr="007C4714">
        <w:rPr>
          <w:sz w:val="24"/>
          <w:szCs w:val="24"/>
          <w:lang w:eastAsia="lt-LT"/>
        </w:rPr>
        <w:t>24</w:t>
      </w:r>
      <w:r w:rsidR="006C17F8" w:rsidRPr="007C4714">
        <w:rPr>
          <w:sz w:val="24"/>
          <w:szCs w:val="24"/>
          <w:lang w:eastAsia="lt-LT"/>
        </w:rPr>
        <w:t>.</w:t>
      </w:r>
      <w:r w:rsidR="007C4714" w:rsidRPr="007C4714">
        <w:rPr>
          <w:sz w:val="24"/>
          <w:szCs w:val="24"/>
          <w:lang w:eastAsia="lt-LT"/>
        </w:rPr>
        <w:t>4</w:t>
      </w:r>
      <w:r w:rsidR="006C17F8" w:rsidRPr="007C4714">
        <w:rPr>
          <w:sz w:val="24"/>
          <w:szCs w:val="24"/>
          <w:lang w:eastAsia="lt-LT"/>
        </w:rPr>
        <w:t>.4 ilgalaikiai bedarbiai</w:t>
      </w:r>
      <w:r w:rsidR="006C17F8" w:rsidRPr="007C4714">
        <w:rPr>
          <w:color w:val="FF0000"/>
          <w:sz w:val="24"/>
          <w:szCs w:val="24"/>
          <w:lang w:eastAsia="lt-LT"/>
        </w:rPr>
        <w:t>.</w:t>
      </w:r>
    </w:p>
    <w:p w:rsidR="00DD326E" w:rsidRDefault="006C17F8" w:rsidP="00992C76">
      <w:pPr>
        <w:ind w:firstLine="720"/>
        <w:jc w:val="both"/>
        <w:rPr>
          <w:bCs/>
          <w:color w:val="000000"/>
          <w:sz w:val="24"/>
          <w:szCs w:val="24"/>
        </w:rPr>
      </w:pPr>
      <w:r>
        <w:rPr>
          <w:bCs/>
          <w:color w:val="000000"/>
          <w:sz w:val="24"/>
          <w:szCs w:val="24"/>
        </w:rPr>
        <w:t>2</w:t>
      </w:r>
      <w:r w:rsidR="00DD326E">
        <w:rPr>
          <w:bCs/>
          <w:color w:val="000000"/>
          <w:sz w:val="24"/>
          <w:szCs w:val="24"/>
        </w:rPr>
        <w:t>5</w:t>
      </w:r>
      <w:r w:rsidR="00911604" w:rsidRPr="00895D13">
        <w:rPr>
          <w:bCs/>
          <w:color w:val="000000"/>
          <w:sz w:val="24"/>
          <w:szCs w:val="24"/>
        </w:rPr>
        <w:t>. Prireikus, SVV subjekt</w:t>
      </w:r>
      <w:r w:rsidR="000F2956">
        <w:rPr>
          <w:bCs/>
          <w:color w:val="000000"/>
          <w:sz w:val="24"/>
          <w:szCs w:val="24"/>
        </w:rPr>
        <w:t xml:space="preserve">o gali būti prašoma pateikti papildomus </w:t>
      </w:r>
      <w:r w:rsidR="00911604" w:rsidRPr="00895D13">
        <w:rPr>
          <w:bCs/>
          <w:color w:val="000000"/>
          <w:sz w:val="24"/>
          <w:szCs w:val="24"/>
        </w:rPr>
        <w:t xml:space="preserve">dokumentus ar informaciją. </w:t>
      </w:r>
    </w:p>
    <w:p w:rsidR="00F0656A" w:rsidRPr="00895D13" w:rsidRDefault="00F0656A" w:rsidP="00F0656A">
      <w:pPr>
        <w:ind w:firstLine="720"/>
        <w:jc w:val="both"/>
        <w:rPr>
          <w:sz w:val="24"/>
          <w:szCs w:val="24"/>
        </w:rPr>
      </w:pPr>
      <w:r>
        <w:rPr>
          <w:sz w:val="24"/>
          <w:szCs w:val="24"/>
          <w:lang w:eastAsia="lt-LT"/>
        </w:rPr>
        <w:lastRenderedPageBreak/>
        <w:t>26</w:t>
      </w:r>
      <w:r w:rsidRPr="00895D13">
        <w:rPr>
          <w:sz w:val="24"/>
          <w:szCs w:val="24"/>
          <w:lang w:eastAsia="lt-LT"/>
        </w:rPr>
        <w:t xml:space="preserve">. Dėl didelio SVV subjektų </w:t>
      </w:r>
      <w:r w:rsidRPr="00C1705D">
        <w:rPr>
          <w:color w:val="000000"/>
          <w:sz w:val="24"/>
          <w:szCs w:val="24"/>
          <w:lang w:eastAsia="lt-LT"/>
        </w:rPr>
        <w:t xml:space="preserve">paraiškų </w:t>
      </w:r>
      <w:r w:rsidRPr="00895D13">
        <w:rPr>
          <w:sz w:val="24"/>
          <w:szCs w:val="24"/>
          <w:lang w:eastAsia="lt-LT"/>
        </w:rPr>
        <w:t>skirti lėšų skaičiaus ar lėšų trūkumo savivaldybės biudžete maksimali finansavimo suma gali būti mažinama ko</w:t>
      </w:r>
      <w:r>
        <w:rPr>
          <w:sz w:val="24"/>
          <w:szCs w:val="24"/>
          <w:lang w:eastAsia="lt-LT"/>
        </w:rPr>
        <w:t>misijos siūlymu atsižvelgus į 24</w:t>
      </w:r>
      <w:r w:rsidRPr="00895D13">
        <w:rPr>
          <w:sz w:val="24"/>
          <w:szCs w:val="24"/>
          <w:lang w:eastAsia="lt-LT"/>
        </w:rPr>
        <w:t xml:space="preserve"> punkte išdėstytą prioritetiškumą.</w:t>
      </w:r>
    </w:p>
    <w:p w:rsidR="00911604" w:rsidRPr="00DD326E" w:rsidRDefault="00F0656A" w:rsidP="00F0656A">
      <w:pPr>
        <w:spacing w:after="120"/>
        <w:ind w:firstLine="720"/>
        <w:jc w:val="both"/>
        <w:rPr>
          <w:sz w:val="24"/>
          <w:szCs w:val="24"/>
        </w:rPr>
      </w:pPr>
      <w:r>
        <w:rPr>
          <w:bCs/>
          <w:color w:val="000000"/>
          <w:sz w:val="24"/>
          <w:szCs w:val="24"/>
        </w:rPr>
        <w:t>27</w:t>
      </w:r>
      <w:r w:rsidR="005D5680">
        <w:rPr>
          <w:bCs/>
          <w:color w:val="000000"/>
          <w:sz w:val="24"/>
          <w:szCs w:val="24"/>
        </w:rPr>
        <w:t xml:space="preserve">. </w:t>
      </w:r>
      <w:r w:rsidR="00911604">
        <w:rPr>
          <w:bCs/>
          <w:sz w:val="24"/>
          <w:szCs w:val="24"/>
          <w:lang w:eastAsia="lt-LT"/>
        </w:rPr>
        <w:t>P</w:t>
      </w:r>
      <w:r w:rsidR="00911604" w:rsidRPr="00B46649">
        <w:rPr>
          <w:bCs/>
          <w:sz w:val="24"/>
          <w:szCs w:val="24"/>
          <w:lang w:eastAsia="lt-LT"/>
        </w:rPr>
        <w:t>riėmus sprendimą teikti finansinę paramą SVV subjektui, finansinės paramos teikimas juridiškai įforminamas dvišale SVV subjekto</w:t>
      </w:r>
      <w:r w:rsidR="00170691">
        <w:rPr>
          <w:bCs/>
          <w:sz w:val="24"/>
          <w:szCs w:val="24"/>
          <w:lang w:eastAsia="lt-LT"/>
        </w:rPr>
        <w:t xml:space="preserve"> ir </w:t>
      </w:r>
      <w:r w:rsidR="0050513E">
        <w:rPr>
          <w:bCs/>
          <w:sz w:val="24"/>
          <w:szCs w:val="24"/>
          <w:lang w:eastAsia="lt-LT"/>
        </w:rPr>
        <w:t xml:space="preserve">Savivaldybės </w:t>
      </w:r>
      <w:r w:rsidR="00234B3C">
        <w:rPr>
          <w:bCs/>
          <w:sz w:val="24"/>
          <w:szCs w:val="24"/>
          <w:lang w:eastAsia="lt-LT"/>
        </w:rPr>
        <w:t xml:space="preserve">biudžeto </w:t>
      </w:r>
      <w:r w:rsidR="0050513E">
        <w:rPr>
          <w:bCs/>
          <w:sz w:val="24"/>
          <w:szCs w:val="24"/>
          <w:lang w:eastAsia="lt-LT"/>
        </w:rPr>
        <w:t xml:space="preserve">lėšų </w:t>
      </w:r>
      <w:r w:rsidR="00911604" w:rsidRPr="00B46649">
        <w:rPr>
          <w:bCs/>
          <w:sz w:val="24"/>
          <w:szCs w:val="24"/>
          <w:lang w:eastAsia="lt-LT"/>
        </w:rPr>
        <w:t xml:space="preserve">naudojimo sutartimi (Aprašo </w:t>
      </w:r>
      <w:r w:rsidR="00DD326E">
        <w:rPr>
          <w:bCs/>
          <w:color w:val="000000"/>
          <w:sz w:val="24"/>
          <w:szCs w:val="24"/>
          <w:lang w:eastAsia="lt-LT"/>
        </w:rPr>
        <w:t>2</w:t>
      </w:r>
      <w:r w:rsidR="00911604" w:rsidRPr="00B46649">
        <w:rPr>
          <w:bCs/>
          <w:sz w:val="24"/>
          <w:szCs w:val="24"/>
          <w:lang w:eastAsia="lt-LT"/>
        </w:rPr>
        <w:t xml:space="preserve"> priedas). Savivaldybės administracijos interesams, pasirašant sutartį, atstovauja Savivaldybės administracijos direktorius arba jo įgaliotas asmuo. Lėšų gavėjas per 1 mėnesį nuo sprendimo skirti lėšas priėmimo dienos privalo pasirašyti </w:t>
      </w:r>
      <w:r w:rsidR="00234B3C">
        <w:rPr>
          <w:bCs/>
          <w:sz w:val="24"/>
          <w:szCs w:val="24"/>
          <w:lang w:eastAsia="lt-LT"/>
        </w:rPr>
        <w:t>Savivaldybės biudžeto</w:t>
      </w:r>
      <w:r w:rsidR="00234B3C" w:rsidRPr="00B46649">
        <w:rPr>
          <w:bCs/>
          <w:sz w:val="24"/>
          <w:szCs w:val="24"/>
          <w:lang w:eastAsia="lt-LT"/>
        </w:rPr>
        <w:t xml:space="preserve"> </w:t>
      </w:r>
      <w:r w:rsidR="00911604" w:rsidRPr="00B46649">
        <w:rPr>
          <w:bCs/>
          <w:sz w:val="24"/>
          <w:szCs w:val="24"/>
          <w:lang w:eastAsia="lt-LT"/>
        </w:rPr>
        <w:t>lėšų naudojimo sutartį. Jei sutartis per nurodytą laiką nesudaroma, finansavima</w:t>
      </w:r>
      <w:r w:rsidR="00BC0D1D">
        <w:rPr>
          <w:bCs/>
          <w:sz w:val="24"/>
          <w:szCs w:val="24"/>
          <w:lang w:eastAsia="lt-LT"/>
        </w:rPr>
        <w:t>s iš programos lėšų neskiriama</w:t>
      </w:r>
      <w:r w:rsidR="00BC0D1D" w:rsidRPr="00DD326E">
        <w:rPr>
          <w:bCs/>
          <w:sz w:val="24"/>
          <w:szCs w:val="24"/>
          <w:lang w:eastAsia="lt-LT"/>
        </w:rPr>
        <w:t>s.</w:t>
      </w:r>
    </w:p>
    <w:p w:rsidR="00911604" w:rsidRPr="00B46649" w:rsidRDefault="007700D1" w:rsidP="00BF66EA">
      <w:pPr>
        <w:jc w:val="center"/>
        <w:rPr>
          <w:b/>
          <w:sz w:val="24"/>
          <w:szCs w:val="24"/>
        </w:rPr>
      </w:pPr>
      <w:bookmarkStart w:id="7" w:name="part_f533754757c044b19be727b7b2b1c6a4"/>
      <w:bookmarkEnd w:id="7"/>
      <w:r>
        <w:rPr>
          <w:b/>
          <w:sz w:val="24"/>
          <w:szCs w:val="24"/>
        </w:rPr>
        <w:t>V</w:t>
      </w:r>
      <w:r w:rsidR="00911604" w:rsidRPr="00B46649">
        <w:rPr>
          <w:b/>
          <w:sz w:val="24"/>
          <w:szCs w:val="24"/>
        </w:rPr>
        <w:t xml:space="preserve"> SKYRIUS</w:t>
      </w:r>
    </w:p>
    <w:p w:rsidR="00911604" w:rsidRPr="00B46649" w:rsidRDefault="00911604" w:rsidP="00BF66EA">
      <w:pPr>
        <w:spacing w:after="120"/>
        <w:jc w:val="center"/>
        <w:rPr>
          <w:b/>
          <w:sz w:val="24"/>
          <w:szCs w:val="24"/>
        </w:rPr>
      </w:pPr>
      <w:r w:rsidRPr="00B46649">
        <w:rPr>
          <w:b/>
          <w:sz w:val="24"/>
          <w:szCs w:val="24"/>
        </w:rPr>
        <w:t>ATSKAITOMYBĖ IR PRIEŽIŪRA</w:t>
      </w:r>
    </w:p>
    <w:p w:rsidR="00911604" w:rsidRPr="00B46649" w:rsidRDefault="00911604" w:rsidP="004D01F0">
      <w:pPr>
        <w:ind w:firstLine="851"/>
        <w:jc w:val="both"/>
        <w:rPr>
          <w:sz w:val="24"/>
          <w:szCs w:val="24"/>
        </w:rPr>
      </w:pPr>
      <w:r>
        <w:rPr>
          <w:sz w:val="24"/>
          <w:szCs w:val="24"/>
        </w:rPr>
        <w:t>28</w:t>
      </w:r>
      <w:r w:rsidRPr="00B46649">
        <w:rPr>
          <w:sz w:val="24"/>
          <w:szCs w:val="24"/>
        </w:rPr>
        <w:t xml:space="preserve">. SVV subjektai, pasirašę </w:t>
      </w:r>
      <w:r w:rsidR="007875D1">
        <w:rPr>
          <w:sz w:val="24"/>
          <w:szCs w:val="24"/>
        </w:rPr>
        <w:t xml:space="preserve">Savivaldybės </w:t>
      </w:r>
      <w:r w:rsidR="00234B3C">
        <w:rPr>
          <w:sz w:val="24"/>
          <w:szCs w:val="24"/>
        </w:rPr>
        <w:t xml:space="preserve">biudžeto </w:t>
      </w:r>
      <w:r w:rsidRPr="00B46649">
        <w:rPr>
          <w:sz w:val="24"/>
          <w:szCs w:val="24"/>
        </w:rPr>
        <w:t>lėšų naudojimo sutartį, sutinka su sutartyse numatytais reikalavimais.</w:t>
      </w:r>
    </w:p>
    <w:p w:rsidR="00911604" w:rsidRPr="00B46649" w:rsidRDefault="00911604" w:rsidP="004D01F0">
      <w:pPr>
        <w:ind w:firstLine="851"/>
        <w:jc w:val="both"/>
        <w:rPr>
          <w:sz w:val="24"/>
          <w:szCs w:val="24"/>
        </w:rPr>
      </w:pPr>
      <w:r>
        <w:rPr>
          <w:sz w:val="24"/>
          <w:szCs w:val="24"/>
        </w:rPr>
        <w:t>29</w:t>
      </w:r>
      <w:r w:rsidRPr="00B46649">
        <w:rPr>
          <w:sz w:val="24"/>
          <w:szCs w:val="24"/>
        </w:rPr>
        <w:t xml:space="preserve">. Savivaldybės administracija tikrina, ar SVV subjektas tinkamai įvykdo savo įsipareigojimus, numatytus sutartyje, </w:t>
      </w:r>
      <w:bookmarkStart w:id="8" w:name="_Hlk520734253"/>
      <w:r w:rsidRPr="00B46649">
        <w:rPr>
          <w:sz w:val="24"/>
          <w:szCs w:val="24"/>
        </w:rPr>
        <w:t>atlieka SVV įsipareigojimų monitoringą</w:t>
      </w:r>
      <w:r>
        <w:rPr>
          <w:sz w:val="24"/>
          <w:szCs w:val="24"/>
        </w:rPr>
        <w:t>. Projekto kontrolės laikotarpis − 2 metai</w:t>
      </w:r>
      <w:r w:rsidRPr="00B46649">
        <w:rPr>
          <w:sz w:val="24"/>
          <w:szCs w:val="24"/>
        </w:rPr>
        <w:t>.</w:t>
      </w:r>
      <w:bookmarkEnd w:id="8"/>
    </w:p>
    <w:p w:rsidR="00911604" w:rsidRPr="00B46649" w:rsidRDefault="00911604" w:rsidP="004D01F0">
      <w:pPr>
        <w:ind w:firstLine="851"/>
        <w:jc w:val="both"/>
        <w:rPr>
          <w:sz w:val="24"/>
          <w:szCs w:val="24"/>
        </w:rPr>
      </w:pPr>
      <w:bookmarkStart w:id="9" w:name="_Hlk520734273"/>
      <w:r>
        <w:rPr>
          <w:sz w:val="24"/>
          <w:szCs w:val="24"/>
        </w:rPr>
        <w:t>30</w:t>
      </w:r>
      <w:r w:rsidRPr="00B46649">
        <w:rPr>
          <w:sz w:val="24"/>
          <w:szCs w:val="24"/>
        </w:rPr>
        <w:t>. Savivaldybės administracijos</w:t>
      </w:r>
      <w:r w:rsidR="005F315E">
        <w:rPr>
          <w:sz w:val="24"/>
          <w:szCs w:val="24"/>
        </w:rPr>
        <w:t xml:space="preserve"> </w:t>
      </w:r>
      <w:r w:rsidRPr="003B2284">
        <w:rPr>
          <w:color w:val="000000"/>
          <w:sz w:val="24"/>
          <w:szCs w:val="24"/>
        </w:rPr>
        <w:t xml:space="preserve">Strateginio planavimo ir investicijų skyriaus specialistas prieš lėšų pervedimo </w:t>
      </w:r>
      <w:r w:rsidRPr="00B46649">
        <w:rPr>
          <w:sz w:val="24"/>
          <w:szCs w:val="24"/>
        </w:rPr>
        <w:t>į SVV subjekto sąskaitą atlieka patikrą vietoje, kurios metu surašomas patikr</w:t>
      </w:r>
      <w:r w:rsidR="007C55A3">
        <w:rPr>
          <w:sz w:val="24"/>
          <w:szCs w:val="24"/>
        </w:rPr>
        <w:t xml:space="preserve">os vietoje aktas (taikoma </w:t>
      </w:r>
      <w:r>
        <w:rPr>
          <w:sz w:val="24"/>
          <w:szCs w:val="24"/>
        </w:rPr>
        <w:t xml:space="preserve">šio </w:t>
      </w:r>
      <w:r w:rsidRPr="00B46649">
        <w:rPr>
          <w:sz w:val="24"/>
          <w:szCs w:val="24"/>
        </w:rPr>
        <w:t>Aprašo 1</w:t>
      </w:r>
      <w:r>
        <w:rPr>
          <w:sz w:val="24"/>
          <w:szCs w:val="24"/>
        </w:rPr>
        <w:t>4</w:t>
      </w:r>
      <w:r w:rsidRPr="00B46649">
        <w:rPr>
          <w:sz w:val="24"/>
          <w:szCs w:val="24"/>
        </w:rPr>
        <w:t>.1</w:t>
      </w:r>
      <w:r>
        <w:rPr>
          <w:sz w:val="24"/>
          <w:szCs w:val="24"/>
        </w:rPr>
        <w:t xml:space="preserve">, 14.2, </w:t>
      </w:r>
      <w:r w:rsidRPr="00B46649">
        <w:rPr>
          <w:sz w:val="24"/>
          <w:szCs w:val="24"/>
        </w:rPr>
        <w:t>1</w:t>
      </w:r>
      <w:r>
        <w:rPr>
          <w:sz w:val="24"/>
          <w:szCs w:val="24"/>
        </w:rPr>
        <w:t>4.8, 14.9</w:t>
      </w:r>
      <w:r w:rsidR="007C55A3">
        <w:rPr>
          <w:sz w:val="24"/>
          <w:szCs w:val="24"/>
        </w:rPr>
        <w:t xml:space="preserve"> papunkčiuose nurodytoms finansavimo formoms</w:t>
      </w:r>
      <w:r w:rsidRPr="00B46649">
        <w:rPr>
          <w:sz w:val="24"/>
          <w:szCs w:val="24"/>
        </w:rPr>
        <w:t>).</w:t>
      </w:r>
    </w:p>
    <w:p w:rsidR="00911604" w:rsidRPr="00B46649" w:rsidRDefault="00911604" w:rsidP="004D01F0">
      <w:pPr>
        <w:ind w:firstLine="851"/>
        <w:jc w:val="both"/>
        <w:rPr>
          <w:sz w:val="24"/>
          <w:szCs w:val="24"/>
        </w:rPr>
      </w:pPr>
      <w:bookmarkStart w:id="10" w:name="_Hlk520734324"/>
      <w:bookmarkEnd w:id="9"/>
      <w:r>
        <w:rPr>
          <w:sz w:val="24"/>
          <w:szCs w:val="24"/>
        </w:rPr>
        <w:t>31</w:t>
      </w:r>
      <w:r w:rsidRPr="00B46649">
        <w:rPr>
          <w:sz w:val="24"/>
          <w:szCs w:val="24"/>
        </w:rPr>
        <w:t xml:space="preserve">. Lėšos pervedamos į nurodytą lėšų gavėjo sąskaitą banke </w:t>
      </w:r>
      <w:bookmarkStart w:id="11" w:name="_Hlk527559012"/>
      <w:r w:rsidRPr="00B46649">
        <w:rPr>
          <w:sz w:val="24"/>
          <w:szCs w:val="24"/>
        </w:rPr>
        <w:t xml:space="preserve">ne vėliau kaip per 30 darbo dienų nuo Savivaldybės </w:t>
      </w:r>
      <w:r w:rsidR="00016FB8">
        <w:rPr>
          <w:sz w:val="24"/>
          <w:szCs w:val="24"/>
        </w:rPr>
        <w:t>mero potvarkio</w:t>
      </w:r>
      <w:r w:rsidRPr="00B46649">
        <w:rPr>
          <w:sz w:val="24"/>
          <w:szCs w:val="24"/>
        </w:rPr>
        <w:t xml:space="preserve"> įsakymo dėl kompensacijos skyrimo </w:t>
      </w:r>
      <w:bookmarkEnd w:id="11"/>
      <w:r w:rsidRPr="00B46649">
        <w:rPr>
          <w:sz w:val="24"/>
          <w:szCs w:val="24"/>
        </w:rPr>
        <w:t>pas</w:t>
      </w:r>
      <w:r w:rsidR="00172BE1">
        <w:rPr>
          <w:sz w:val="24"/>
          <w:szCs w:val="24"/>
        </w:rPr>
        <w:t>irašymo dienos.</w:t>
      </w:r>
    </w:p>
    <w:p w:rsidR="00911604" w:rsidRPr="00B46649" w:rsidRDefault="00911604" w:rsidP="004D01F0">
      <w:pPr>
        <w:ind w:firstLine="851"/>
        <w:jc w:val="both"/>
        <w:rPr>
          <w:color w:val="FF0000"/>
          <w:sz w:val="24"/>
          <w:szCs w:val="24"/>
        </w:rPr>
      </w:pPr>
      <w:bookmarkStart w:id="12" w:name="_Hlk520734355"/>
      <w:bookmarkEnd w:id="10"/>
      <w:r>
        <w:rPr>
          <w:sz w:val="24"/>
          <w:szCs w:val="24"/>
        </w:rPr>
        <w:t>32</w:t>
      </w:r>
      <w:r w:rsidRPr="00B46649">
        <w:rPr>
          <w:sz w:val="24"/>
          <w:szCs w:val="24"/>
        </w:rPr>
        <w:t xml:space="preserve">. Savivaldybės administracija įspėja SVV subjektą apie nevykdomus lėšų </w:t>
      </w:r>
      <w:r w:rsidR="00642C7F">
        <w:rPr>
          <w:sz w:val="24"/>
          <w:szCs w:val="24"/>
        </w:rPr>
        <w:t xml:space="preserve">naudojimo </w:t>
      </w:r>
      <w:r w:rsidRPr="00B46649">
        <w:rPr>
          <w:sz w:val="24"/>
          <w:szCs w:val="24"/>
        </w:rPr>
        <w:t xml:space="preserve">sutarties įsipareigojimus. </w:t>
      </w:r>
    </w:p>
    <w:p w:rsidR="00911604" w:rsidRPr="00B46649" w:rsidRDefault="00911604" w:rsidP="004D01F0">
      <w:pPr>
        <w:ind w:firstLine="851"/>
        <w:jc w:val="both"/>
        <w:rPr>
          <w:sz w:val="24"/>
          <w:szCs w:val="24"/>
        </w:rPr>
      </w:pPr>
      <w:bookmarkStart w:id="13" w:name="_Hlk520734401"/>
      <w:bookmarkEnd w:id="12"/>
      <w:r>
        <w:rPr>
          <w:sz w:val="24"/>
          <w:szCs w:val="24"/>
        </w:rPr>
        <w:t>33</w:t>
      </w:r>
      <w:r w:rsidRPr="00B46649">
        <w:rPr>
          <w:sz w:val="24"/>
          <w:szCs w:val="24"/>
        </w:rPr>
        <w:t xml:space="preserve">. Savivaldybės administracija, įspėdama SVV subjektą pirmą kartą, Komisijos sprendimu suteikia ne ilgesnį kaip 2 mėnesių terminą sutartyje numatytiems įsipareigojimams įvykdyti. Gavusi argumentuotą paaiškinimą dėl nenumatytų susiklosčiusių aplinkybių, Komisija </w:t>
      </w:r>
      <w:r w:rsidR="00642C7F">
        <w:rPr>
          <w:sz w:val="24"/>
          <w:szCs w:val="24"/>
        </w:rPr>
        <w:t xml:space="preserve">dar </w:t>
      </w:r>
      <w:r w:rsidRPr="00B46649">
        <w:rPr>
          <w:sz w:val="24"/>
          <w:szCs w:val="24"/>
        </w:rPr>
        <w:t>papildomai gali suteikti ne ilgesnį kaip 1 mėnesio terminą</w:t>
      </w:r>
      <w:r w:rsidR="005F315E">
        <w:rPr>
          <w:sz w:val="24"/>
          <w:szCs w:val="24"/>
        </w:rPr>
        <w:t xml:space="preserve"> </w:t>
      </w:r>
      <w:r w:rsidRPr="00B46649">
        <w:rPr>
          <w:sz w:val="24"/>
          <w:szCs w:val="24"/>
        </w:rPr>
        <w:t>įsipareigojimams įvykdyti.</w:t>
      </w:r>
    </w:p>
    <w:p w:rsidR="00911604" w:rsidRPr="00B46649" w:rsidRDefault="00911604" w:rsidP="004D01F0">
      <w:pPr>
        <w:ind w:firstLine="851"/>
        <w:jc w:val="both"/>
        <w:rPr>
          <w:sz w:val="24"/>
          <w:szCs w:val="24"/>
        </w:rPr>
      </w:pPr>
      <w:r>
        <w:rPr>
          <w:sz w:val="24"/>
          <w:szCs w:val="24"/>
        </w:rPr>
        <w:t>34</w:t>
      </w:r>
      <w:r w:rsidRPr="00B46649">
        <w:rPr>
          <w:sz w:val="24"/>
          <w:szCs w:val="24"/>
        </w:rPr>
        <w:t>. Savivaldybės administracija, įspėdama</w:t>
      </w:r>
      <w:r w:rsidR="00642C7F">
        <w:rPr>
          <w:sz w:val="24"/>
          <w:szCs w:val="24"/>
        </w:rPr>
        <w:t xml:space="preserve"> tą patį </w:t>
      </w:r>
      <w:r w:rsidRPr="00B46649">
        <w:rPr>
          <w:sz w:val="24"/>
          <w:szCs w:val="24"/>
        </w:rPr>
        <w:t xml:space="preserve">SVV subjektą antrą kartą, Komisijos sprendimu suteikia ne ilgesnį kaip 2 savaičių terminą sutartyje numatytiems įsipareigojimams įvykdyti. Gavusi argumentuotą paaiškinimą dėl nenumatytų susiklosčiusių aplinkybių, Komisija papildomai </w:t>
      </w:r>
      <w:r w:rsidR="00642C7F">
        <w:rPr>
          <w:sz w:val="24"/>
          <w:szCs w:val="24"/>
        </w:rPr>
        <w:t xml:space="preserve">dar </w:t>
      </w:r>
      <w:r w:rsidRPr="00B46649">
        <w:rPr>
          <w:sz w:val="24"/>
          <w:szCs w:val="24"/>
        </w:rPr>
        <w:t>gali suteikti ne ilgesnį kaip 2 savaičių terminą įsipareigojimams įvykdyti.</w:t>
      </w:r>
    </w:p>
    <w:p w:rsidR="00911604" w:rsidRDefault="00911604" w:rsidP="00930784">
      <w:pPr>
        <w:ind w:firstLine="851"/>
        <w:jc w:val="both"/>
        <w:rPr>
          <w:color w:val="FF0000"/>
          <w:sz w:val="24"/>
          <w:szCs w:val="24"/>
        </w:rPr>
      </w:pPr>
      <w:r>
        <w:rPr>
          <w:sz w:val="24"/>
          <w:szCs w:val="24"/>
        </w:rPr>
        <w:t>35</w:t>
      </w:r>
      <w:r w:rsidRPr="00B46649">
        <w:rPr>
          <w:sz w:val="24"/>
          <w:szCs w:val="24"/>
        </w:rPr>
        <w:t xml:space="preserve">. Komisija, konstatavusi, kad tas pats SVV subjektas pažeidė sutartinius įsipareigojimus (-ą) trečią kartą, Savivaldybės administracijos direktoriui teikia pasiūlymą, kad SVV subjektas grąžintų jam skirtą kompensaciją. </w:t>
      </w:r>
      <w:bookmarkEnd w:id="13"/>
    </w:p>
    <w:p w:rsidR="00911604" w:rsidRPr="00930784" w:rsidRDefault="00911604" w:rsidP="00930784">
      <w:pPr>
        <w:ind w:firstLine="851"/>
        <w:jc w:val="both"/>
        <w:rPr>
          <w:color w:val="FF0000"/>
          <w:sz w:val="24"/>
          <w:szCs w:val="24"/>
        </w:rPr>
      </w:pPr>
      <w:r>
        <w:rPr>
          <w:sz w:val="24"/>
          <w:szCs w:val="24"/>
        </w:rPr>
        <w:t>36</w:t>
      </w:r>
      <w:r w:rsidRPr="00B46649">
        <w:rPr>
          <w:sz w:val="24"/>
          <w:szCs w:val="24"/>
        </w:rPr>
        <w:t>. Lėšų darbo vietai steigti</w:t>
      </w:r>
      <w:r w:rsidR="005F315E">
        <w:rPr>
          <w:sz w:val="24"/>
          <w:szCs w:val="24"/>
        </w:rPr>
        <w:t xml:space="preserve"> </w:t>
      </w:r>
      <w:r w:rsidRPr="00B46649">
        <w:rPr>
          <w:sz w:val="24"/>
          <w:szCs w:val="24"/>
        </w:rPr>
        <w:t>gavėjas, panaikinęs įsteigtą darbo vietą, Savivaldybės administracijai turi grąžinti:</w:t>
      </w:r>
    </w:p>
    <w:p w:rsidR="00911604" w:rsidRDefault="00911604" w:rsidP="000432AA">
      <w:pPr>
        <w:ind w:firstLine="851"/>
        <w:jc w:val="both"/>
        <w:rPr>
          <w:sz w:val="24"/>
          <w:szCs w:val="24"/>
        </w:rPr>
      </w:pPr>
      <w:r>
        <w:rPr>
          <w:sz w:val="24"/>
          <w:szCs w:val="24"/>
        </w:rPr>
        <w:t>36.1.</w:t>
      </w:r>
      <w:r w:rsidRPr="00B46649">
        <w:rPr>
          <w:sz w:val="24"/>
          <w:szCs w:val="24"/>
        </w:rPr>
        <w:t xml:space="preserve"> visas lėšas –</w:t>
      </w:r>
      <w:r w:rsidR="00170691">
        <w:rPr>
          <w:sz w:val="24"/>
          <w:szCs w:val="24"/>
        </w:rPr>
        <w:t xml:space="preserve"> </w:t>
      </w:r>
      <w:r w:rsidR="00172BE1" w:rsidRPr="00172BE1">
        <w:rPr>
          <w:bCs/>
          <w:color w:val="000000"/>
          <w:sz w:val="24"/>
          <w:szCs w:val="24"/>
          <w:lang w:eastAsia="lt-LT"/>
        </w:rPr>
        <w:t xml:space="preserve">kai SVV subjektas </w:t>
      </w:r>
      <w:r w:rsidR="008E1551">
        <w:rPr>
          <w:bCs/>
          <w:color w:val="000000"/>
          <w:sz w:val="24"/>
          <w:szCs w:val="24"/>
          <w:lang w:eastAsia="lt-LT"/>
        </w:rPr>
        <w:t>nesukūrė</w:t>
      </w:r>
      <w:r w:rsidR="00172BE1" w:rsidRPr="00172BE1">
        <w:rPr>
          <w:bCs/>
          <w:color w:val="000000"/>
          <w:sz w:val="24"/>
          <w:szCs w:val="24"/>
          <w:lang w:eastAsia="lt-LT"/>
        </w:rPr>
        <w:t xml:space="preserve"> darbo vietos per vieną mėnesį</w:t>
      </w:r>
      <w:r w:rsidR="00172BE1">
        <w:rPr>
          <w:bCs/>
          <w:color w:val="000000"/>
          <w:sz w:val="24"/>
          <w:szCs w:val="24"/>
          <w:lang w:eastAsia="lt-LT"/>
        </w:rPr>
        <w:t>, arba</w:t>
      </w:r>
      <w:r w:rsidRPr="00B46649">
        <w:rPr>
          <w:sz w:val="24"/>
          <w:szCs w:val="24"/>
        </w:rPr>
        <w:t xml:space="preserve"> kai darbo vieta panaikinama per pirmųjų 12 mėnesių laikotarpį nuo jos įsteigim</w:t>
      </w:r>
      <w:r w:rsidR="00172BE1">
        <w:rPr>
          <w:sz w:val="24"/>
          <w:szCs w:val="24"/>
        </w:rPr>
        <w:t>o;</w:t>
      </w:r>
    </w:p>
    <w:p w:rsidR="00911604" w:rsidRDefault="00911604" w:rsidP="000432AA">
      <w:pPr>
        <w:ind w:firstLine="851"/>
        <w:jc w:val="both"/>
        <w:rPr>
          <w:sz w:val="24"/>
          <w:szCs w:val="24"/>
        </w:rPr>
      </w:pPr>
      <w:r>
        <w:rPr>
          <w:sz w:val="24"/>
          <w:szCs w:val="24"/>
        </w:rPr>
        <w:t>36.2.</w:t>
      </w:r>
      <w:r w:rsidRPr="00B46649">
        <w:rPr>
          <w:sz w:val="24"/>
          <w:szCs w:val="24"/>
        </w:rPr>
        <w:t xml:space="preserve"> 75 procentų lėšų – kai darbo vieta panaikinama per laikotarpį nuo 13 iki 24 mėnesių nuo jos įsteigim</w:t>
      </w:r>
      <w:r w:rsidR="00642C7F">
        <w:rPr>
          <w:sz w:val="24"/>
          <w:szCs w:val="24"/>
        </w:rPr>
        <w:t>o.</w:t>
      </w:r>
    </w:p>
    <w:p w:rsidR="00642C7F" w:rsidRPr="00B46649" w:rsidRDefault="00642C7F" w:rsidP="00642C7F">
      <w:pPr>
        <w:ind w:firstLine="851"/>
        <w:jc w:val="both"/>
        <w:rPr>
          <w:sz w:val="24"/>
          <w:szCs w:val="24"/>
        </w:rPr>
      </w:pPr>
      <w:r>
        <w:rPr>
          <w:sz w:val="24"/>
          <w:szCs w:val="24"/>
        </w:rPr>
        <w:t>37.</w:t>
      </w:r>
      <w:r w:rsidRPr="00B46649">
        <w:rPr>
          <w:sz w:val="24"/>
          <w:szCs w:val="24"/>
        </w:rPr>
        <w:t xml:space="preserve"> Lėšų gavėjas per 24 mėnesių laikotarpį nuo darbo vietos įsteigimo dienos be Savivaldybės adminis</w:t>
      </w:r>
      <w:r>
        <w:rPr>
          <w:sz w:val="24"/>
          <w:szCs w:val="24"/>
        </w:rPr>
        <w:t xml:space="preserve">tracijos sutikimo neturi teisės </w:t>
      </w:r>
      <w:r w:rsidRPr="00B46649">
        <w:rPr>
          <w:sz w:val="24"/>
          <w:szCs w:val="24"/>
        </w:rPr>
        <w:t>keisti įdarbinto asmens darbo vietą ar jo funkcijas, nustatyti ne visą darbo laiką arba ne visą darbo savaitę.</w:t>
      </w:r>
    </w:p>
    <w:p w:rsidR="00642C7F" w:rsidRPr="00B46649" w:rsidRDefault="00642C7F" w:rsidP="00642C7F">
      <w:pPr>
        <w:ind w:firstLine="851"/>
        <w:jc w:val="both"/>
        <w:rPr>
          <w:sz w:val="24"/>
          <w:szCs w:val="24"/>
        </w:rPr>
      </w:pPr>
      <w:r>
        <w:rPr>
          <w:sz w:val="24"/>
          <w:szCs w:val="24"/>
        </w:rPr>
        <w:t>38.</w:t>
      </w:r>
      <w:r w:rsidRPr="00B46649">
        <w:rPr>
          <w:sz w:val="24"/>
          <w:szCs w:val="24"/>
        </w:rPr>
        <w:t xml:space="preserve"> Lėšų gavėjas per 24 mėnesių laikotarpį nuo </w:t>
      </w:r>
      <w:r>
        <w:rPr>
          <w:sz w:val="24"/>
          <w:szCs w:val="24"/>
        </w:rPr>
        <w:t xml:space="preserve">įrangos įsigijimo </w:t>
      </w:r>
      <w:r w:rsidRPr="00B46649">
        <w:rPr>
          <w:sz w:val="24"/>
          <w:szCs w:val="24"/>
        </w:rPr>
        <w:t>dienos be Savivaldybės administracijos sutikimo neturi teisės:</w:t>
      </w:r>
    </w:p>
    <w:p w:rsidR="00642C7F" w:rsidRPr="00B46649" w:rsidRDefault="00642C7F" w:rsidP="00642C7F">
      <w:pPr>
        <w:ind w:firstLine="851"/>
        <w:jc w:val="both"/>
        <w:rPr>
          <w:sz w:val="24"/>
          <w:szCs w:val="24"/>
        </w:rPr>
      </w:pPr>
      <w:r>
        <w:rPr>
          <w:sz w:val="24"/>
          <w:szCs w:val="24"/>
        </w:rPr>
        <w:t>38</w:t>
      </w:r>
      <w:r w:rsidRPr="00B46649">
        <w:rPr>
          <w:sz w:val="24"/>
          <w:szCs w:val="24"/>
        </w:rPr>
        <w:t>.1. parduoti, įkeisti, išnuomoti ar kitaip perleisti Programos lėšomis įgytą turtą;</w:t>
      </w:r>
    </w:p>
    <w:p w:rsidR="00642C7F" w:rsidRDefault="00642C7F" w:rsidP="00642C7F">
      <w:pPr>
        <w:ind w:firstLine="851"/>
        <w:jc w:val="both"/>
        <w:rPr>
          <w:sz w:val="24"/>
          <w:szCs w:val="24"/>
        </w:rPr>
      </w:pPr>
      <w:r>
        <w:rPr>
          <w:sz w:val="24"/>
          <w:szCs w:val="24"/>
        </w:rPr>
        <w:t>38</w:t>
      </w:r>
      <w:r w:rsidRPr="00B46649">
        <w:rPr>
          <w:sz w:val="24"/>
          <w:szCs w:val="24"/>
        </w:rPr>
        <w:t xml:space="preserve">.2. išvežti už Lietuvos Respublikos teritorijos ribų </w:t>
      </w:r>
      <w:r>
        <w:rPr>
          <w:sz w:val="24"/>
          <w:szCs w:val="24"/>
        </w:rPr>
        <w:t>ilgalaikį materialųjį turtą.</w:t>
      </w:r>
    </w:p>
    <w:p w:rsidR="00911604" w:rsidRPr="00B46649" w:rsidRDefault="00911604" w:rsidP="00234B3C">
      <w:pPr>
        <w:ind w:firstLine="851"/>
        <w:jc w:val="both"/>
        <w:rPr>
          <w:sz w:val="24"/>
          <w:szCs w:val="24"/>
        </w:rPr>
      </w:pPr>
      <w:r>
        <w:rPr>
          <w:sz w:val="24"/>
          <w:szCs w:val="24"/>
        </w:rPr>
        <w:t>3</w:t>
      </w:r>
      <w:r w:rsidR="00642C7F">
        <w:rPr>
          <w:sz w:val="24"/>
          <w:szCs w:val="24"/>
        </w:rPr>
        <w:t>9</w:t>
      </w:r>
      <w:r>
        <w:rPr>
          <w:sz w:val="24"/>
          <w:szCs w:val="24"/>
        </w:rPr>
        <w:t xml:space="preserve">. </w:t>
      </w:r>
      <w:r w:rsidRPr="00B46649">
        <w:rPr>
          <w:sz w:val="24"/>
          <w:szCs w:val="24"/>
        </w:rPr>
        <w:t>SVV subjektas</w:t>
      </w:r>
      <w:r>
        <w:rPr>
          <w:sz w:val="24"/>
          <w:szCs w:val="24"/>
        </w:rPr>
        <w:t>,</w:t>
      </w:r>
      <w:r w:rsidRPr="00B46649">
        <w:rPr>
          <w:sz w:val="24"/>
          <w:szCs w:val="24"/>
        </w:rPr>
        <w:t xml:space="preserve"> įgyvendinęs Europos Sąjungos ir kitų paramos fondų lėšomis verslo projektą, Savivaldybei privalo pristatyti galutinę projekto ataskaitos kopiją, kurią teikia įgyvendinančiai institucijai. </w:t>
      </w:r>
    </w:p>
    <w:p w:rsidR="00911604" w:rsidRPr="00B46649" w:rsidRDefault="00642C7F" w:rsidP="007F1F16">
      <w:pPr>
        <w:ind w:firstLine="851"/>
        <w:jc w:val="both"/>
        <w:rPr>
          <w:sz w:val="24"/>
          <w:szCs w:val="24"/>
        </w:rPr>
      </w:pPr>
      <w:r>
        <w:rPr>
          <w:sz w:val="24"/>
          <w:szCs w:val="24"/>
        </w:rPr>
        <w:lastRenderedPageBreak/>
        <w:t>40</w:t>
      </w:r>
      <w:r w:rsidR="00911604" w:rsidRPr="00B46649">
        <w:rPr>
          <w:sz w:val="24"/>
          <w:szCs w:val="24"/>
        </w:rPr>
        <w:t>.</w:t>
      </w:r>
      <w:r w:rsidR="005F315E">
        <w:rPr>
          <w:sz w:val="24"/>
          <w:szCs w:val="24"/>
        </w:rPr>
        <w:t xml:space="preserve"> </w:t>
      </w:r>
      <w:r w:rsidR="00911604" w:rsidRPr="00B46649">
        <w:rPr>
          <w:sz w:val="24"/>
          <w:szCs w:val="24"/>
        </w:rPr>
        <w:t>Paaiškėjus, kad SVV subjektas neįgyvendino Europos Sąjungos ir kitų paramos fondų lėšomis įgyvendinamų verslo projektų, SVV subjektui siunčiamas įspėjimas dėl sutartinių įsipareigojimų nevykdymo. Jei per 1 (vieną) mėnesį nuo įspėjimo išsiuntimo neprad</w:t>
      </w:r>
      <w:r w:rsidR="00911604">
        <w:rPr>
          <w:sz w:val="24"/>
          <w:szCs w:val="24"/>
        </w:rPr>
        <w:t>edama</w:t>
      </w:r>
      <w:r w:rsidR="00911604" w:rsidRPr="00B46649">
        <w:rPr>
          <w:sz w:val="24"/>
          <w:szCs w:val="24"/>
        </w:rPr>
        <w:t xml:space="preserve"> vykdyti sutartyje prisiimtų įsipareigojimų (ir) ar nesilaikoma </w:t>
      </w:r>
      <w:r w:rsidR="00911604">
        <w:rPr>
          <w:sz w:val="24"/>
          <w:szCs w:val="24"/>
        </w:rPr>
        <w:t xml:space="preserve">Aprašo </w:t>
      </w:r>
      <w:r w:rsidR="00911604" w:rsidRPr="00B46649">
        <w:rPr>
          <w:sz w:val="24"/>
          <w:szCs w:val="24"/>
        </w:rPr>
        <w:t>reikalavimų, lėšų gavėjas privalo grąžinti visas iki tol jam išmokėtas lėšas</w:t>
      </w:r>
      <w:r w:rsidR="005F315E">
        <w:rPr>
          <w:sz w:val="24"/>
          <w:szCs w:val="24"/>
        </w:rPr>
        <w:t xml:space="preserve"> </w:t>
      </w:r>
      <w:r w:rsidR="00911604" w:rsidRPr="00B46649">
        <w:rPr>
          <w:sz w:val="24"/>
          <w:szCs w:val="24"/>
        </w:rPr>
        <w:t xml:space="preserve">arba lėšų dalį, nurodytą Komisijos protokoliniame sprendime dėl sutarties nutraukimo. </w:t>
      </w:r>
    </w:p>
    <w:p w:rsidR="00911604" w:rsidRPr="00543005" w:rsidRDefault="00642C7F" w:rsidP="00EC0884">
      <w:pPr>
        <w:ind w:firstLine="851"/>
        <w:jc w:val="both"/>
        <w:rPr>
          <w:color w:val="000000" w:themeColor="text1"/>
          <w:sz w:val="24"/>
          <w:szCs w:val="24"/>
        </w:rPr>
      </w:pPr>
      <w:r>
        <w:rPr>
          <w:sz w:val="24"/>
          <w:szCs w:val="24"/>
        </w:rPr>
        <w:t>41</w:t>
      </w:r>
      <w:r w:rsidR="00911604" w:rsidRPr="00B46649">
        <w:rPr>
          <w:sz w:val="24"/>
          <w:szCs w:val="24"/>
        </w:rPr>
        <w:t>.</w:t>
      </w:r>
      <w:r w:rsidR="00234B3C">
        <w:rPr>
          <w:sz w:val="24"/>
          <w:szCs w:val="24"/>
        </w:rPr>
        <w:t xml:space="preserve"> </w:t>
      </w:r>
      <w:r w:rsidR="00911604" w:rsidRPr="00B46649">
        <w:rPr>
          <w:sz w:val="24"/>
          <w:szCs w:val="24"/>
        </w:rPr>
        <w:t>SVV subjektas</w:t>
      </w:r>
      <w:r w:rsidR="00911604">
        <w:rPr>
          <w:sz w:val="24"/>
          <w:szCs w:val="24"/>
        </w:rPr>
        <w:t>,</w:t>
      </w:r>
      <w:r w:rsidR="00911604" w:rsidRPr="00B46649">
        <w:rPr>
          <w:sz w:val="24"/>
          <w:szCs w:val="24"/>
        </w:rPr>
        <w:t xml:space="preserve"> pasinaudojęs Savivaldybės lėšomis</w:t>
      </w:r>
      <w:r w:rsidR="00911604">
        <w:rPr>
          <w:sz w:val="24"/>
          <w:szCs w:val="24"/>
        </w:rPr>
        <w:t>,</w:t>
      </w:r>
      <w:r w:rsidR="00911604" w:rsidRPr="00B46649">
        <w:rPr>
          <w:sz w:val="24"/>
          <w:szCs w:val="24"/>
        </w:rPr>
        <w:t xml:space="preserve"> pagal </w:t>
      </w:r>
      <w:r w:rsidR="00911604">
        <w:rPr>
          <w:sz w:val="24"/>
          <w:szCs w:val="24"/>
        </w:rPr>
        <w:t xml:space="preserve">šio </w:t>
      </w:r>
      <w:r w:rsidR="00911604" w:rsidRPr="00B46649">
        <w:rPr>
          <w:sz w:val="24"/>
          <w:szCs w:val="24"/>
        </w:rPr>
        <w:t>Aprašo 1</w:t>
      </w:r>
      <w:r w:rsidR="00911604">
        <w:rPr>
          <w:sz w:val="24"/>
          <w:szCs w:val="24"/>
        </w:rPr>
        <w:t>4.9</w:t>
      </w:r>
      <w:r w:rsidR="00911604" w:rsidRPr="00B46649">
        <w:rPr>
          <w:sz w:val="24"/>
          <w:szCs w:val="24"/>
        </w:rPr>
        <w:t xml:space="preserve"> papunktį negali pakeisti, sunaikinti programos lėšomis </w:t>
      </w:r>
      <w:r w:rsidR="00F82D93" w:rsidRPr="00543005">
        <w:rPr>
          <w:color w:val="000000" w:themeColor="text1"/>
          <w:sz w:val="24"/>
          <w:szCs w:val="24"/>
        </w:rPr>
        <w:t>negalią turintiems asmenims</w:t>
      </w:r>
      <w:r w:rsidR="00911604" w:rsidRPr="00543005">
        <w:rPr>
          <w:color w:val="000000" w:themeColor="text1"/>
          <w:sz w:val="24"/>
          <w:szCs w:val="24"/>
        </w:rPr>
        <w:t xml:space="preserve"> pritaikytą infrastruktūrą, privalo išlaikyti buveinės </w:t>
      </w:r>
      <w:r w:rsidRPr="00543005">
        <w:rPr>
          <w:color w:val="000000" w:themeColor="text1"/>
          <w:sz w:val="24"/>
          <w:szCs w:val="24"/>
        </w:rPr>
        <w:t>adresą ir veiklos vykdymo vietą.</w:t>
      </w:r>
      <w:r w:rsidR="00911604" w:rsidRPr="00543005">
        <w:rPr>
          <w:color w:val="000000" w:themeColor="text1"/>
          <w:sz w:val="24"/>
          <w:szCs w:val="24"/>
        </w:rPr>
        <w:t xml:space="preserve"> 1 metus po lėšų gavimo sutarties pasirašymo dienos, negali parduoti, įkeisti, išnuomoti ar kitaip perleisti Programos lėšomis įgytą turtą.</w:t>
      </w:r>
    </w:p>
    <w:p w:rsidR="00911604" w:rsidRDefault="00911604" w:rsidP="00EC0884">
      <w:pPr>
        <w:ind w:firstLine="851"/>
        <w:jc w:val="both"/>
        <w:rPr>
          <w:sz w:val="24"/>
          <w:szCs w:val="24"/>
        </w:rPr>
      </w:pPr>
      <w:r w:rsidRPr="00543005">
        <w:rPr>
          <w:color w:val="000000" w:themeColor="text1"/>
          <w:sz w:val="24"/>
          <w:szCs w:val="24"/>
        </w:rPr>
        <w:t>4</w:t>
      </w:r>
      <w:r w:rsidR="00642C7F" w:rsidRPr="00543005">
        <w:rPr>
          <w:color w:val="000000" w:themeColor="text1"/>
          <w:sz w:val="24"/>
          <w:szCs w:val="24"/>
        </w:rPr>
        <w:t>2</w:t>
      </w:r>
      <w:r w:rsidRPr="00543005">
        <w:rPr>
          <w:color w:val="000000" w:themeColor="text1"/>
          <w:sz w:val="24"/>
          <w:szCs w:val="24"/>
        </w:rPr>
        <w:t xml:space="preserve">. SVV subjektas po lėšų gavimo per pirmuosius 12 mėnesių laikotarpį panaikinęs įrengtą </w:t>
      </w:r>
      <w:r w:rsidR="00F82D93" w:rsidRPr="00543005">
        <w:rPr>
          <w:color w:val="000000" w:themeColor="text1"/>
          <w:sz w:val="24"/>
          <w:szCs w:val="24"/>
        </w:rPr>
        <w:t>negalią turintiems asmenims</w:t>
      </w:r>
      <w:r w:rsidRPr="00543005">
        <w:rPr>
          <w:color w:val="000000" w:themeColor="text1"/>
          <w:sz w:val="24"/>
          <w:szCs w:val="24"/>
        </w:rPr>
        <w:t xml:space="preserve"> pritaikytą </w:t>
      </w:r>
      <w:r w:rsidRPr="00B46649">
        <w:rPr>
          <w:sz w:val="24"/>
          <w:szCs w:val="24"/>
        </w:rPr>
        <w:t xml:space="preserve">infrastruktūrą </w:t>
      </w:r>
      <w:r>
        <w:rPr>
          <w:sz w:val="24"/>
          <w:szCs w:val="24"/>
        </w:rPr>
        <w:t xml:space="preserve">Pagėgių </w:t>
      </w:r>
      <w:r w:rsidRPr="00B46649">
        <w:rPr>
          <w:sz w:val="24"/>
          <w:szCs w:val="24"/>
        </w:rPr>
        <w:t>savivaldybei grąžina visas lėšas, 75 procentų lėšų – kai įrengta infrastruktūra panaikinama per 13 iki 24 mėnesių nuo jos sukūrimo.</w:t>
      </w:r>
    </w:p>
    <w:p w:rsidR="002106CE" w:rsidRPr="00B46649" w:rsidRDefault="002106CE" w:rsidP="002106CE">
      <w:pPr>
        <w:ind w:firstLine="851"/>
        <w:jc w:val="both"/>
        <w:rPr>
          <w:sz w:val="24"/>
          <w:szCs w:val="24"/>
          <w:lang w:eastAsia="lt-LT"/>
        </w:rPr>
      </w:pPr>
      <w:r>
        <w:rPr>
          <w:sz w:val="24"/>
          <w:szCs w:val="24"/>
          <w:lang w:eastAsia="lt-LT"/>
        </w:rPr>
        <w:t>43</w:t>
      </w:r>
      <w:r w:rsidRPr="00B46649">
        <w:rPr>
          <w:sz w:val="24"/>
          <w:szCs w:val="24"/>
          <w:lang w:eastAsia="lt-LT"/>
        </w:rPr>
        <w:t xml:space="preserve">. </w:t>
      </w:r>
      <w:r>
        <w:rPr>
          <w:sz w:val="24"/>
          <w:szCs w:val="24"/>
          <w:lang w:eastAsia="lt-LT"/>
        </w:rPr>
        <w:t>Centralizuotos buhalterinės a</w:t>
      </w:r>
      <w:r w:rsidRPr="00B46649">
        <w:rPr>
          <w:sz w:val="24"/>
          <w:szCs w:val="24"/>
          <w:lang w:eastAsia="lt-LT"/>
        </w:rPr>
        <w:t>pskaitos skyrius</w:t>
      </w:r>
      <w:r>
        <w:rPr>
          <w:sz w:val="24"/>
          <w:szCs w:val="24"/>
          <w:lang w:eastAsia="lt-LT"/>
        </w:rPr>
        <w:t xml:space="preserve"> tvarko paramą gavusios paraiškos lėšų panaudojimo apskaitą, kontroliuoja lėšų panaudojimą pagal paraiškose numatytą paskirtį</w:t>
      </w:r>
      <w:r w:rsidRPr="00B46649">
        <w:rPr>
          <w:sz w:val="24"/>
          <w:szCs w:val="24"/>
          <w:lang w:eastAsia="lt-LT"/>
        </w:rPr>
        <w:t xml:space="preserve">. </w:t>
      </w:r>
    </w:p>
    <w:p w:rsidR="00911604" w:rsidRPr="00B46649" w:rsidRDefault="00911604" w:rsidP="00EC0884">
      <w:pPr>
        <w:ind w:firstLine="851"/>
        <w:jc w:val="both"/>
        <w:rPr>
          <w:sz w:val="24"/>
          <w:szCs w:val="24"/>
        </w:rPr>
      </w:pPr>
      <w:r>
        <w:rPr>
          <w:sz w:val="24"/>
          <w:szCs w:val="24"/>
        </w:rPr>
        <w:t>4</w:t>
      </w:r>
      <w:r w:rsidR="002106CE">
        <w:rPr>
          <w:sz w:val="24"/>
          <w:szCs w:val="24"/>
        </w:rPr>
        <w:t>4</w:t>
      </w:r>
      <w:r>
        <w:rPr>
          <w:sz w:val="24"/>
          <w:szCs w:val="24"/>
        </w:rPr>
        <w:t xml:space="preserve">. Paramos gavėjas paraiškos įgyvendinimo </w:t>
      </w:r>
      <w:r w:rsidR="008E1551">
        <w:rPr>
          <w:sz w:val="24"/>
          <w:szCs w:val="24"/>
        </w:rPr>
        <w:t>ataskaitą (</w:t>
      </w:r>
      <w:r w:rsidR="00CB72B7">
        <w:rPr>
          <w:sz w:val="24"/>
          <w:szCs w:val="24"/>
        </w:rPr>
        <w:t xml:space="preserve">Aprašo </w:t>
      </w:r>
      <w:r w:rsidR="008E1551">
        <w:rPr>
          <w:sz w:val="24"/>
          <w:szCs w:val="24"/>
        </w:rPr>
        <w:t>3</w:t>
      </w:r>
      <w:r>
        <w:rPr>
          <w:sz w:val="24"/>
          <w:szCs w:val="24"/>
        </w:rPr>
        <w:t xml:space="preserve"> priedas), bei dokumentų, patvirtinančių išlaidas, kopijas privalo pateikti </w:t>
      </w:r>
      <w:r>
        <w:rPr>
          <w:sz w:val="24"/>
          <w:szCs w:val="24"/>
          <w:lang w:eastAsia="lt-LT"/>
        </w:rPr>
        <w:t>Centralizuotos buhalterinės a</w:t>
      </w:r>
      <w:r w:rsidRPr="00B46649">
        <w:rPr>
          <w:sz w:val="24"/>
          <w:szCs w:val="24"/>
          <w:lang w:eastAsia="lt-LT"/>
        </w:rPr>
        <w:t>ps</w:t>
      </w:r>
      <w:r>
        <w:rPr>
          <w:sz w:val="24"/>
          <w:szCs w:val="24"/>
          <w:lang w:eastAsia="lt-LT"/>
        </w:rPr>
        <w:t>kaitos skyriui per 1 mėnesį po veiklų įgyvendinimo, bet ne vėliau kaip iki kalendorinių metų gruodžio 31 d.</w:t>
      </w:r>
    </w:p>
    <w:p w:rsidR="00911604" w:rsidRPr="00B46649" w:rsidRDefault="00911604" w:rsidP="00EC0884">
      <w:pPr>
        <w:ind w:firstLine="851"/>
        <w:jc w:val="both"/>
        <w:rPr>
          <w:sz w:val="24"/>
          <w:szCs w:val="24"/>
        </w:rPr>
      </w:pPr>
      <w:r>
        <w:rPr>
          <w:sz w:val="24"/>
          <w:szCs w:val="24"/>
        </w:rPr>
        <w:t>4</w:t>
      </w:r>
      <w:r w:rsidR="002106CE">
        <w:rPr>
          <w:sz w:val="24"/>
          <w:szCs w:val="24"/>
        </w:rPr>
        <w:t>5</w:t>
      </w:r>
      <w:r w:rsidRPr="00B46649">
        <w:rPr>
          <w:sz w:val="24"/>
          <w:szCs w:val="24"/>
        </w:rPr>
        <w:t>. Savivaldybės administracija bet kuriuo metu gali pareikalauti papildomos informacijos iš Programos vykdytojo apie atliktų darbų eigą ir lėšų panaudojimą įgyvendinant priemonę.</w:t>
      </w:r>
      <w:r w:rsidR="002106CE">
        <w:rPr>
          <w:sz w:val="24"/>
          <w:szCs w:val="24"/>
        </w:rPr>
        <w:t xml:space="preserve"> SVV subjektas privalo pateikti </w:t>
      </w:r>
      <w:r w:rsidR="002106CE" w:rsidRPr="00B46649">
        <w:rPr>
          <w:sz w:val="24"/>
          <w:szCs w:val="24"/>
          <w:lang w:eastAsia="lt-LT"/>
        </w:rPr>
        <w:t>visą prašomą informaciją ir dokumentus, susijusius su veikla, kuriai paskirta finansinė parama iš Savivaldybės biudžeto.</w:t>
      </w:r>
    </w:p>
    <w:p w:rsidR="005A79CB" w:rsidRPr="00B46649" w:rsidRDefault="002106CE" w:rsidP="00A85829">
      <w:pPr>
        <w:ind w:firstLine="851"/>
        <w:jc w:val="both"/>
        <w:rPr>
          <w:sz w:val="24"/>
          <w:szCs w:val="24"/>
        </w:rPr>
      </w:pPr>
      <w:r>
        <w:rPr>
          <w:sz w:val="24"/>
          <w:szCs w:val="24"/>
        </w:rPr>
        <w:t>46</w:t>
      </w:r>
      <w:r w:rsidR="00911604" w:rsidRPr="00B46649">
        <w:rPr>
          <w:sz w:val="24"/>
          <w:szCs w:val="24"/>
        </w:rPr>
        <w:t>. Paaiškėjus nesąžiningam lėšų naudojimui, ginčai sprendžiami tarpusavio derybose, jei lėšos laiku negrąžinamos, skirtos lėšos išieškomos Lietuvos Respublikos įstatymų nustatyta tvarka.</w:t>
      </w:r>
    </w:p>
    <w:p w:rsidR="00911604" w:rsidRPr="00B46649" w:rsidRDefault="00911604" w:rsidP="00093274">
      <w:pPr>
        <w:jc w:val="center"/>
        <w:rPr>
          <w:b/>
          <w:sz w:val="24"/>
          <w:szCs w:val="24"/>
          <w:lang w:eastAsia="lt-LT"/>
        </w:rPr>
      </w:pPr>
    </w:p>
    <w:p w:rsidR="00911604" w:rsidRPr="00B46649" w:rsidRDefault="00911604" w:rsidP="00093274">
      <w:pPr>
        <w:jc w:val="center"/>
        <w:rPr>
          <w:b/>
          <w:sz w:val="24"/>
          <w:szCs w:val="24"/>
          <w:lang w:eastAsia="lt-LT"/>
        </w:rPr>
      </w:pPr>
      <w:r w:rsidRPr="00B46649">
        <w:rPr>
          <w:b/>
          <w:sz w:val="24"/>
          <w:szCs w:val="24"/>
          <w:lang w:eastAsia="lt-LT"/>
        </w:rPr>
        <w:t>VI SKYRIUS</w:t>
      </w:r>
    </w:p>
    <w:p w:rsidR="00911604" w:rsidRPr="00B46649" w:rsidRDefault="00911604" w:rsidP="00093274">
      <w:pPr>
        <w:jc w:val="center"/>
        <w:rPr>
          <w:b/>
          <w:sz w:val="24"/>
          <w:szCs w:val="24"/>
          <w:lang w:eastAsia="lt-LT"/>
        </w:rPr>
      </w:pPr>
      <w:r w:rsidRPr="00B46649">
        <w:rPr>
          <w:b/>
          <w:sz w:val="24"/>
          <w:szCs w:val="24"/>
          <w:lang w:eastAsia="lt-LT"/>
        </w:rPr>
        <w:t>BAIGIAMOSIOS NUOSTATOS</w:t>
      </w:r>
    </w:p>
    <w:p w:rsidR="00911604" w:rsidRPr="00B46649" w:rsidRDefault="00911604" w:rsidP="00093274">
      <w:pPr>
        <w:ind w:firstLine="720"/>
        <w:jc w:val="both"/>
        <w:rPr>
          <w:b/>
          <w:strike/>
          <w:sz w:val="24"/>
          <w:szCs w:val="24"/>
          <w:lang w:eastAsia="lt-LT"/>
        </w:rPr>
      </w:pPr>
    </w:p>
    <w:p w:rsidR="00911604" w:rsidRPr="00B46649" w:rsidRDefault="00911604" w:rsidP="002106CE">
      <w:pPr>
        <w:tabs>
          <w:tab w:val="left" w:pos="993"/>
        </w:tabs>
        <w:ind w:firstLine="851"/>
        <w:jc w:val="both"/>
        <w:rPr>
          <w:sz w:val="24"/>
          <w:szCs w:val="24"/>
          <w:lang w:eastAsia="lt-LT"/>
        </w:rPr>
      </w:pPr>
      <w:r>
        <w:rPr>
          <w:sz w:val="24"/>
          <w:szCs w:val="24"/>
          <w:lang w:eastAsia="lt-LT"/>
        </w:rPr>
        <w:t>47</w:t>
      </w:r>
      <w:r w:rsidRPr="00B46649">
        <w:rPr>
          <w:sz w:val="24"/>
          <w:szCs w:val="24"/>
          <w:lang w:eastAsia="lt-LT"/>
        </w:rPr>
        <w:t>. Šis Aprašas papildomas, keičiamas ar panaikinamas Savivaldybės tarybos sprendimu.</w:t>
      </w:r>
    </w:p>
    <w:p w:rsidR="00911604" w:rsidRPr="00B46649" w:rsidRDefault="002106CE" w:rsidP="00EC0884">
      <w:pPr>
        <w:ind w:firstLine="851"/>
        <w:jc w:val="both"/>
        <w:rPr>
          <w:sz w:val="24"/>
          <w:szCs w:val="24"/>
        </w:rPr>
      </w:pPr>
      <w:r>
        <w:rPr>
          <w:sz w:val="24"/>
          <w:szCs w:val="24"/>
        </w:rPr>
        <w:t>48</w:t>
      </w:r>
      <w:r w:rsidR="00911604" w:rsidRPr="00B46649">
        <w:rPr>
          <w:sz w:val="24"/>
          <w:szCs w:val="24"/>
        </w:rPr>
        <w:t>. Už dokumentų, suteikiančių teisę gauti finansinę paramą, ir kitų pate</w:t>
      </w:r>
      <w:r w:rsidR="008E1551">
        <w:rPr>
          <w:sz w:val="24"/>
          <w:szCs w:val="24"/>
        </w:rPr>
        <w:t>iktų duomenų teisingumą atsako P</w:t>
      </w:r>
      <w:r w:rsidR="00911604" w:rsidRPr="00B46649">
        <w:rPr>
          <w:sz w:val="24"/>
          <w:szCs w:val="24"/>
        </w:rPr>
        <w:t>areiškėjas.</w:t>
      </w:r>
    </w:p>
    <w:p w:rsidR="00911604" w:rsidRPr="00B46649" w:rsidRDefault="002106CE" w:rsidP="00EC0884">
      <w:pPr>
        <w:ind w:firstLine="851"/>
        <w:jc w:val="both"/>
        <w:rPr>
          <w:sz w:val="24"/>
          <w:szCs w:val="24"/>
        </w:rPr>
      </w:pPr>
      <w:r>
        <w:rPr>
          <w:sz w:val="24"/>
          <w:szCs w:val="24"/>
        </w:rPr>
        <w:t>49</w:t>
      </w:r>
      <w:r w:rsidR="00911604" w:rsidRPr="00B46649">
        <w:rPr>
          <w:sz w:val="24"/>
          <w:szCs w:val="24"/>
        </w:rPr>
        <w:t xml:space="preserve">. Šio Aprašo įgyvendinimo kontrolę atlieka </w:t>
      </w:r>
      <w:r w:rsidR="00911604">
        <w:rPr>
          <w:sz w:val="24"/>
          <w:szCs w:val="24"/>
        </w:rPr>
        <w:t xml:space="preserve">Pagėgių </w:t>
      </w:r>
      <w:r w:rsidR="00911604" w:rsidRPr="00B46649">
        <w:rPr>
          <w:sz w:val="24"/>
          <w:szCs w:val="24"/>
        </w:rPr>
        <w:t>savivaldybės kontrolės ir audito tarnyba.</w:t>
      </w:r>
    </w:p>
    <w:p w:rsidR="00911604" w:rsidRPr="00532C6C" w:rsidRDefault="002106CE" w:rsidP="00EC0884">
      <w:pPr>
        <w:ind w:firstLine="851"/>
        <w:jc w:val="both"/>
        <w:rPr>
          <w:color w:val="000000"/>
          <w:sz w:val="24"/>
          <w:szCs w:val="24"/>
        </w:rPr>
      </w:pPr>
      <w:r w:rsidRPr="00532C6C">
        <w:rPr>
          <w:color w:val="000000"/>
          <w:sz w:val="24"/>
          <w:szCs w:val="24"/>
        </w:rPr>
        <w:t>50</w:t>
      </w:r>
      <w:r w:rsidR="00911604" w:rsidRPr="00532C6C">
        <w:rPr>
          <w:color w:val="000000"/>
          <w:sz w:val="24"/>
          <w:szCs w:val="24"/>
        </w:rPr>
        <w:t>. Šis Aprašas skelbiamas Teisės aktų registre, Savivaldybės interneto svetainėje www.pagegiai.lt</w:t>
      </w:r>
      <w:r w:rsidR="00911604" w:rsidRPr="00532C6C">
        <w:rPr>
          <w:color w:val="000000"/>
        </w:rPr>
        <w:t>.</w:t>
      </w:r>
    </w:p>
    <w:p w:rsidR="00911604" w:rsidRPr="00B46649" w:rsidRDefault="00911604" w:rsidP="00EC0884">
      <w:pPr>
        <w:ind w:firstLine="851"/>
        <w:jc w:val="both"/>
        <w:rPr>
          <w:sz w:val="24"/>
          <w:szCs w:val="24"/>
          <w:lang w:eastAsia="lt-LT"/>
        </w:rPr>
      </w:pPr>
    </w:p>
    <w:p w:rsidR="00911604" w:rsidRPr="00B46649" w:rsidRDefault="00911604" w:rsidP="0006739F">
      <w:pPr>
        <w:ind w:firstLine="851"/>
        <w:jc w:val="center"/>
        <w:rPr>
          <w:sz w:val="24"/>
          <w:szCs w:val="24"/>
          <w:lang w:eastAsia="lt-LT"/>
        </w:rPr>
      </w:pPr>
      <w:bookmarkStart w:id="14" w:name="_Hlk515452596"/>
      <w:bookmarkStart w:id="15" w:name="_Hlk515289005"/>
      <w:r w:rsidRPr="00B46649">
        <w:rPr>
          <w:sz w:val="24"/>
          <w:szCs w:val="24"/>
          <w:lang w:eastAsia="lt-LT"/>
        </w:rPr>
        <w:t>_______________________</w:t>
      </w:r>
    </w:p>
    <w:p w:rsidR="00EB198A" w:rsidRDefault="00EB198A" w:rsidP="00BF66EA">
      <w:pPr>
        <w:rPr>
          <w:sz w:val="24"/>
          <w:szCs w:val="24"/>
          <w:lang w:eastAsia="lt-LT"/>
        </w:rPr>
      </w:pPr>
    </w:p>
    <w:p w:rsidR="00143EEC" w:rsidRDefault="00143EEC" w:rsidP="00BF66EA">
      <w:pPr>
        <w:rPr>
          <w:sz w:val="24"/>
          <w:szCs w:val="24"/>
          <w:lang w:eastAsia="lt-LT"/>
        </w:rPr>
      </w:pPr>
    </w:p>
    <w:p w:rsidR="00143EEC" w:rsidRDefault="00143EEC" w:rsidP="00BF66EA">
      <w:pPr>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4F7084" w:rsidRDefault="004F7084" w:rsidP="001E09DE">
      <w:pPr>
        <w:ind w:left="5760"/>
        <w:rPr>
          <w:sz w:val="24"/>
          <w:szCs w:val="24"/>
          <w:lang w:eastAsia="lt-LT"/>
        </w:rPr>
      </w:pPr>
    </w:p>
    <w:p w:rsidR="00911604" w:rsidRPr="00B46649" w:rsidRDefault="00911604" w:rsidP="001E09DE">
      <w:pPr>
        <w:ind w:left="5760"/>
        <w:rPr>
          <w:sz w:val="24"/>
          <w:szCs w:val="24"/>
          <w:lang w:eastAsia="lt-LT"/>
        </w:rPr>
      </w:pPr>
      <w:r>
        <w:rPr>
          <w:sz w:val="24"/>
          <w:szCs w:val="24"/>
          <w:lang w:eastAsia="lt-LT"/>
        </w:rPr>
        <w:lastRenderedPageBreak/>
        <w:t xml:space="preserve">Pagėgių </w:t>
      </w:r>
      <w:r w:rsidRPr="00B46649">
        <w:rPr>
          <w:sz w:val="24"/>
          <w:szCs w:val="24"/>
          <w:lang w:eastAsia="lt-LT"/>
        </w:rPr>
        <w:t>savivaldybės smulkaus ir vidutinio verslo</w:t>
      </w:r>
      <w:r w:rsidR="00170691">
        <w:rPr>
          <w:sz w:val="24"/>
          <w:szCs w:val="24"/>
          <w:lang w:eastAsia="lt-LT"/>
        </w:rPr>
        <w:t xml:space="preserve"> </w:t>
      </w:r>
      <w:r w:rsidRPr="00B46649">
        <w:rPr>
          <w:sz w:val="24"/>
          <w:szCs w:val="24"/>
          <w:lang w:eastAsia="lt-LT"/>
        </w:rPr>
        <w:t>subjektų finansavimo programos</w:t>
      </w:r>
      <w:r w:rsidR="00170691">
        <w:rPr>
          <w:sz w:val="24"/>
          <w:szCs w:val="24"/>
          <w:lang w:eastAsia="lt-LT"/>
        </w:rPr>
        <w:t xml:space="preserve"> </w:t>
      </w:r>
      <w:r w:rsidRPr="00B46649">
        <w:rPr>
          <w:sz w:val="24"/>
          <w:szCs w:val="24"/>
          <w:lang w:eastAsia="lt-LT"/>
        </w:rPr>
        <w:t xml:space="preserve">tvarkos aprašo </w:t>
      </w:r>
    </w:p>
    <w:p w:rsidR="00911604" w:rsidRPr="00B46649" w:rsidRDefault="00911604" w:rsidP="00992C52">
      <w:pPr>
        <w:ind w:left="5760"/>
        <w:rPr>
          <w:sz w:val="24"/>
          <w:szCs w:val="24"/>
          <w:lang w:eastAsia="lt-LT"/>
        </w:rPr>
      </w:pPr>
      <w:r w:rsidRPr="00B46649">
        <w:rPr>
          <w:sz w:val="24"/>
          <w:szCs w:val="24"/>
          <w:lang w:eastAsia="lt-LT"/>
        </w:rPr>
        <w:t>1 priedas</w:t>
      </w:r>
      <w:bookmarkEnd w:id="14"/>
    </w:p>
    <w:bookmarkEnd w:id="15"/>
    <w:p w:rsidR="00911604" w:rsidRPr="00B46649" w:rsidRDefault="00911604" w:rsidP="002E583C">
      <w:pPr>
        <w:rPr>
          <w:sz w:val="24"/>
          <w:szCs w:val="24"/>
          <w:lang w:eastAsia="lt-LT"/>
        </w:rPr>
      </w:pPr>
    </w:p>
    <w:p w:rsidR="00911604" w:rsidRPr="00B46649" w:rsidRDefault="00911604" w:rsidP="00EF2726">
      <w:pPr>
        <w:jc w:val="center"/>
        <w:rPr>
          <w:b/>
          <w:sz w:val="24"/>
          <w:szCs w:val="24"/>
          <w:lang w:eastAsia="lt-LT"/>
        </w:rPr>
      </w:pPr>
      <w:r w:rsidRPr="00B46649">
        <w:rPr>
          <w:b/>
          <w:sz w:val="24"/>
          <w:szCs w:val="24"/>
          <w:lang w:eastAsia="lt-LT"/>
        </w:rPr>
        <w:t>PARAIŠKAGAUTI FINANSINĘ PARAMĄ</w:t>
      </w:r>
    </w:p>
    <w:p w:rsidR="00911604" w:rsidRPr="00B46649" w:rsidRDefault="00911604" w:rsidP="00D76E51">
      <w:pPr>
        <w:jc w:val="center"/>
        <w:rPr>
          <w:b/>
          <w:sz w:val="24"/>
          <w:szCs w:val="24"/>
          <w:lang w:eastAsia="lt-LT"/>
        </w:rPr>
      </w:pPr>
      <w:r w:rsidRPr="00B46649">
        <w:rPr>
          <w:b/>
          <w:sz w:val="24"/>
          <w:szCs w:val="24"/>
          <w:lang w:eastAsia="lt-LT"/>
        </w:rPr>
        <w:t xml:space="preserve">IŠ </w:t>
      </w:r>
      <w:r>
        <w:rPr>
          <w:b/>
          <w:sz w:val="24"/>
          <w:szCs w:val="24"/>
          <w:lang w:eastAsia="lt-LT"/>
        </w:rPr>
        <w:t xml:space="preserve">PAGĖGIŲ </w:t>
      </w:r>
      <w:r w:rsidRPr="00B46649">
        <w:rPr>
          <w:b/>
          <w:sz w:val="24"/>
          <w:szCs w:val="24"/>
          <w:lang w:eastAsia="lt-LT"/>
        </w:rPr>
        <w:t>SAVIVALDYBĖS SMULKAUS IR VIDUTINIO VERSLO SUBJEKTŲ FINANSAVIMO PROGRAMOS</w:t>
      </w:r>
    </w:p>
    <w:p w:rsidR="00911604" w:rsidRPr="00B46649" w:rsidRDefault="00911604" w:rsidP="00EF2726">
      <w:pPr>
        <w:jc w:val="center"/>
        <w:rPr>
          <w:b/>
          <w:color w:val="FF0000"/>
          <w:sz w:val="24"/>
          <w:szCs w:val="24"/>
          <w:lang w:eastAsia="lt-LT"/>
        </w:rPr>
      </w:pPr>
    </w:p>
    <w:p w:rsidR="00911604" w:rsidRPr="00B46649" w:rsidRDefault="00911604" w:rsidP="00EF2726">
      <w:pPr>
        <w:jc w:val="center"/>
        <w:rPr>
          <w:sz w:val="24"/>
          <w:szCs w:val="24"/>
          <w:u w:val="single"/>
          <w:lang w:eastAsia="lt-LT"/>
        </w:rPr>
      </w:pPr>
      <w:r w:rsidRPr="00B46649">
        <w:rPr>
          <w:sz w:val="24"/>
          <w:szCs w:val="24"/>
          <w:u w:val="single"/>
          <w:lang w:eastAsia="lt-LT"/>
        </w:rPr>
        <w:t>_______m._______________mėn.___ d.</w:t>
      </w:r>
    </w:p>
    <w:p w:rsidR="00911604" w:rsidRPr="00B46649" w:rsidRDefault="00911604" w:rsidP="00A17ACC">
      <w:pPr>
        <w:rPr>
          <w:sz w:val="24"/>
          <w:szCs w:val="24"/>
          <w:lang w:eastAsia="lt-LT"/>
        </w:rPr>
      </w:pPr>
    </w:p>
    <w:p w:rsidR="00911604" w:rsidRDefault="00911604" w:rsidP="00A17ACC">
      <w:pPr>
        <w:jc w:val="center"/>
        <w:rPr>
          <w:sz w:val="24"/>
          <w:szCs w:val="24"/>
          <w:lang w:eastAsia="lt-LT"/>
        </w:rPr>
      </w:pPr>
      <w:r>
        <w:rPr>
          <w:sz w:val="24"/>
          <w:szCs w:val="24"/>
          <w:lang w:eastAsia="lt-LT"/>
        </w:rPr>
        <w:t>Pagėgiai</w:t>
      </w:r>
    </w:p>
    <w:p w:rsidR="00911604" w:rsidRDefault="00911604" w:rsidP="00A17ACC">
      <w:pPr>
        <w:jc w:val="center"/>
        <w:rPr>
          <w:sz w:val="24"/>
          <w:szCs w:val="24"/>
          <w:lang w:eastAsia="lt-LT"/>
        </w:rPr>
      </w:pPr>
    </w:p>
    <w:p w:rsidR="00911604" w:rsidRPr="00B46649" w:rsidRDefault="00911604" w:rsidP="00A17ACC">
      <w:pPr>
        <w:jc w:val="center"/>
        <w:rPr>
          <w:sz w:val="24"/>
          <w:szCs w:val="24"/>
          <w:lang w:eastAsia="lt-LT"/>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85"/>
      </w:tblGrid>
      <w:tr w:rsidR="00911604" w:rsidRPr="00BB7778" w:rsidTr="00077F51">
        <w:trPr>
          <w:cantSplit/>
          <w:trHeight w:val="128"/>
        </w:trPr>
        <w:tc>
          <w:tcPr>
            <w:tcW w:w="3168" w:type="dxa"/>
            <w:shd w:val="clear" w:color="auto" w:fill="C6D9F1"/>
          </w:tcPr>
          <w:p w:rsidR="00911604" w:rsidRPr="00C33295" w:rsidRDefault="00911604" w:rsidP="00342BC9">
            <w:pPr>
              <w:rPr>
                <w:bCs/>
                <w:sz w:val="24"/>
                <w:szCs w:val="24"/>
              </w:rPr>
            </w:pPr>
            <w:r w:rsidRPr="00C33295">
              <w:rPr>
                <w:bCs/>
                <w:sz w:val="24"/>
                <w:szCs w:val="24"/>
              </w:rPr>
              <w:t>Verslo subjekto pavadinimas arba Pareiškėjo vardas, pavardė</w:t>
            </w:r>
          </w:p>
        </w:tc>
        <w:tc>
          <w:tcPr>
            <w:tcW w:w="6685" w:type="dxa"/>
          </w:tcPr>
          <w:p w:rsidR="00911604" w:rsidRPr="00BB7778" w:rsidRDefault="00911604" w:rsidP="00342BC9"/>
        </w:tc>
      </w:tr>
      <w:tr w:rsidR="00911604" w:rsidRPr="00BB7778" w:rsidTr="00077F51">
        <w:trPr>
          <w:cantSplit/>
          <w:trHeight w:val="128"/>
        </w:trPr>
        <w:tc>
          <w:tcPr>
            <w:tcW w:w="3168" w:type="dxa"/>
            <w:shd w:val="clear" w:color="auto" w:fill="C6D9F1"/>
          </w:tcPr>
          <w:p w:rsidR="00911604" w:rsidRPr="00C33295" w:rsidRDefault="00911604" w:rsidP="00342BC9">
            <w:pPr>
              <w:rPr>
                <w:bCs/>
                <w:sz w:val="24"/>
                <w:szCs w:val="24"/>
              </w:rPr>
            </w:pPr>
            <w:r w:rsidRPr="00C33295">
              <w:rPr>
                <w:bCs/>
                <w:sz w:val="24"/>
                <w:szCs w:val="24"/>
              </w:rPr>
              <w:t>Įmonės kodas arba asmens kodas</w:t>
            </w:r>
          </w:p>
        </w:tc>
        <w:tc>
          <w:tcPr>
            <w:tcW w:w="6685" w:type="dxa"/>
          </w:tcPr>
          <w:p w:rsidR="00911604" w:rsidRPr="00BB7778" w:rsidRDefault="00911604" w:rsidP="00342BC9"/>
        </w:tc>
      </w:tr>
      <w:tr w:rsidR="00911604" w:rsidRPr="00BB7778" w:rsidTr="00077F51">
        <w:trPr>
          <w:cantSplit/>
          <w:trHeight w:val="128"/>
        </w:trPr>
        <w:tc>
          <w:tcPr>
            <w:tcW w:w="3168" w:type="dxa"/>
            <w:shd w:val="clear" w:color="auto" w:fill="C6D9F1"/>
          </w:tcPr>
          <w:p w:rsidR="00911604" w:rsidRPr="00C33295" w:rsidRDefault="00911604" w:rsidP="00342BC9">
            <w:pPr>
              <w:rPr>
                <w:bCs/>
                <w:sz w:val="24"/>
                <w:szCs w:val="24"/>
              </w:rPr>
            </w:pPr>
            <w:r w:rsidRPr="00C33295">
              <w:rPr>
                <w:bCs/>
                <w:sz w:val="24"/>
                <w:szCs w:val="24"/>
              </w:rPr>
              <w:t>Adresas, pašto indeksas</w:t>
            </w:r>
          </w:p>
        </w:tc>
        <w:tc>
          <w:tcPr>
            <w:tcW w:w="6685" w:type="dxa"/>
          </w:tcPr>
          <w:p w:rsidR="00911604" w:rsidRPr="00BB7778" w:rsidRDefault="00911604" w:rsidP="00342BC9"/>
        </w:tc>
      </w:tr>
      <w:tr w:rsidR="00911604" w:rsidRPr="00BB7778" w:rsidTr="00077F51">
        <w:trPr>
          <w:cantSplit/>
          <w:trHeight w:val="243"/>
        </w:trPr>
        <w:tc>
          <w:tcPr>
            <w:tcW w:w="3168" w:type="dxa"/>
            <w:shd w:val="clear" w:color="auto" w:fill="C6D9F1"/>
          </w:tcPr>
          <w:p w:rsidR="00911604" w:rsidRPr="00C33295" w:rsidRDefault="00911604" w:rsidP="00342BC9">
            <w:pPr>
              <w:rPr>
                <w:bCs/>
                <w:sz w:val="24"/>
                <w:szCs w:val="24"/>
              </w:rPr>
            </w:pPr>
            <w:r w:rsidRPr="00C33295">
              <w:rPr>
                <w:bCs/>
                <w:sz w:val="24"/>
                <w:szCs w:val="24"/>
              </w:rPr>
              <w:t>Interneto puslapis</w:t>
            </w:r>
          </w:p>
        </w:tc>
        <w:tc>
          <w:tcPr>
            <w:tcW w:w="6685" w:type="dxa"/>
          </w:tcPr>
          <w:p w:rsidR="00911604" w:rsidRPr="00BB7778" w:rsidRDefault="00911604" w:rsidP="00342BC9"/>
        </w:tc>
      </w:tr>
      <w:tr w:rsidR="00911604" w:rsidRPr="00BB7778" w:rsidTr="00077F51">
        <w:trPr>
          <w:cantSplit/>
          <w:trHeight w:val="122"/>
        </w:trPr>
        <w:tc>
          <w:tcPr>
            <w:tcW w:w="3168" w:type="dxa"/>
            <w:shd w:val="clear" w:color="auto" w:fill="C6D9F1"/>
          </w:tcPr>
          <w:p w:rsidR="00911604" w:rsidRPr="00C33295" w:rsidRDefault="00911604" w:rsidP="00342BC9">
            <w:pPr>
              <w:rPr>
                <w:bCs/>
                <w:sz w:val="24"/>
                <w:szCs w:val="24"/>
              </w:rPr>
            </w:pPr>
            <w:r w:rsidRPr="00C33295">
              <w:rPr>
                <w:bCs/>
                <w:sz w:val="24"/>
                <w:szCs w:val="24"/>
              </w:rPr>
              <w:t>Tel., faksas</w:t>
            </w:r>
          </w:p>
        </w:tc>
        <w:tc>
          <w:tcPr>
            <w:tcW w:w="6685" w:type="dxa"/>
          </w:tcPr>
          <w:p w:rsidR="00911604" w:rsidRPr="00BB7778" w:rsidRDefault="00911604" w:rsidP="00342BC9"/>
        </w:tc>
      </w:tr>
      <w:tr w:rsidR="00911604" w:rsidRPr="00BB7778" w:rsidTr="00077F51">
        <w:trPr>
          <w:cantSplit/>
          <w:trHeight w:val="122"/>
        </w:trPr>
        <w:tc>
          <w:tcPr>
            <w:tcW w:w="3168" w:type="dxa"/>
            <w:shd w:val="clear" w:color="auto" w:fill="C6D9F1"/>
          </w:tcPr>
          <w:p w:rsidR="00911604" w:rsidRPr="00C33295" w:rsidRDefault="00911604" w:rsidP="00342BC9">
            <w:pPr>
              <w:rPr>
                <w:bCs/>
                <w:sz w:val="24"/>
                <w:szCs w:val="24"/>
              </w:rPr>
            </w:pPr>
            <w:r w:rsidRPr="00C33295">
              <w:rPr>
                <w:bCs/>
                <w:sz w:val="24"/>
                <w:szCs w:val="24"/>
              </w:rPr>
              <w:t>El. p. adresas</w:t>
            </w:r>
          </w:p>
        </w:tc>
        <w:tc>
          <w:tcPr>
            <w:tcW w:w="6685" w:type="dxa"/>
          </w:tcPr>
          <w:p w:rsidR="00911604" w:rsidRPr="00BB7778" w:rsidRDefault="00911604" w:rsidP="00342BC9"/>
        </w:tc>
      </w:tr>
      <w:tr w:rsidR="00911604" w:rsidRPr="00BB7778" w:rsidTr="00077F51">
        <w:trPr>
          <w:cantSplit/>
          <w:trHeight w:val="122"/>
        </w:trPr>
        <w:tc>
          <w:tcPr>
            <w:tcW w:w="3168" w:type="dxa"/>
            <w:shd w:val="clear" w:color="auto" w:fill="C6D9F1"/>
          </w:tcPr>
          <w:p w:rsidR="00911604" w:rsidRPr="00C33295" w:rsidRDefault="00911604" w:rsidP="00342BC9">
            <w:pPr>
              <w:rPr>
                <w:bCs/>
                <w:sz w:val="24"/>
                <w:szCs w:val="24"/>
              </w:rPr>
            </w:pPr>
            <w:r w:rsidRPr="00C33295">
              <w:rPr>
                <w:bCs/>
                <w:sz w:val="24"/>
                <w:szCs w:val="24"/>
              </w:rPr>
              <w:t>Banko pavadinimas, kodas, sąskaitos Nr.</w:t>
            </w:r>
          </w:p>
        </w:tc>
        <w:tc>
          <w:tcPr>
            <w:tcW w:w="6685" w:type="dxa"/>
          </w:tcPr>
          <w:p w:rsidR="00911604" w:rsidRPr="00BB7778" w:rsidRDefault="00911604" w:rsidP="00342BC9"/>
        </w:tc>
      </w:tr>
      <w:tr w:rsidR="00911604" w:rsidRPr="00BB7778" w:rsidTr="00077F51">
        <w:trPr>
          <w:cantSplit/>
          <w:trHeight w:val="122"/>
        </w:trPr>
        <w:tc>
          <w:tcPr>
            <w:tcW w:w="3168" w:type="dxa"/>
            <w:shd w:val="clear" w:color="auto" w:fill="C6D9F1"/>
          </w:tcPr>
          <w:p w:rsidR="00911604" w:rsidRPr="00C33295" w:rsidRDefault="00911604" w:rsidP="00342BC9">
            <w:pPr>
              <w:jc w:val="both"/>
              <w:rPr>
                <w:bCs/>
                <w:sz w:val="24"/>
                <w:szCs w:val="24"/>
              </w:rPr>
            </w:pPr>
            <w:r w:rsidRPr="00C33295">
              <w:rPr>
                <w:bCs/>
                <w:spacing w:val="-4"/>
                <w:sz w:val="24"/>
                <w:szCs w:val="24"/>
              </w:rPr>
              <w:t>Įmonės įkūrimo data</w:t>
            </w:r>
          </w:p>
        </w:tc>
        <w:tc>
          <w:tcPr>
            <w:tcW w:w="6685" w:type="dxa"/>
          </w:tcPr>
          <w:p w:rsidR="00911604" w:rsidRPr="00BB7778" w:rsidRDefault="00911604" w:rsidP="00342BC9">
            <w:pPr>
              <w:jc w:val="both"/>
            </w:pPr>
          </w:p>
        </w:tc>
      </w:tr>
      <w:tr w:rsidR="00911604" w:rsidRPr="00BB7778" w:rsidTr="00077F51">
        <w:trPr>
          <w:cantSplit/>
          <w:trHeight w:val="122"/>
        </w:trPr>
        <w:tc>
          <w:tcPr>
            <w:tcW w:w="3168" w:type="dxa"/>
            <w:shd w:val="clear" w:color="auto" w:fill="C6D9F1"/>
          </w:tcPr>
          <w:p w:rsidR="00911604" w:rsidRPr="00C33295" w:rsidRDefault="00911604" w:rsidP="00342BC9">
            <w:pPr>
              <w:jc w:val="both"/>
              <w:rPr>
                <w:bCs/>
                <w:spacing w:val="-4"/>
                <w:sz w:val="24"/>
                <w:szCs w:val="24"/>
              </w:rPr>
            </w:pPr>
            <w:r w:rsidRPr="00C33295">
              <w:rPr>
                <w:bCs/>
                <w:spacing w:val="-4"/>
                <w:sz w:val="24"/>
                <w:szCs w:val="24"/>
              </w:rPr>
              <w:t>Įmonės darbuotojų skaičius</w:t>
            </w:r>
          </w:p>
        </w:tc>
        <w:tc>
          <w:tcPr>
            <w:tcW w:w="6685" w:type="dxa"/>
          </w:tcPr>
          <w:p w:rsidR="00911604" w:rsidRPr="00BB7778" w:rsidRDefault="00911604" w:rsidP="00342BC9">
            <w:pPr>
              <w:jc w:val="both"/>
            </w:pPr>
          </w:p>
        </w:tc>
      </w:tr>
      <w:tr w:rsidR="00911604" w:rsidRPr="00BB7778" w:rsidTr="00077F51">
        <w:trPr>
          <w:cantSplit/>
          <w:trHeight w:val="122"/>
        </w:trPr>
        <w:tc>
          <w:tcPr>
            <w:tcW w:w="3168" w:type="dxa"/>
            <w:shd w:val="clear" w:color="auto" w:fill="C6D9F1"/>
          </w:tcPr>
          <w:p w:rsidR="00911604" w:rsidRPr="00C33295" w:rsidRDefault="00911604" w:rsidP="00E31EDA">
            <w:pPr>
              <w:rPr>
                <w:bCs/>
                <w:spacing w:val="-4"/>
                <w:sz w:val="24"/>
                <w:szCs w:val="24"/>
              </w:rPr>
            </w:pPr>
            <w:r>
              <w:rPr>
                <w:bCs/>
                <w:spacing w:val="-4"/>
                <w:sz w:val="24"/>
                <w:szCs w:val="24"/>
              </w:rPr>
              <w:t>Įmonė PVM mokėto</w:t>
            </w:r>
            <w:r w:rsidR="00C0149B">
              <w:rPr>
                <w:bCs/>
                <w:spacing w:val="-4"/>
                <w:sz w:val="24"/>
                <w:szCs w:val="24"/>
              </w:rPr>
              <w:t>ja (pažymėti – TAIP / NE</w:t>
            </w:r>
            <w:r>
              <w:rPr>
                <w:bCs/>
                <w:spacing w:val="-4"/>
                <w:sz w:val="24"/>
                <w:szCs w:val="24"/>
              </w:rPr>
              <w:t>)</w:t>
            </w:r>
          </w:p>
        </w:tc>
        <w:tc>
          <w:tcPr>
            <w:tcW w:w="6685" w:type="dxa"/>
          </w:tcPr>
          <w:p w:rsidR="00911604" w:rsidRPr="00BB7778" w:rsidRDefault="00911604" w:rsidP="00342BC9">
            <w:pPr>
              <w:jc w:val="both"/>
            </w:pPr>
          </w:p>
        </w:tc>
      </w:tr>
    </w:tbl>
    <w:p w:rsidR="00911604" w:rsidRPr="00B46649" w:rsidRDefault="00911604" w:rsidP="00A17ACC">
      <w:pPr>
        <w:jc w:val="center"/>
        <w:rPr>
          <w:sz w:val="24"/>
          <w:szCs w:val="24"/>
          <w:lang w:eastAsia="lt-LT"/>
        </w:rPr>
      </w:pPr>
    </w:p>
    <w:p w:rsidR="00911604" w:rsidRPr="00B46649" w:rsidRDefault="00911604" w:rsidP="0010170B">
      <w:pPr>
        <w:ind w:firstLine="720"/>
        <w:jc w:val="both"/>
        <w:rPr>
          <w:sz w:val="24"/>
          <w:szCs w:val="24"/>
          <w:lang w:eastAsia="lt-LT"/>
        </w:rPr>
      </w:pPr>
      <w:bookmarkStart w:id="16" w:name="_Hlk509926433"/>
      <w:r w:rsidRPr="00B46649">
        <w:rPr>
          <w:sz w:val="24"/>
          <w:szCs w:val="24"/>
          <w:lang w:eastAsia="lt-LT"/>
        </w:rPr>
        <w:t xml:space="preserve">Prašau suteikti man (mano atstovaujamai įmonei) finansinę paramą iš </w:t>
      </w:r>
      <w:r>
        <w:rPr>
          <w:sz w:val="24"/>
          <w:szCs w:val="24"/>
          <w:lang w:eastAsia="lt-LT"/>
        </w:rPr>
        <w:t xml:space="preserve">Pagėgių </w:t>
      </w:r>
      <w:r w:rsidRPr="00B46649">
        <w:rPr>
          <w:sz w:val="24"/>
          <w:szCs w:val="24"/>
          <w:lang w:eastAsia="lt-LT"/>
        </w:rPr>
        <w:t xml:space="preserve">savivaldybės smulkaus ir vidutinio verslo subjektų finansavimo programos lėšų.  </w:t>
      </w:r>
    </w:p>
    <w:bookmarkEnd w:id="16"/>
    <w:p w:rsidR="00911604" w:rsidRPr="00B46649" w:rsidRDefault="00911604" w:rsidP="00A96B5E">
      <w:pPr>
        <w:tabs>
          <w:tab w:val="left" w:pos="-1920"/>
          <w:tab w:val="num" w:pos="-1680"/>
          <w:tab w:val="left" w:pos="840"/>
          <w:tab w:val="left" w:pos="3000"/>
          <w:tab w:val="left" w:pos="3840"/>
        </w:tabs>
        <w:ind w:firstLine="839"/>
        <w:jc w:val="both"/>
        <w:rPr>
          <w:sz w:val="24"/>
          <w:szCs w:val="24"/>
          <w:lang w:eastAsia="lt-LT"/>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3882"/>
        <w:gridCol w:w="5113"/>
      </w:tblGrid>
      <w:tr w:rsidR="00077F51" w:rsidRPr="00B46649" w:rsidTr="00D655BC">
        <w:trPr>
          <w:trHeight w:val="684"/>
          <w:jc w:val="center"/>
        </w:trPr>
        <w:tc>
          <w:tcPr>
            <w:tcW w:w="950" w:type="dxa"/>
            <w:vAlign w:val="center"/>
          </w:tcPr>
          <w:p w:rsidR="00077F51" w:rsidRPr="00077F51" w:rsidRDefault="00077F51" w:rsidP="0010170B">
            <w:pPr>
              <w:spacing w:line="276" w:lineRule="auto"/>
              <w:jc w:val="center"/>
              <w:rPr>
                <w:b/>
                <w:sz w:val="24"/>
                <w:szCs w:val="24"/>
                <w:lang w:eastAsia="lt-LT"/>
              </w:rPr>
            </w:pPr>
            <w:bookmarkStart w:id="17" w:name="_Hlk509926452"/>
            <w:r w:rsidRPr="00077F51">
              <w:rPr>
                <w:b/>
                <w:sz w:val="24"/>
                <w:szCs w:val="24"/>
                <w:lang w:eastAsia="lt-LT"/>
              </w:rPr>
              <w:t>Žymėti X</w:t>
            </w:r>
          </w:p>
        </w:tc>
        <w:tc>
          <w:tcPr>
            <w:tcW w:w="3882" w:type="dxa"/>
            <w:shd w:val="clear" w:color="auto" w:fill="C6D9F1"/>
            <w:vAlign w:val="center"/>
          </w:tcPr>
          <w:p w:rsidR="00077F51" w:rsidRPr="004C1194" w:rsidRDefault="00077F51" w:rsidP="00077F51">
            <w:pPr>
              <w:jc w:val="center"/>
              <w:rPr>
                <w:b/>
                <w:color w:val="000000"/>
                <w:sz w:val="24"/>
                <w:szCs w:val="24"/>
              </w:rPr>
            </w:pPr>
            <w:r w:rsidRPr="004C1194">
              <w:rPr>
                <w:b/>
                <w:color w:val="000000"/>
                <w:sz w:val="24"/>
                <w:szCs w:val="24"/>
                <w:lang w:eastAsia="lt-LT"/>
              </w:rPr>
              <w:t>Prašoma paramos forma</w:t>
            </w:r>
          </w:p>
        </w:tc>
        <w:tc>
          <w:tcPr>
            <w:tcW w:w="5113" w:type="dxa"/>
            <w:vAlign w:val="center"/>
          </w:tcPr>
          <w:p w:rsidR="00077F51" w:rsidRPr="00077F51" w:rsidRDefault="00077F51" w:rsidP="00077F51">
            <w:pPr>
              <w:jc w:val="center"/>
              <w:rPr>
                <w:b/>
                <w:sz w:val="24"/>
                <w:szCs w:val="24"/>
              </w:rPr>
            </w:pPr>
            <w:r w:rsidRPr="00077F51">
              <w:rPr>
                <w:b/>
                <w:sz w:val="24"/>
                <w:szCs w:val="24"/>
              </w:rPr>
              <w:t>Paramos dydis EUR</w:t>
            </w:r>
          </w:p>
        </w:tc>
      </w:tr>
      <w:tr w:rsidR="00077F51" w:rsidRPr="00B46649" w:rsidTr="00D655BC">
        <w:trPr>
          <w:trHeight w:val="1278"/>
          <w:jc w:val="center"/>
        </w:trPr>
        <w:tc>
          <w:tcPr>
            <w:tcW w:w="950" w:type="dxa"/>
            <w:vAlign w:val="center"/>
          </w:tcPr>
          <w:p w:rsidR="00077F51" w:rsidRPr="00B46649" w:rsidRDefault="0019234E" w:rsidP="00165A53">
            <w:pPr>
              <w:spacing w:line="276" w:lineRule="auto"/>
              <w:jc w:val="center"/>
              <w:rPr>
                <w:sz w:val="24"/>
                <w:szCs w:val="24"/>
                <w:lang w:eastAsia="lt-LT"/>
              </w:rPr>
            </w:pPr>
            <w:r w:rsidRPr="00B46649">
              <w:rPr>
                <w:sz w:val="24"/>
                <w:szCs w:val="24"/>
                <w:lang w:eastAsia="lt-LT"/>
              </w:rPr>
              <w:fldChar w:fldCharType="begin">
                <w:ffData>
                  <w:name w:val=""/>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077F51" w:rsidRPr="00C038D5" w:rsidRDefault="00D655BC" w:rsidP="00D655BC">
            <w:pPr>
              <w:jc w:val="both"/>
              <w:rPr>
                <w:color w:val="000000"/>
                <w:sz w:val="24"/>
                <w:szCs w:val="24"/>
              </w:rPr>
            </w:pPr>
            <w:r>
              <w:rPr>
                <w:bCs/>
                <w:color w:val="000000"/>
                <w:sz w:val="24"/>
                <w:szCs w:val="24"/>
                <w:lang w:eastAsia="lt-LT"/>
              </w:rPr>
              <w:t xml:space="preserve">14.1 </w:t>
            </w:r>
            <w:r w:rsidR="00077F51" w:rsidRPr="00C038D5">
              <w:rPr>
                <w:bCs/>
                <w:color w:val="000000"/>
                <w:sz w:val="24"/>
                <w:szCs w:val="24"/>
                <w:lang w:eastAsia="lt-LT"/>
              </w:rPr>
              <w:t>Naujai įkurta</w:t>
            </w:r>
            <w:r w:rsidR="00077F51">
              <w:rPr>
                <w:bCs/>
                <w:color w:val="000000"/>
                <w:sz w:val="24"/>
                <w:szCs w:val="24"/>
                <w:lang w:eastAsia="lt-LT"/>
              </w:rPr>
              <w:t>i</w:t>
            </w:r>
            <w:r w:rsidR="00077F51" w:rsidRPr="00C038D5">
              <w:rPr>
                <w:bCs/>
                <w:color w:val="000000"/>
                <w:sz w:val="24"/>
                <w:szCs w:val="24"/>
                <w:lang w:eastAsia="lt-LT"/>
              </w:rPr>
              <w:t xml:space="preserve"> darbo vietai</w:t>
            </w:r>
          </w:p>
        </w:tc>
        <w:tc>
          <w:tcPr>
            <w:tcW w:w="5113" w:type="dxa"/>
            <w:vAlign w:val="center"/>
          </w:tcPr>
          <w:p w:rsidR="00077F51" w:rsidRDefault="00077F51" w:rsidP="00077F51">
            <w:pPr>
              <w:rPr>
                <w:sz w:val="24"/>
                <w:szCs w:val="24"/>
              </w:rPr>
            </w:pPr>
          </w:p>
          <w:p w:rsidR="00077F51" w:rsidRDefault="00077F51" w:rsidP="00077F51">
            <w:pPr>
              <w:rPr>
                <w:sz w:val="24"/>
                <w:szCs w:val="24"/>
              </w:rPr>
            </w:pPr>
            <w:r>
              <w:rPr>
                <w:sz w:val="24"/>
                <w:szCs w:val="24"/>
              </w:rPr>
              <w:t>Prašoma paramos suma –______________</w:t>
            </w:r>
            <w:r w:rsidR="00D655BC">
              <w:rPr>
                <w:sz w:val="24"/>
                <w:szCs w:val="24"/>
              </w:rPr>
              <w:t>__</w:t>
            </w:r>
            <w:r>
              <w:rPr>
                <w:sz w:val="24"/>
                <w:szCs w:val="24"/>
              </w:rPr>
              <w:t>E</w:t>
            </w:r>
            <w:r w:rsidRPr="00B46649">
              <w:rPr>
                <w:sz w:val="24"/>
                <w:szCs w:val="24"/>
              </w:rPr>
              <w:t>ur</w:t>
            </w:r>
          </w:p>
          <w:p w:rsidR="00077F51" w:rsidRDefault="00077F51" w:rsidP="00077F51">
            <w:pPr>
              <w:rPr>
                <w:sz w:val="24"/>
                <w:szCs w:val="24"/>
              </w:rPr>
            </w:pPr>
          </w:p>
          <w:p w:rsidR="00077F51" w:rsidRDefault="00077F51" w:rsidP="00077F51">
            <w:pPr>
              <w:rPr>
                <w:sz w:val="24"/>
                <w:szCs w:val="24"/>
              </w:rPr>
            </w:pPr>
            <w:r w:rsidRPr="00711048">
              <w:rPr>
                <w:sz w:val="24"/>
                <w:szCs w:val="24"/>
              </w:rPr>
              <w:t>Pra</w:t>
            </w:r>
            <w:r>
              <w:rPr>
                <w:sz w:val="24"/>
                <w:szCs w:val="24"/>
              </w:rPr>
              <w:t>šoma p</w:t>
            </w:r>
            <w:r w:rsidR="00D655BC">
              <w:rPr>
                <w:sz w:val="24"/>
                <w:szCs w:val="24"/>
              </w:rPr>
              <w:t>a</w:t>
            </w:r>
            <w:r>
              <w:rPr>
                <w:sz w:val="24"/>
                <w:szCs w:val="24"/>
              </w:rPr>
              <w:t xml:space="preserve">ramos suma be PVM </w:t>
            </w:r>
            <w:r w:rsidRPr="00077F51">
              <w:rPr>
                <w:b/>
                <w:sz w:val="24"/>
                <w:szCs w:val="24"/>
              </w:rPr>
              <w:t>-</w:t>
            </w:r>
            <w:r>
              <w:rPr>
                <w:sz w:val="24"/>
                <w:szCs w:val="24"/>
              </w:rPr>
              <w:t xml:space="preserve"> _______</w:t>
            </w:r>
            <w:r w:rsidR="00D655BC">
              <w:rPr>
                <w:sz w:val="24"/>
                <w:szCs w:val="24"/>
              </w:rPr>
              <w:t>_</w:t>
            </w:r>
            <w:r w:rsidRPr="00711048">
              <w:rPr>
                <w:sz w:val="24"/>
                <w:szCs w:val="24"/>
              </w:rPr>
              <w:t>Eur</w:t>
            </w:r>
          </w:p>
          <w:p w:rsidR="00077F51" w:rsidRPr="00B46649" w:rsidRDefault="00077F51" w:rsidP="00077F51">
            <w:pPr>
              <w:rPr>
                <w:sz w:val="24"/>
                <w:szCs w:val="24"/>
              </w:rPr>
            </w:pPr>
          </w:p>
        </w:tc>
      </w:tr>
      <w:tr w:rsidR="00077F51" w:rsidRPr="00B46649" w:rsidTr="00D655BC">
        <w:trPr>
          <w:trHeight w:val="684"/>
          <w:jc w:val="center"/>
        </w:trPr>
        <w:tc>
          <w:tcPr>
            <w:tcW w:w="950" w:type="dxa"/>
            <w:vAlign w:val="center"/>
          </w:tcPr>
          <w:p w:rsidR="00077F51" w:rsidRPr="00B46649" w:rsidRDefault="0019234E" w:rsidP="0010170B">
            <w:pPr>
              <w:spacing w:line="276" w:lineRule="auto"/>
              <w:jc w:val="center"/>
              <w:rPr>
                <w:sz w:val="24"/>
                <w:szCs w:val="24"/>
                <w:lang w:eastAsia="lt-LT"/>
              </w:rPr>
            </w:pPr>
            <w:r w:rsidRPr="00B46649">
              <w:rPr>
                <w:sz w:val="24"/>
                <w:szCs w:val="24"/>
                <w:lang w:eastAsia="lt-LT"/>
              </w:rPr>
              <w:fldChar w:fldCharType="begin">
                <w:ffData>
                  <w:name w:val=""/>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077F51" w:rsidRPr="00077F51" w:rsidRDefault="00D655BC" w:rsidP="00D655BC">
            <w:pPr>
              <w:jc w:val="both"/>
              <w:rPr>
                <w:sz w:val="24"/>
                <w:szCs w:val="24"/>
                <w:lang w:eastAsia="lt-LT"/>
              </w:rPr>
            </w:pPr>
            <w:r>
              <w:rPr>
                <w:bCs/>
                <w:color w:val="000000"/>
                <w:sz w:val="24"/>
                <w:szCs w:val="24"/>
                <w:lang w:eastAsia="lt-LT"/>
              </w:rPr>
              <w:t xml:space="preserve">14.2 </w:t>
            </w:r>
            <w:r w:rsidR="00077F51" w:rsidRPr="00077F51">
              <w:rPr>
                <w:bCs/>
                <w:color w:val="000000"/>
                <w:sz w:val="24"/>
                <w:szCs w:val="24"/>
                <w:lang w:eastAsia="lt-LT"/>
              </w:rPr>
              <w:t>Patalpų įrengimui/ atnaujinimui skirtų medžiagų ir priemonių įsigijimas, įrangos (naujos ir / ar naudotos), darbo įrankių, reikalingų paslaugos teikimui, įsigijimas</w:t>
            </w: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6E2448">
            <w:pPr>
              <w:spacing w:line="276" w:lineRule="auto"/>
              <w:rPr>
                <w:sz w:val="24"/>
                <w:szCs w:val="24"/>
                <w:lang w:eastAsia="lt-LT"/>
              </w:rPr>
            </w:pPr>
          </w:p>
        </w:tc>
      </w:tr>
      <w:tr w:rsidR="00077F51" w:rsidRPr="00B46649" w:rsidTr="00D655BC">
        <w:trPr>
          <w:trHeight w:val="684"/>
          <w:jc w:val="center"/>
        </w:trPr>
        <w:tc>
          <w:tcPr>
            <w:tcW w:w="950" w:type="dxa"/>
            <w:vAlign w:val="center"/>
          </w:tcPr>
          <w:p w:rsidR="00077F51" w:rsidRPr="00B46649" w:rsidRDefault="0019234E" w:rsidP="0010170B">
            <w:pPr>
              <w:spacing w:line="276" w:lineRule="auto"/>
              <w:jc w:val="center"/>
              <w:rPr>
                <w:sz w:val="24"/>
                <w:szCs w:val="24"/>
                <w:lang w:eastAsia="lt-LT"/>
              </w:rPr>
            </w:pPr>
            <w:r w:rsidRPr="00B46649">
              <w:rPr>
                <w:sz w:val="24"/>
                <w:szCs w:val="24"/>
                <w:lang w:eastAsia="lt-LT"/>
              </w:rPr>
              <w:fldChar w:fldCharType="begin">
                <w:ffData>
                  <w:name w:val=""/>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077F51" w:rsidRPr="00C038D5" w:rsidRDefault="00D655BC" w:rsidP="00D655BC">
            <w:pPr>
              <w:jc w:val="both"/>
              <w:rPr>
                <w:color w:val="000000"/>
                <w:sz w:val="24"/>
                <w:szCs w:val="24"/>
              </w:rPr>
            </w:pPr>
            <w:r>
              <w:rPr>
                <w:color w:val="000000"/>
                <w:sz w:val="24"/>
                <w:szCs w:val="24"/>
              </w:rPr>
              <w:t xml:space="preserve">14.3 </w:t>
            </w:r>
            <w:r w:rsidRPr="00D655BC">
              <w:rPr>
                <w:bCs/>
                <w:sz w:val="24"/>
                <w:szCs w:val="24"/>
                <w:lang w:eastAsia="lt-LT"/>
              </w:rPr>
              <w:t>Pradinių įmonės steigimosi išlaidų kompensavimas verslo subjektams</w:t>
            </w: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6E2448">
            <w:pPr>
              <w:rPr>
                <w:sz w:val="24"/>
                <w:szCs w:val="24"/>
              </w:rPr>
            </w:pPr>
          </w:p>
        </w:tc>
      </w:tr>
      <w:tr w:rsidR="00077F51" w:rsidRPr="00B46649" w:rsidTr="00D655BC">
        <w:trPr>
          <w:trHeight w:val="688"/>
          <w:jc w:val="center"/>
        </w:trPr>
        <w:tc>
          <w:tcPr>
            <w:tcW w:w="950" w:type="dxa"/>
            <w:vAlign w:val="center"/>
          </w:tcPr>
          <w:p w:rsidR="00077F51" w:rsidRPr="00B46649" w:rsidRDefault="0019234E" w:rsidP="0010170B">
            <w:pPr>
              <w:spacing w:line="276" w:lineRule="auto"/>
              <w:jc w:val="center"/>
              <w:rPr>
                <w:sz w:val="24"/>
                <w:szCs w:val="24"/>
                <w:lang w:eastAsia="lt-LT"/>
              </w:rPr>
            </w:pPr>
            <w:r w:rsidRPr="00B46649">
              <w:rPr>
                <w:sz w:val="24"/>
                <w:szCs w:val="24"/>
                <w:lang w:eastAsia="lt-LT"/>
              </w:rPr>
              <w:lastRenderedPageBreak/>
              <w:fldChar w:fldCharType="begin">
                <w:ffData>
                  <w:name w:val="Check15"/>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D655BC" w:rsidRPr="00D655BC" w:rsidRDefault="00D655BC" w:rsidP="00D655BC">
            <w:pPr>
              <w:jc w:val="both"/>
              <w:rPr>
                <w:bCs/>
                <w:color w:val="000000"/>
                <w:sz w:val="24"/>
                <w:szCs w:val="24"/>
                <w:lang w:eastAsia="lt-LT"/>
              </w:rPr>
            </w:pPr>
            <w:r w:rsidRPr="00D655BC">
              <w:rPr>
                <w:bCs/>
                <w:color w:val="000000"/>
                <w:sz w:val="24"/>
                <w:szCs w:val="24"/>
                <w:lang w:eastAsia="lt-LT"/>
              </w:rPr>
              <w:t>14.4. Išlaidų, patirtų rengiant verslo planus, investicinius projektus, paraiškas kompensavimas</w:t>
            </w:r>
          </w:p>
          <w:p w:rsidR="00077F51" w:rsidRPr="00B46649" w:rsidRDefault="00077F51" w:rsidP="009233A9">
            <w:pPr>
              <w:rPr>
                <w:sz w:val="24"/>
                <w:szCs w:val="24"/>
                <w:lang w:eastAsia="lt-LT"/>
              </w:rPr>
            </w:pP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5B404A">
            <w:pPr>
              <w:spacing w:line="276" w:lineRule="auto"/>
              <w:rPr>
                <w:sz w:val="24"/>
                <w:szCs w:val="24"/>
                <w:lang w:eastAsia="lt-LT"/>
              </w:rPr>
            </w:pPr>
          </w:p>
        </w:tc>
      </w:tr>
      <w:tr w:rsidR="00077F51" w:rsidRPr="00B46649" w:rsidTr="00D655BC">
        <w:trPr>
          <w:trHeight w:val="836"/>
          <w:jc w:val="center"/>
        </w:trPr>
        <w:tc>
          <w:tcPr>
            <w:tcW w:w="950" w:type="dxa"/>
            <w:vAlign w:val="center"/>
          </w:tcPr>
          <w:p w:rsidR="00077F51" w:rsidRPr="00B46649" w:rsidRDefault="0019234E" w:rsidP="0010170B">
            <w:pPr>
              <w:spacing w:line="276" w:lineRule="auto"/>
              <w:jc w:val="center"/>
              <w:rPr>
                <w:sz w:val="24"/>
                <w:szCs w:val="24"/>
                <w:lang w:eastAsia="lt-LT"/>
              </w:rPr>
            </w:pPr>
            <w:r w:rsidRPr="00B46649">
              <w:rPr>
                <w:sz w:val="24"/>
                <w:szCs w:val="24"/>
                <w:lang w:eastAsia="lt-LT"/>
              </w:rPr>
              <w:fldChar w:fldCharType="begin">
                <w:ffData>
                  <w:name w:val="Check15"/>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D655BC" w:rsidRPr="00D655BC" w:rsidRDefault="00D655BC" w:rsidP="00D655BC">
            <w:pPr>
              <w:tabs>
                <w:tab w:val="left" w:pos="567"/>
                <w:tab w:val="left" w:pos="709"/>
              </w:tabs>
              <w:jc w:val="both"/>
              <w:rPr>
                <w:bCs/>
                <w:sz w:val="24"/>
                <w:szCs w:val="24"/>
                <w:lang w:eastAsia="lt-LT"/>
              </w:rPr>
            </w:pPr>
            <w:r w:rsidRPr="00D655BC">
              <w:rPr>
                <w:bCs/>
                <w:sz w:val="24"/>
                <w:szCs w:val="24"/>
                <w:lang w:eastAsia="lt-LT"/>
              </w:rPr>
              <w:t>14.5. Dalyvavimo parodose ir mugėse, renginiuose, seminaruose, mokymuose ar jų organizavimo,  išlaidų kompensavimas</w:t>
            </w:r>
          </w:p>
          <w:p w:rsidR="00077F51" w:rsidRPr="00B46649" w:rsidRDefault="00077F51" w:rsidP="009233A9">
            <w:pPr>
              <w:rPr>
                <w:sz w:val="24"/>
                <w:szCs w:val="24"/>
              </w:rPr>
            </w:pP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5B404A">
            <w:pPr>
              <w:spacing w:line="276" w:lineRule="auto"/>
              <w:rPr>
                <w:sz w:val="24"/>
                <w:szCs w:val="24"/>
                <w:lang w:eastAsia="lt-LT"/>
              </w:rPr>
            </w:pPr>
          </w:p>
        </w:tc>
      </w:tr>
      <w:tr w:rsidR="00077F51" w:rsidRPr="00B46649" w:rsidTr="00D655BC">
        <w:trPr>
          <w:trHeight w:val="753"/>
          <w:jc w:val="center"/>
        </w:trPr>
        <w:tc>
          <w:tcPr>
            <w:tcW w:w="950" w:type="dxa"/>
            <w:vAlign w:val="center"/>
          </w:tcPr>
          <w:p w:rsidR="00077F51" w:rsidRPr="00B46649" w:rsidRDefault="0019234E" w:rsidP="00992C52">
            <w:pPr>
              <w:jc w:val="center"/>
              <w:rPr>
                <w:sz w:val="24"/>
                <w:szCs w:val="24"/>
                <w:lang w:eastAsia="lt-LT"/>
              </w:rPr>
            </w:pPr>
            <w:r w:rsidRPr="00B46649">
              <w:rPr>
                <w:sz w:val="24"/>
                <w:szCs w:val="24"/>
                <w:lang w:eastAsia="lt-LT"/>
              </w:rPr>
              <w:fldChar w:fldCharType="begin">
                <w:ffData>
                  <w:name w:val="Check15"/>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077F51" w:rsidRPr="00D655BC" w:rsidRDefault="00D655BC" w:rsidP="00D655BC">
            <w:pPr>
              <w:jc w:val="both"/>
              <w:rPr>
                <w:sz w:val="24"/>
                <w:szCs w:val="24"/>
                <w:lang w:eastAsia="lt-LT"/>
              </w:rPr>
            </w:pPr>
            <w:r w:rsidRPr="00D655BC">
              <w:rPr>
                <w:bCs/>
                <w:sz w:val="24"/>
                <w:szCs w:val="24"/>
                <w:lang w:eastAsia="lt-LT"/>
              </w:rPr>
              <w:t>14.6. Įmonės interneto svetainės sukūrimo ir palaikymo išlaidų dalinis kompensavimas</w:t>
            </w: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992C52">
            <w:pPr>
              <w:rPr>
                <w:sz w:val="24"/>
                <w:szCs w:val="24"/>
              </w:rPr>
            </w:pPr>
          </w:p>
        </w:tc>
      </w:tr>
      <w:tr w:rsidR="006943FC" w:rsidRPr="00B46649" w:rsidTr="00D655BC">
        <w:trPr>
          <w:trHeight w:val="753"/>
          <w:jc w:val="center"/>
        </w:trPr>
        <w:tc>
          <w:tcPr>
            <w:tcW w:w="950" w:type="dxa"/>
            <w:vAlign w:val="center"/>
          </w:tcPr>
          <w:p w:rsidR="006943FC" w:rsidRPr="00B46649" w:rsidRDefault="0019234E" w:rsidP="00992C52">
            <w:pPr>
              <w:jc w:val="center"/>
              <w:rPr>
                <w:sz w:val="24"/>
                <w:szCs w:val="24"/>
                <w:lang w:eastAsia="lt-LT"/>
              </w:rPr>
            </w:pPr>
            <w:r w:rsidRPr="00B46649">
              <w:rPr>
                <w:sz w:val="24"/>
                <w:szCs w:val="24"/>
                <w:lang w:eastAsia="lt-LT"/>
              </w:rPr>
              <w:fldChar w:fldCharType="begin">
                <w:ffData>
                  <w:name w:val="Check15"/>
                  <w:enabled/>
                  <w:calcOnExit w:val="0"/>
                  <w:checkBox>
                    <w:sizeAuto/>
                    <w:default w:val="0"/>
                  </w:checkBox>
                </w:ffData>
              </w:fldChar>
            </w:r>
            <w:r w:rsidR="006943FC"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6943FC" w:rsidRPr="006943FC" w:rsidRDefault="006943FC" w:rsidP="006943FC">
            <w:pPr>
              <w:jc w:val="both"/>
              <w:rPr>
                <w:bCs/>
                <w:sz w:val="24"/>
                <w:szCs w:val="24"/>
                <w:lang w:eastAsia="lt-LT"/>
              </w:rPr>
            </w:pPr>
            <w:r w:rsidRPr="006943FC">
              <w:rPr>
                <w:bCs/>
                <w:sz w:val="24"/>
                <w:szCs w:val="24"/>
                <w:lang w:eastAsia="lt-LT"/>
              </w:rPr>
              <w:t>14.7. Rinkodaros priemonių formavimo ir įdiegimo išlaidų bei paslaugų kelio ženklų, informacinių kelio ženklų dalinis kompensavimas</w:t>
            </w:r>
          </w:p>
        </w:tc>
        <w:tc>
          <w:tcPr>
            <w:tcW w:w="5113" w:type="dxa"/>
            <w:vAlign w:val="center"/>
          </w:tcPr>
          <w:p w:rsidR="006943FC" w:rsidRDefault="006943FC" w:rsidP="006943FC">
            <w:pPr>
              <w:rPr>
                <w:sz w:val="24"/>
                <w:szCs w:val="24"/>
              </w:rPr>
            </w:pPr>
          </w:p>
          <w:p w:rsidR="006943FC" w:rsidRDefault="006943FC" w:rsidP="006943FC">
            <w:pPr>
              <w:rPr>
                <w:sz w:val="24"/>
                <w:szCs w:val="24"/>
              </w:rPr>
            </w:pPr>
            <w:r>
              <w:rPr>
                <w:sz w:val="24"/>
                <w:szCs w:val="24"/>
              </w:rPr>
              <w:t>Prašoma paramos suma –________________  E</w:t>
            </w:r>
            <w:r w:rsidRPr="00B46649">
              <w:rPr>
                <w:sz w:val="24"/>
                <w:szCs w:val="24"/>
              </w:rPr>
              <w:t>ur</w:t>
            </w:r>
          </w:p>
          <w:p w:rsidR="006943FC" w:rsidRDefault="006943FC" w:rsidP="006943FC">
            <w:pPr>
              <w:rPr>
                <w:sz w:val="24"/>
                <w:szCs w:val="24"/>
              </w:rPr>
            </w:pPr>
          </w:p>
          <w:p w:rsidR="006943FC" w:rsidRDefault="006943FC" w:rsidP="006943F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6943FC" w:rsidRDefault="006943FC" w:rsidP="00D655BC">
            <w:pPr>
              <w:rPr>
                <w:sz w:val="24"/>
                <w:szCs w:val="24"/>
              </w:rPr>
            </w:pPr>
          </w:p>
        </w:tc>
      </w:tr>
      <w:tr w:rsidR="00077F51" w:rsidRPr="00B46649" w:rsidTr="00D655BC">
        <w:trPr>
          <w:trHeight w:val="846"/>
          <w:jc w:val="center"/>
        </w:trPr>
        <w:tc>
          <w:tcPr>
            <w:tcW w:w="950" w:type="dxa"/>
            <w:vAlign w:val="center"/>
          </w:tcPr>
          <w:p w:rsidR="00077F51" w:rsidRPr="00B46649" w:rsidRDefault="0019234E" w:rsidP="00992C52">
            <w:pPr>
              <w:jc w:val="center"/>
              <w:rPr>
                <w:b/>
                <w:sz w:val="24"/>
                <w:szCs w:val="24"/>
                <w:lang w:eastAsia="lt-LT"/>
              </w:rPr>
            </w:pPr>
            <w:r w:rsidRPr="00B46649">
              <w:rPr>
                <w:sz w:val="24"/>
                <w:szCs w:val="24"/>
                <w:lang w:eastAsia="lt-LT"/>
              </w:rPr>
              <w:fldChar w:fldCharType="begin">
                <w:ffData>
                  <w:name w:val=""/>
                  <w:enabled/>
                  <w:calcOnExit w:val="0"/>
                  <w:checkBox>
                    <w:sizeAuto/>
                    <w:default w:val="0"/>
                  </w:checkBox>
                </w:ffData>
              </w:fldChar>
            </w:r>
            <w:r w:rsidR="00077F5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077F51" w:rsidRPr="00D655BC" w:rsidRDefault="00D655BC" w:rsidP="00D655BC">
            <w:pPr>
              <w:jc w:val="both"/>
              <w:rPr>
                <w:sz w:val="24"/>
                <w:szCs w:val="24"/>
              </w:rPr>
            </w:pPr>
            <w:r w:rsidRPr="00D655BC">
              <w:rPr>
                <w:bCs/>
                <w:color w:val="000000"/>
                <w:sz w:val="24"/>
                <w:szCs w:val="24"/>
                <w:lang w:eastAsia="lt-LT"/>
              </w:rPr>
              <w:t>14.8. SVV subjekto įgyvendinamo projekto dalinis finansavimas</w:t>
            </w: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5B404A">
            <w:pPr>
              <w:rPr>
                <w:sz w:val="24"/>
                <w:szCs w:val="24"/>
              </w:rPr>
            </w:pPr>
          </w:p>
        </w:tc>
      </w:tr>
      <w:tr w:rsidR="00077F51" w:rsidRPr="00B46649" w:rsidTr="00D655BC">
        <w:trPr>
          <w:trHeight w:val="846"/>
          <w:jc w:val="center"/>
        </w:trPr>
        <w:tc>
          <w:tcPr>
            <w:tcW w:w="950" w:type="dxa"/>
            <w:vAlign w:val="center"/>
          </w:tcPr>
          <w:p w:rsidR="00077F51" w:rsidRPr="00B46649" w:rsidRDefault="0019234E" w:rsidP="00992C52">
            <w:pPr>
              <w:jc w:val="center"/>
              <w:rPr>
                <w:sz w:val="24"/>
                <w:szCs w:val="24"/>
                <w:lang w:eastAsia="lt-LT"/>
              </w:rPr>
            </w:pPr>
            <w:r w:rsidRPr="008805BB">
              <w:rPr>
                <w:sz w:val="24"/>
                <w:szCs w:val="24"/>
                <w:lang w:eastAsia="lt-LT"/>
              </w:rPr>
              <w:fldChar w:fldCharType="begin">
                <w:ffData>
                  <w:name w:val=""/>
                  <w:enabled/>
                  <w:calcOnExit w:val="0"/>
                  <w:checkBox>
                    <w:sizeAuto/>
                    <w:default w:val="0"/>
                  </w:checkBox>
                </w:ffData>
              </w:fldChar>
            </w:r>
            <w:r w:rsidR="00077F51" w:rsidRPr="008805BB">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8805BB">
              <w:rPr>
                <w:sz w:val="24"/>
                <w:szCs w:val="24"/>
                <w:lang w:eastAsia="lt-LT"/>
              </w:rPr>
              <w:fldChar w:fldCharType="end"/>
            </w:r>
          </w:p>
        </w:tc>
        <w:tc>
          <w:tcPr>
            <w:tcW w:w="3882" w:type="dxa"/>
            <w:shd w:val="clear" w:color="auto" w:fill="C6D9F1"/>
            <w:vAlign w:val="center"/>
          </w:tcPr>
          <w:p w:rsidR="00D655BC" w:rsidRPr="00D655BC" w:rsidRDefault="00D655BC" w:rsidP="00D655BC">
            <w:pPr>
              <w:jc w:val="both"/>
              <w:rPr>
                <w:bCs/>
                <w:color w:val="000000"/>
                <w:sz w:val="24"/>
                <w:szCs w:val="24"/>
                <w:lang w:eastAsia="lt-LT"/>
              </w:rPr>
            </w:pPr>
            <w:r w:rsidRPr="00D655BC">
              <w:rPr>
                <w:bCs/>
                <w:color w:val="000000"/>
                <w:sz w:val="24"/>
                <w:szCs w:val="24"/>
                <w:lang w:eastAsia="lt-LT"/>
              </w:rPr>
              <w:t>14.9. Infrastruktūros pritaikymo asmenims su judėjimo negalia</w:t>
            </w:r>
          </w:p>
          <w:p w:rsidR="00077F51" w:rsidRPr="009233A9" w:rsidRDefault="00077F51" w:rsidP="009233A9">
            <w:pPr>
              <w:rPr>
                <w:sz w:val="24"/>
                <w:szCs w:val="24"/>
                <w:lang w:eastAsia="lt-LT"/>
              </w:rPr>
            </w:pP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B46649" w:rsidRDefault="00077F51" w:rsidP="005B404A">
            <w:pPr>
              <w:rPr>
                <w:sz w:val="24"/>
                <w:szCs w:val="24"/>
              </w:rPr>
            </w:pPr>
          </w:p>
        </w:tc>
      </w:tr>
      <w:tr w:rsidR="00077F51" w:rsidRPr="00B46649" w:rsidTr="00D655BC">
        <w:trPr>
          <w:trHeight w:val="846"/>
          <w:jc w:val="center"/>
        </w:trPr>
        <w:tc>
          <w:tcPr>
            <w:tcW w:w="950" w:type="dxa"/>
            <w:vAlign w:val="center"/>
          </w:tcPr>
          <w:p w:rsidR="00077F51" w:rsidRPr="008805BB" w:rsidRDefault="0019234E" w:rsidP="00992C52">
            <w:pPr>
              <w:jc w:val="center"/>
              <w:rPr>
                <w:sz w:val="24"/>
                <w:szCs w:val="24"/>
                <w:lang w:eastAsia="lt-LT"/>
              </w:rPr>
            </w:pPr>
            <w:r w:rsidRPr="008805BB">
              <w:rPr>
                <w:sz w:val="24"/>
                <w:szCs w:val="24"/>
                <w:lang w:eastAsia="lt-LT"/>
              </w:rPr>
              <w:fldChar w:fldCharType="begin">
                <w:ffData>
                  <w:name w:val=""/>
                  <w:enabled/>
                  <w:calcOnExit w:val="0"/>
                  <w:checkBox>
                    <w:sizeAuto/>
                    <w:default w:val="0"/>
                  </w:checkBox>
                </w:ffData>
              </w:fldChar>
            </w:r>
            <w:r w:rsidR="00D655BC" w:rsidRPr="008805BB">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8805BB">
              <w:rPr>
                <w:sz w:val="24"/>
                <w:szCs w:val="24"/>
                <w:lang w:eastAsia="lt-LT"/>
              </w:rPr>
              <w:fldChar w:fldCharType="end"/>
            </w:r>
          </w:p>
        </w:tc>
        <w:tc>
          <w:tcPr>
            <w:tcW w:w="3882" w:type="dxa"/>
            <w:shd w:val="clear" w:color="auto" w:fill="C6D9F1"/>
            <w:vAlign w:val="center"/>
          </w:tcPr>
          <w:p w:rsidR="00077F51" w:rsidRPr="00D655BC" w:rsidRDefault="00D655BC" w:rsidP="00D655BC">
            <w:pPr>
              <w:jc w:val="both"/>
              <w:rPr>
                <w:bCs/>
                <w:color w:val="000000"/>
                <w:sz w:val="24"/>
                <w:szCs w:val="24"/>
                <w:lang w:eastAsia="lt-LT"/>
              </w:rPr>
            </w:pPr>
            <w:r w:rsidRPr="00D655BC">
              <w:rPr>
                <w:bCs/>
                <w:color w:val="000000"/>
                <w:sz w:val="24"/>
                <w:szCs w:val="24"/>
                <w:lang w:eastAsia="lt-LT"/>
              </w:rPr>
              <w:t>14.10. Negyvenamųjų patalpų nuomos išlaidos</w:t>
            </w:r>
          </w:p>
        </w:tc>
        <w:tc>
          <w:tcPr>
            <w:tcW w:w="5113" w:type="dxa"/>
            <w:vAlign w:val="center"/>
          </w:tcPr>
          <w:p w:rsidR="00D655BC" w:rsidRDefault="00D655BC" w:rsidP="00D655BC">
            <w:pPr>
              <w:rPr>
                <w:sz w:val="24"/>
                <w:szCs w:val="24"/>
              </w:rPr>
            </w:pPr>
          </w:p>
          <w:p w:rsidR="00D655BC" w:rsidRDefault="00D655BC" w:rsidP="00D655BC">
            <w:pPr>
              <w:rPr>
                <w:sz w:val="24"/>
                <w:szCs w:val="24"/>
              </w:rPr>
            </w:pPr>
            <w:r>
              <w:rPr>
                <w:sz w:val="24"/>
                <w:szCs w:val="24"/>
              </w:rPr>
              <w:t>Prašoma paramos suma –________________  E</w:t>
            </w:r>
            <w:r w:rsidRPr="00B46649">
              <w:rPr>
                <w:sz w:val="24"/>
                <w:szCs w:val="24"/>
              </w:rPr>
              <w:t>ur</w:t>
            </w:r>
          </w:p>
          <w:p w:rsidR="00D655BC" w:rsidRDefault="00D655BC" w:rsidP="00D655BC">
            <w:pPr>
              <w:rPr>
                <w:sz w:val="24"/>
                <w:szCs w:val="24"/>
              </w:rPr>
            </w:pPr>
          </w:p>
          <w:p w:rsidR="00D655BC" w:rsidRDefault="00D655BC" w:rsidP="00D655BC">
            <w:pPr>
              <w:rPr>
                <w:sz w:val="24"/>
                <w:szCs w:val="24"/>
              </w:rPr>
            </w:pPr>
            <w:r w:rsidRPr="00711048">
              <w:rPr>
                <w:sz w:val="24"/>
                <w:szCs w:val="24"/>
              </w:rPr>
              <w:t>Pra</w:t>
            </w:r>
            <w:r>
              <w:rPr>
                <w:sz w:val="24"/>
                <w:szCs w:val="24"/>
              </w:rPr>
              <w:t xml:space="preserve">šoma paramos suma be PVM </w:t>
            </w:r>
            <w:r w:rsidRPr="00077F51">
              <w:rPr>
                <w:b/>
                <w:sz w:val="24"/>
                <w:szCs w:val="24"/>
              </w:rPr>
              <w:t>-</w:t>
            </w:r>
            <w:r>
              <w:rPr>
                <w:sz w:val="24"/>
                <w:szCs w:val="24"/>
              </w:rPr>
              <w:t xml:space="preserve"> ________   </w:t>
            </w:r>
            <w:r w:rsidRPr="00711048">
              <w:rPr>
                <w:sz w:val="24"/>
                <w:szCs w:val="24"/>
              </w:rPr>
              <w:t>Eur</w:t>
            </w:r>
          </w:p>
          <w:p w:rsidR="00077F51" w:rsidRPr="008805BB" w:rsidRDefault="00077F51" w:rsidP="005B404A">
            <w:pPr>
              <w:rPr>
                <w:sz w:val="24"/>
                <w:szCs w:val="24"/>
              </w:rPr>
            </w:pPr>
          </w:p>
        </w:tc>
      </w:tr>
      <w:tr w:rsidR="004D05D9" w:rsidRPr="00B46649" w:rsidTr="00D655BC">
        <w:trPr>
          <w:trHeight w:val="365"/>
          <w:jc w:val="center"/>
        </w:trPr>
        <w:tc>
          <w:tcPr>
            <w:tcW w:w="4832" w:type="dxa"/>
            <w:gridSpan w:val="2"/>
            <w:shd w:val="clear" w:color="auto" w:fill="C6D9F1"/>
            <w:vAlign w:val="center"/>
          </w:tcPr>
          <w:p w:rsidR="004D05D9" w:rsidRPr="00B46649" w:rsidRDefault="004D05D9" w:rsidP="003637EF">
            <w:pPr>
              <w:rPr>
                <w:b/>
                <w:sz w:val="24"/>
                <w:szCs w:val="24"/>
                <w:lang w:eastAsia="lt-LT"/>
              </w:rPr>
            </w:pPr>
            <w:r w:rsidRPr="00B46649">
              <w:rPr>
                <w:b/>
                <w:sz w:val="24"/>
                <w:szCs w:val="24"/>
                <w:lang w:eastAsia="lt-LT"/>
              </w:rPr>
              <w:t xml:space="preserve"> IŠ VISO</w:t>
            </w:r>
            <w:r>
              <w:rPr>
                <w:b/>
                <w:sz w:val="24"/>
                <w:szCs w:val="24"/>
                <w:lang w:eastAsia="lt-LT"/>
              </w:rPr>
              <w:t>:</w:t>
            </w:r>
          </w:p>
        </w:tc>
        <w:tc>
          <w:tcPr>
            <w:tcW w:w="5113" w:type="dxa"/>
            <w:shd w:val="clear" w:color="auto" w:fill="C6D9F1"/>
            <w:vAlign w:val="center"/>
          </w:tcPr>
          <w:p w:rsidR="004D05D9" w:rsidRPr="00B46649" w:rsidRDefault="004D05D9" w:rsidP="00963463">
            <w:pPr>
              <w:tabs>
                <w:tab w:val="left" w:pos="4148"/>
              </w:tabs>
              <w:jc w:val="center"/>
              <w:rPr>
                <w:sz w:val="24"/>
                <w:szCs w:val="24"/>
              </w:rPr>
            </w:pPr>
            <w:r w:rsidRPr="00711048">
              <w:rPr>
                <w:sz w:val="24"/>
                <w:szCs w:val="24"/>
              </w:rPr>
              <w:t>_____________ EUR</w:t>
            </w:r>
          </w:p>
        </w:tc>
      </w:tr>
    </w:tbl>
    <w:p w:rsidR="00D655BC" w:rsidRDefault="00D655BC" w:rsidP="00A75BCF">
      <w:pPr>
        <w:ind w:firstLine="851"/>
        <w:jc w:val="both"/>
        <w:rPr>
          <w:sz w:val="24"/>
          <w:szCs w:val="24"/>
        </w:rPr>
      </w:pPr>
      <w:bookmarkStart w:id="18" w:name="_Hlk509926602"/>
      <w:bookmarkEnd w:id="17"/>
    </w:p>
    <w:tbl>
      <w:tblPr>
        <w:tblW w:w="990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01"/>
      </w:tblGrid>
      <w:tr w:rsidR="00D655BC" w:rsidRPr="00B46649" w:rsidTr="0019171B">
        <w:trPr>
          <w:trHeight w:val="543"/>
        </w:trPr>
        <w:tc>
          <w:tcPr>
            <w:tcW w:w="9901" w:type="dxa"/>
            <w:tcBorders>
              <w:top w:val="single" w:sz="4" w:space="0" w:color="auto"/>
              <w:bottom w:val="single" w:sz="4" w:space="0" w:color="auto"/>
            </w:tcBorders>
          </w:tcPr>
          <w:p w:rsidR="00D655BC" w:rsidRPr="00B46649" w:rsidRDefault="002C56DE" w:rsidP="00165A53">
            <w:pPr>
              <w:jc w:val="both"/>
              <w:rPr>
                <w:i/>
                <w:iCs/>
                <w:sz w:val="24"/>
                <w:szCs w:val="24"/>
              </w:rPr>
            </w:pPr>
            <w:r w:rsidRPr="00B46649">
              <w:rPr>
                <w:b/>
                <w:bCs/>
                <w:sz w:val="24"/>
                <w:szCs w:val="24"/>
              </w:rPr>
              <w:t xml:space="preserve">Darbo vietos aprašymas </w:t>
            </w:r>
            <w:r w:rsidRPr="00B46649">
              <w:rPr>
                <w:i/>
                <w:iCs/>
                <w:sz w:val="24"/>
                <w:szCs w:val="24"/>
              </w:rPr>
              <w:t>(aprašykite, kam skirta darbo vieta (jos vieta technologiniame procese, įmonės / įstaigos veikloje ir kt.), darbo vietoje atliekamas darbo funkcijas, darbo vietos pritaikymą prie įdarbinamo darbuotojo negalios, darbo trukmę, darbo vietos adresą ir kitą informaciją</w:t>
            </w:r>
            <w:r>
              <w:rPr>
                <w:i/>
                <w:iCs/>
                <w:sz w:val="24"/>
                <w:szCs w:val="24"/>
              </w:rPr>
              <w:t>)</w:t>
            </w:r>
          </w:p>
        </w:tc>
      </w:tr>
      <w:tr w:rsidR="00D655BC" w:rsidRPr="00B46649" w:rsidTr="0019171B">
        <w:trPr>
          <w:trHeight w:val="386"/>
        </w:trPr>
        <w:tc>
          <w:tcPr>
            <w:tcW w:w="9901" w:type="dxa"/>
            <w:tcBorders>
              <w:top w:val="single" w:sz="4" w:space="0" w:color="auto"/>
              <w:bottom w:val="single" w:sz="4" w:space="0" w:color="auto"/>
            </w:tcBorders>
          </w:tcPr>
          <w:p w:rsidR="0019171B" w:rsidRPr="00B46649" w:rsidRDefault="0019171B" w:rsidP="00165A53">
            <w:pPr>
              <w:jc w:val="both"/>
              <w:rPr>
                <w:sz w:val="24"/>
                <w:szCs w:val="24"/>
              </w:rPr>
            </w:pPr>
          </w:p>
        </w:tc>
      </w:tr>
    </w:tbl>
    <w:p w:rsidR="00D655BC" w:rsidRPr="00B46649" w:rsidRDefault="00D655BC" w:rsidP="00D655BC">
      <w:pPr>
        <w:spacing w:line="276" w:lineRule="auto"/>
        <w:ind w:firstLine="851"/>
        <w:jc w:val="both"/>
        <w:rPr>
          <w:sz w:val="24"/>
          <w:szCs w:val="24"/>
        </w:rPr>
      </w:pPr>
    </w:p>
    <w:tbl>
      <w:tblPr>
        <w:tblW w:w="9923" w:type="dxa"/>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23"/>
      </w:tblGrid>
      <w:tr w:rsidR="00D655BC" w:rsidRPr="00B46649" w:rsidTr="0019171B">
        <w:tc>
          <w:tcPr>
            <w:tcW w:w="9923" w:type="dxa"/>
            <w:tcBorders>
              <w:top w:val="single" w:sz="4" w:space="0" w:color="auto"/>
              <w:bottom w:val="single" w:sz="4" w:space="0" w:color="auto"/>
            </w:tcBorders>
          </w:tcPr>
          <w:p w:rsidR="00D655BC" w:rsidRPr="00B46649" w:rsidRDefault="002C56DE" w:rsidP="00165A53">
            <w:pPr>
              <w:jc w:val="both"/>
              <w:rPr>
                <w:i/>
                <w:iCs/>
                <w:sz w:val="24"/>
                <w:szCs w:val="24"/>
              </w:rPr>
            </w:pPr>
            <w:r w:rsidRPr="00B46649">
              <w:rPr>
                <w:b/>
                <w:bCs/>
                <w:sz w:val="24"/>
                <w:szCs w:val="24"/>
              </w:rPr>
              <w:t xml:space="preserve">Problema ar situacijos analizė </w:t>
            </w:r>
            <w:r w:rsidRPr="00B46649">
              <w:rPr>
                <w:i/>
                <w:iCs/>
                <w:sz w:val="24"/>
                <w:szCs w:val="24"/>
              </w:rPr>
              <w:t>(glaustai aprašykite konkrečią problemą, kurią siekėte (sieksite) išspręsti įgyvendindami priemonę)</w:t>
            </w:r>
          </w:p>
        </w:tc>
      </w:tr>
      <w:tr w:rsidR="00D655BC" w:rsidRPr="00B46649" w:rsidTr="0019171B">
        <w:tc>
          <w:tcPr>
            <w:tcW w:w="9923" w:type="dxa"/>
            <w:tcBorders>
              <w:top w:val="single" w:sz="4" w:space="0" w:color="auto"/>
              <w:bottom w:val="single" w:sz="4" w:space="0" w:color="auto"/>
            </w:tcBorders>
          </w:tcPr>
          <w:p w:rsidR="00D655BC" w:rsidRDefault="00D655BC" w:rsidP="00165A53">
            <w:pPr>
              <w:jc w:val="both"/>
              <w:rPr>
                <w:sz w:val="24"/>
                <w:szCs w:val="24"/>
              </w:rPr>
            </w:pPr>
          </w:p>
          <w:p w:rsidR="002C56DE" w:rsidRPr="00B46649" w:rsidRDefault="002C56DE" w:rsidP="00165A53">
            <w:pPr>
              <w:jc w:val="both"/>
              <w:rPr>
                <w:sz w:val="24"/>
                <w:szCs w:val="24"/>
              </w:rPr>
            </w:pPr>
          </w:p>
        </w:tc>
      </w:tr>
    </w:tbl>
    <w:p w:rsidR="00D655BC" w:rsidRPr="00B46649" w:rsidRDefault="00D655BC" w:rsidP="00D655BC">
      <w:pPr>
        <w:spacing w:line="276" w:lineRule="auto"/>
        <w:ind w:firstLine="851"/>
        <w:jc w:val="both"/>
        <w:rPr>
          <w:sz w:val="24"/>
          <w:szCs w:val="24"/>
        </w:rPr>
      </w:pPr>
    </w:p>
    <w:tbl>
      <w:tblPr>
        <w:tblW w:w="9923" w:type="dxa"/>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23"/>
      </w:tblGrid>
      <w:tr w:rsidR="00D655BC" w:rsidRPr="00B46649" w:rsidTr="0019171B">
        <w:tc>
          <w:tcPr>
            <w:tcW w:w="9923" w:type="dxa"/>
            <w:tcBorders>
              <w:top w:val="single" w:sz="4" w:space="0" w:color="auto"/>
              <w:bottom w:val="single" w:sz="4" w:space="0" w:color="auto"/>
            </w:tcBorders>
          </w:tcPr>
          <w:p w:rsidR="00D655BC" w:rsidRPr="00B46649" w:rsidRDefault="00D655BC" w:rsidP="00165A53">
            <w:pPr>
              <w:jc w:val="both"/>
              <w:rPr>
                <w:sz w:val="24"/>
                <w:szCs w:val="24"/>
              </w:rPr>
            </w:pPr>
            <w:r w:rsidRPr="00B46649">
              <w:rPr>
                <w:b/>
                <w:bCs/>
                <w:sz w:val="24"/>
                <w:szCs w:val="24"/>
              </w:rPr>
              <w:t xml:space="preserve">Trumpas įgyvendintos (įgyvendinamos) priemonės pristatymas </w:t>
            </w:r>
            <w:r w:rsidRPr="00B46649">
              <w:rPr>
                <w:i/>
                <w:iCs/>
                <w:sz w:val="24"/>
                <w:szCs w:val="24"/>
              </w:rPr>
              <w:t>(aprašykite, kaip priemonės įgyvendinimas darys įtaką verslo plėtrai)</w:t>
            </w:r>
          </w:p>
        </w:tc>
      </w:tr>
      <w:tr w:rsidR="002C56DE" w:rsidRPr="00B46649" w:rsidTr="0019171B">
        <w:tc>
          <w:tcPr>
            <w:tcW w:w="9923" w:type="dxa"/>
            <w:tcBorders>
              <w:top w:val="single" w:sz="4" w:space="0" w:color="auto"/>
              <w:bottom w:val="single" w:sz="4" w:space="0" w:color="auto"/>
            </w:tcBorders>
          </w:tcPr>
          <w:p w:rsidR="002C56DE" w:rsidRPr="00B46649" w:rsidRDefault="002C56DE" w:rsidP="00165A53">
            <w:pPr>
              <w:jc w:val="both"/>
              <w:rPr>
                <w:i/>
                <w:iCs/>
                <w:sz w:val="24"/>
                <w:szCs w:val="24"/>
              </w:rPr>
            </w:pPr>
          </w:p>
        </w:tc>
      </w:tr>
    </w:tbl>
    <w:p w:rsidR="00D655BC" w:rsidRPr="00B46649" w:rsidRDefault="00D655BC" w:rsidP="00D655BC">
      <w:pPr>
        <w:spacing w:line="276" w:lineRule="auto"/>
        <w:ind w:firstLine="851"/>
        <w:jc w:val="both"/>
        <w:rPr>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7672"/>
        <w:gridCol w:w="1539"/>
      </w:tblGrid>
      <w:tr w:rsidR="00D655BC" w:rsidRPr="00B46649" w:rsidTr="0019171B">
        <w:tc>
          <w:tcPr>
            <w:tcW w:w="9923" w:type="dxa"/>
            <w:gridSpan w:val="3"/>
          </w:tcPr>
          <w:p w:rsidR="00D655BC" w:rsidRPr="00B46649" w:rsidRDefault="00D655BC" w:rsidP="00165A53">
            <w:pPr>
              <w:jc w:val="both"/>
              <w:rPr>
                <w:b/>
                <w:bCs/>
                <w:iCs/>
                <w:sz w:val="24"/>
                <w:szCs w:val="24"/>
              </w:rPr>
            </w:pPr>
            <w:r w:rsidRPr="00B46649">
              <w:rPr>
                <w:b/>
                <w:bCs/>
                <w:iCs/>
                <w:sz w:val="24"/>
                <w:szCs w:val="24"/>
              </w:rPr>
              <w:t>Pridedami dokumentai</w:t>
            </w:r>
          </w:p>
        </w:tc>
      </w:tr>
      <w:tr w:rsidR="00D655BC" w:rsidRPr="00B46649" w:rsidTr="002E3BEC">
        <w:tc>
          <w:tcPr>
            <w:tcW w:w="712" w:type="dxa"/>
          </w:tcPr>
          <w:p w:rsidR="00D655BC" w:rsidRPr="00B46649" w:rsidRDefault="00D655BC" w:rsidP="00165A53">
            <w:pPr>
              <w:jc w:val="both"/>
              <w:rPr>
                <w:b/>
                <w:iCs/>
                <w:sz w:val="24"/>
                <w:szCs w:val="24"/>
              </w:rPr>
            </w:pPr>
            <w:r w:rsidRPr="00B46649">
              <w:rPr>
                <w:b/>
                <w:iCs/>
                <w:sz w:val="24"/>
                <w:szCs w:val="24"/>
              </w:rPr>
              <w:t>Eil. Nr.</w:t>
            </w:r>
          </w:p>
        </w:tc>
        <w:tc>
          <w:tcPr>
            <w:tcW w:w="7672" w:type="dxa"/>
            <w:vAlign w:val="center"/>
          </w:tcPr>
          <w:p w:rsidR="00D655BC" w:rsidRPr="002E3BEC" w:rsidRDefault="00D655BC" w:rsidP="002E3BEC">
            <w:pPr>
              <w:jc w:val="center"/>
              <w:rPr>
                <w:b/>
                <w:iCs/>
                <w:sz w:val="24"/>
                <w:szCs w:val="24"/>
              </w:rPr>
            </w:pPr>
            <w:r w:rsidRPr="002E3BEC">
              <w:rPr>
                <w:b/>
                <w:iCs/>
                <w:sz w:val="24"/>
                <w:szCs w:val="24"/>
              </w:rPr>
              <w:t>Dokumentų pavadinimas</w:t>
            </w:r>
          </w:p>
        </w:tc>
        <w:tc>
          <w:tcPr>
            <w:tcW w:w="1539" w:type="dxa"/>
            <w:vAlign w:val="center"/>
          </w:tcPr>
          <w:p w:rsidR="00D655BC" w:rsidRPr="002E3BEC" w:rsidRDefault="00D655BC" w:rsidP="002E3BEC">
            <w:pPr>
              <w:jc w:val="center"/>
              <w:rPr>
                <w:b/>
                <w:iCs/>
                <w:sz w:val="24"/>
                <w:szCs w:val="24"/>
              </w:rPr>
            </w:pPr>
            <w:r w:rsidRPr="002E3BEC">
              <w:rPr>
                <w:b/>
                <w:iCs/>
                <w:sz w:val="24"/>
                <w:szCs w:val="24"/>
              </w:rPr>
              <w:t>Lapų skaičius</w:t>
            </w: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1.</w:t>
            </w:r>
          </w:p>
        </w:tc>
        <w:tc>
          <w:tcPr>
            <w:tcW w:w="7672" w:type="dxa"/>
          </w:tcPr>
          <w:p w:rsidR="00D655BC" w:rsidRPr="002C56DE" w:rsidRDefault="00D655BC" w:rsidP="002E3BEC">
            <w:pPr>
              <w:jc w:val="both"/>
              <w:rPr>
                <w:color w:val="000000"/>
                <w:sz w:val="24"/>
                <w:szCs w:val="24"/>
              </w:rPr>
            </w:pPr>
            <w:r w:rsidRPr="00B46649">
              <w:rPr>
                <w:iCs/>
                <w:sz w:val="24"/>
                <w:szCs w:val="24"/>
              </w:rPr>
              <w:t>ESI išrašas</w:t>
            </w:r>
            <w:r w:rsidR="002C56DE">
              <w:rPr>
                <w:iCs/>
                <w:sz w:val="24"/>
                <w:szCs w:val="24"/>
              </w:rPr>
              <w:t xml:space="preserve">, </w:t>
            </w:r>
            <w:r w:rsidR="002C56DE">
              <w:rPr>
                <w:color w:val="000000"/>
                <w:sz w:val="24"/>
                <w:szCs w:val="24"/>
              </w:rPr>
              <w:t>verslo liudijimas, individualios veiklos pagal pažymą kopija</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2.</w:t>
            </w:r>
          </w:p>
        </w:tc>
        <w:tc>
          <w:tcPr>
            <w:tcW w:w="7672" w:type="dxa"/>
          </w:tcPr>
          <w:p w:rsidR="00D655BC" w:rsidRPr="00B46649" w:rsidRDefault="00D655BC" w:rsidP="002E3BEC">
            <w:pPr>
              <w:suppressAutoHyphens/>
              <w:autoSpaceDN w:val="0"/>
              <w:jc w:val="both"/>
              <w:textAlignment w:val="baseline"/>
              <w:rPr>
                <w:sz w:val="24"/>
                <w:szCs w:val="24"/>
              </w:rPr>
            </w:pPr>
            <w:r w:rsidRPr="00B46649">
              <w:rPr>
                <w:sz w:val="24"/>
                <w:szCs w:val="24"/>
              </w:rPr>
              <w:t>Išlaidas pagrindžiantys dokumentai</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3.</w:t>
            </w:r>
          </w:p>
        </w:tc>
        <w:tc>
          <w:tcPr>
            <w:tcW w:w="7672" w:type="dxa"/>
          </w:tcPr>
          <w:p w:rsidR="00D655BC" w:rsidRPr="00B46649" w:rsidRDefault="00D655BC" w:rsidP="002E3BEC">
            <w:pPr>
              <w:jc w:val="both"/>
              <w:rPr>
                <w:iCs/>
                <w:sz w:val="24"/>
                <w:szCs w:val="24"/>
              </w:rPr>
            </w:pPr>
            <w:r w:rsidRPr="00B46649">
              <w:rPr>
                <w:iCs/>
                <w:sz w:val="24"/>
                <w:szCs w:val="24"/>
              </w:rPr>
              <w:t>Darbo sutarties su darbuotoju kopija, kad Pareiškėjas, sukūrė ir naują darbo vietą</w:t>
            </w:r>
            <w:r>
              <w:rPr>
                <w:iCs/>
                <w:sz w:val="24"/>
                <w:szCs w:val="24"/>
              </w:rPr>
              <w:t xml:space="preserve"> arba raštiškas Pareiškėjo įsipareigojimas sukurti darbo vietą</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4.</w:t>
            </w:r>
          </w:p>
        </w:tc>
        <w:tc>
          <w:tcPr>
            <w:tcW w:w="7672" w:type="dxa"/>
          </w:tcPr>
          <w:p w:rsidR="00D655BC" w:rsidRPr="00B46649" w:rsidRDefault="00D655BC" w:rsidP="002E3BEC">
            <w:pPr>
              <w:jc w:val="both"/>
              <w:rPr>
                <w:iCs/>
                <w:sz w:val="24"/>
                <w:szCs w:val="24"/>
              </w:rPr>
            </w:pPr>
            <w:r w:rsidRPr="00B46649">
              <w:rPr>
                <w:iCs/>
                <w:sz w:val="24"/>
                <w:szCs w:val="24"/>
              </w:rPr>
              <w:t>Įsteigtoje darbo vietoje numatytų vykdyti pareigų aprašymą</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5.</w:t>
            </w:r>
          </w:p>
        </w:tc>
        <w:tc>
          <w:tcPr>
            <w:tcW w:w="7672" w:type="dxa"/>
          </w:tcPr>
          <w:p w:rsidR="00D655BC" w:rsidRPr="00B46649" w:rsidRDefault="00D655BC" w:rsidP="002E3BEC">
            <w:pPr>
              <w:jc w:val="both"/>
              <w:rPr>
                <w:sz w:val="24"/>
                <w:szCs w:val="24"/>
              </w:rPr>
            </w:pPr>
            <w:r w:rsidRPr="00B46649">
              <w:rPr>
                <w:sz w:val="24"/>
                <w:szCs w:val="24"/>
              </w:rPr>
              <w:t xml:space="preserve">Dokumentus, įrodančius, kad įsteigtoje darbo vietoje įdarbinti </w:t>
            </w:r>
            <w:r>
              <w:rPr>
                <w:sz w:val="24"/>
                <w:szCs w:val="24"/>
              </w:rPr>
              <w:t xml:space="preserve">Pagėgių savivaldybėje </w:t>
            </w:r>
            <w:r w:rsidRPr="00B46649">
              <w:rPr>
                <w:sz w:val="24"/>
                <w:szCs w:val="24"/>
              </w:rPr>
              <w:t>registruoti asmenys</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6.</w:t>
            </w:r>
          </w:p>
        </w:tc>
        <w:tc>
          <w:tcPr>
            <w:tcW w:w="7672" w:type="dxa"/>
          </w:tcPr>
          <w:p w:rsidR="00D655BC" w:rsidRPr="00B46649" w:rsidRDefault="00D655BC" w:rsidP="002E3BEC">
            <w:pPr>
              <w:jc w:val="both"/>
              <w:rPr>
                <w:sz w:val="24"/>
                <w:szCs w:val="24"/>
              </w:rPr>
            </w:pPr>
            <w:r w:rsidRPr="00B46649">
              <w:rPr>
                <w:sz w:val="24"/>
                <w:szCs w:val="24"/>
              </w:rPr>
              <w:t>Sodros išrašą apie sąrašinį darbuotojų skaičių</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7.</w:t>
            </w:r>
          </w:p>
        </w:tc>
        <w:tc>
          <w:tcPr>
            <w:tcW w:w="7672" w:type="dxa"/>
          </w:tcPr>
          <w:p w:rsidR="00D655BC" w:rsidRPr="00B46649" w:rsidRDefault="00D655BC" w:rsidP="002E3BEC">
            <w:pPr>
              <w:jc w:val="both"/>
              <w:rPr>
                <w:sz w:val="24"/>
                <w:szCs w:val="24"/>
              </w:rPr>
            </w:pPr>
            <w:r w:rsidRPr="00B46649">
              <w:rPr>
                <w:sz w:val="24"/>
                <w:szCs w:val="24"/>
              </w:rPr>
              <w:t>Ilgalaikio materialaus turto apskaitos korteles ar kitus dokumentus, pagrindžiančius, kad įsigytas materialus turtas yra ilgalaikis</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8.</w:t>
            </w:r>
          </w:p>
        </w:tc>
        <w:tc>
          <w:tcPr>
            <w:tcW w:w="7672" w:type="dxa"/>
          </w:tcPr>
          <w:p w:rsidR="00D655BC" w:rsidRPr="002C6A70" w:rsidRDefault="00CE3F97" w:rsidP="002E3BEC">
            <w:pPr>
              <w:jc w:val="both"/>
              <w:rPr>
                <w:color w:val="000000"/>
                <w:sz w:val="24"/>
                <w:szCs w:val="24"/>
              </w:rPr>
            </w:pPr>
            <w:r>
              <w:rPr>
                <w:bCs/>
                <w:color w:val="000000"/>
                <w:sz w:val="24"/>
                <w:szCs w:val="24"/>
                <w:lang w:eastAsia="lt-LT"/>
              </w:rPr>
              <w:t>Įmonės įregistravimo dokument</w:t>
            </w:r>
            <w:r w:rsidR="002E3BEC">
              <w:rPr>
                <w:bCs/>
                <w:color w:val="000000"/>
                <w:sz w:val="24"/>
                <w:szCs w:val="24"/>
                <w:lang w:eastAsia="lt-LT"/>
              </w:rPr>
              <w:t>o kopija</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Pr>
                <w:iCs/>
                <w:sz w:val="24"/>
                <w:szCs w:val="24"/>
              </w:rPr>
              <w:t>9.</w:t>
            </w:r>
          </w:p>
        </w:tc>
        <w:tc>
          <w:tcPr>
            <w:tcW w:w="7672" w:type="dxa"/>
          </w:tcPr>
          <w:p w:rsidR="00D655BC" w:rsidRPr="007F7411" w:rsidRDefault="007F7411" w:rsidP="002E3BEC">
            <w:pPr>
              <w:jc w:val="both"/>
              <w:rPr>
                <w:bCs/>
                <w:color w:val="000000"/>
                <w:sz w:val="24"/>
                <w:szCs w:val="24"/>
                <w:lang w:eastAsia="lt-LT"/>
              </w:rPr>
            </w:pPr>
            <w:r>
              <w:rPr>
                <w:sz w:val="24"/>
                <w:szCs w:val="24"/>
              </w:rPr>
              <w:t>Verslo plano, investicinio projekto, paraiškos kopija</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Pr>
                <w:iCs/>
                <w:sz w:val="24"/>
                <w:szCs w:val="24"/>
              </w:rPr>
              <w:t>10</w:t>
            </w:r>
            <w:r w:rsidRPr="00B46649">
              <w:rPr>
                <w:iCs/>
                <w:sz w:val="24"/>
                <w:szCs w:val="24"/>
              </w:rPr>
              <w:t>.</w:t>
            </w:r>
          </w:p>
        </w:tc>
        <w:tc>
          <w:tcPr>
            <w:tcW w:w="7672" w:type="dxa"/>
          </w:tcPr>
          <w:p w:rsidR="00D655BC" w:rsidRPr="00B46649" w:rsidRDefault="00D655BC" w:rsidP="002E3BEC">
            <w:pPr>
              <w:jc w:val="both"/>
              <w:rPr>
                <w:sz w:val="24"/>
                <w:szCs w:val="24"/>
              </w:rPr>
            </w:pPr>
            <w:r w:rsidRPr="00B46649">
              <w:rPr>
                <w:bCs/>
                <w:sz w:val="24"/>
                <w:szCs w:val="24"/>
              </w:rPr>
              <w:t>Projekto finansavimo (paramos) sutarties kopija</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Pr>
                <w:iCs/>
                <w:sz w:val="24"/>
                <w:szCs w:val="24"/>
              </w:rPr>
              <w:t>11</w:t>
            </w:r>
            <w:r w:rsidRPr="00B46649">
              <w:rPr>
                <w:iCs/>
                <w:sz w:val="24"/>
                <w:szCs w:val="24"/>
              </w:rPr>
              <w:t>.</w:t>
            </w:r>
          </w:p>
        </w:tc>
        <w:tc>
          <w:tcPr>
            <w:tcW w:w="7672" w:type="dxa"/>
          </w:tcPr>
          <w:p w:rsidR="00D655BC" w:rsidRPr="00B46649" w:rsidRDefault="00D655BC" w:rsidP="002E3BEC">
            <w:pPr>
              <w:jc w:val="both"/>
              <w:rPr>
                <w:sz w:val="24"/>
                <w:szCs w:val="24"/>
              </w:rPr>
            </w:pPr>
            <w:r w:rsidRPr="00B46649">
              <w:rPr>
                <w:sz w:val="24"/>
                <w:szCs w:val="24"/>
              </w:rPr>
              <w:t>Techninė doku</w:t>
            </w:r>
            <w:r w:rsidR="00CE3F97">
              <w:rPr>
                <w:sz w:val="24"/>
                <w:szCs w:val="24"/>
              </w:rPr>
              <w:t>mentacijos kopija</w:t>
            </w:r>
          </w:p>
        </w:tc>
        <w:tc>
          <w:tcPr>
            <w:tcW w:w="1539" w:type="dxa"/>
          </w:tcPr>
          <w:p w:rsidR="00D655BC" w:rsidRPr="00B46649" w:rsidRDefault="00D655B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Pr>
                <w:iCs/>
                <w:sz w:val="24"/>
                <w:szCs w:val="24"/>
              </w:rPr>
              <w:t>12</w:t>
            </w:r>
            <w:r w:rsidRPr="00B46649">
              <w:rPr>
                <w:iCs/>
                <w:sz w:val="24"/>
                <w:szCs w:val="24"/>
              </w:rPr>
              <w:t>.</w:t>
            </w:r>
          </w:p>
        </w:tc>
        <w:tc>
          <w:tcPr>
            <w:tcW w:w="7672" w:type="dxa"/>
          </w:tcPr>
          <w:p w:rsidR="00D655BC" w:rsidRPr="00B46649" w:rsidRDefault="00D655BC" w:rsidP="002E3BEC">
            <w:pPr>
              <w:jc w:val="both"/>
              <w:rPr>
                <w:sz w:val="24"/>
                <w:szCs w:val="24"/>
              </w:rPr>
            </w:pPr>
            <w:r w:rsidRPr="00B46649">
              <w:rPr>
                <w:sz w:val="24"/>
                <w:szCs w:val="24"/>
              </w:rPr>
              <w:t>Turto valdymo sutarties arba turto valdymo sutarties projekto kopija ir turto valdytojo raštiškas sutikimas vykdyti</w:t>
            </w:r>
            <w:r w:rsidR="00CE3F97">
              <w:rPr>
                <w:sz w:val="24"/>
                <w:szCs w:val="24"/>
              </w:rPr>
              <w:t xml:space="preserve"> projekto veiklas</w:t>
            </w:r>
          </w:p>
        </w:tc>
        <w:tc>
          <w:tcPr>
            <w:tcW w:w="1539" w:type="dxa"/>
          </w:tcPr>
          <w:p w:rsidR="00D655BC" w:rsidRPr="00B46649" w:rsidRDefault="00D655BC" w:rsidP="00165A53">
            <w:pPr>
              <w:jc w:val="both"/>
              <w:rPr>
                <w:iCs/>
                <w:sz w:val="24"/>
                <w:szCs w:val="24"/>
              </w:rPr>
            </w:pPr>
          </w:p>
        </w:tc>
      </w:tr>
      <w:tr w:rsidR="002E3BEC" w:rsidRPr="00B46649" w:rsidTr="002E3BEC">
        <w:tc>
          <w:tcPr>
            <w:tcW w:w="712" w:type="dxa"/>
            <w:vAlign w:val="center"/>
          </w:tcPr>
          <w:p w:rsidR="002E3BEC" w:rsidRDefault="002E3BEC" w:rsidP="002E3BEC">
            <w:pPr>
              <w:jc w:val="center"/>
              <w:rPr>
                <w:iCs/>
                <w:sz w:val="24"/>
                <w:szCs w:val="24"/>
              </w:rPr>
            </w:pPr>
            <w:r>
              <w:rPr>
                <w:iCs/>
                <w:sz w:val="24"/>
                <w:szCs w:val="24"/>
              </w:rPr>
              <w:t>13.</w:t>
            </w:r>
          </w:p>
        </w:tc>
        <w:tc>
          <w:tcPr>
            <w:tcW w:w="7672" w:type="dxa"/>
          </w:tcPr>
          <w:p w:rsidR="002E3BEC" w:rsidRPr="00B46649" w:rsidRDefault="002E3BEC" w:rsidP="002E3BEC">
            <w:pPr>
              <w:jc w:val="both"/>
              <w:rPr>
                <w:sz w:val="24"/>
                <w:szCs w:val="24"/>
              </w:rPr>
            </w:pPr>
            <w:r>
              <w:rPr>
                <w:bCs/>
                <w:color w:val="000000"/>
                <w:sz w:val="24"/>
                <w:szCs w:val="24"/>
              </w:rPr>
              <w:t>N</w:t>
            </w:r>
            <w:r w:rsidRPr="00904108">
              <w:rPr>
                <w:bCs/>
                <w:color w:val="000000"/>
                <w:sz w:val="24"/>
                <w:szCs w:val="24"/>
              </w:rPr>
              <w:t>ekilnojamojo turto nuomos sutarties kopija</w:t>
            </w:r>
            <w:r>
              <w:rPr>
                <w:bCs/>
                <w:color w:val="000000"/>
                <w:sz w:val="24"/>
                <w:szCs w:val="24"/>
              </w:rPr>
              <w:t>, nekilnojamo turto registro išrašas</w:t>
            </w:r>
          </w:p>
        </w:tc>
        <w:tc>
          <w:tcPr>
            <w:tcW w:w="1539" w:type="dxa"/>
          </w:tcPr>
          <w:p w:rsidR="002E3BEC" w:rsidRPr="00B46649" w:rsidRDefault="002E3BEC" w:rsidP="00165A53">
            <w:pPr>
              <w:jc w:val="both"/>
              <w:rPr>
                <w:iCs/>
                <w:sz w:val="24"/>
                <w:szCs w:val="24"/>
              </w:rPr>
            </w:pPr>
          </w:p>
        </w:tc>
      </w:tr>
      <w:tr w:rsidR="00D655BC" w:rsidRPr="00B46649" w:rsidTr="002E3BEC">
        <w:tc>
          <w:tcPr>
            <w:tcW w:w="712" w:type="dxa"/>
            <w:vAlign w:val="center"/>
          </w:tcPr>
          <w:p w:rsidR="00D655BC" w:rsidRPr="00B46649" w:rsidRDefault="00D655BC" w:rsidP="002E3BEC">
            <w:pPr>
              <w:jc w:val="center"/>
              <w:rPr>
                <w:iCs/>
                <w:sz w:val="24"/>
                <w:szCs w:val="24"/>
              </w:rPr>
            </w:pPr>
            <w:r w:rsidRPr="00B46649">
              <w:rPr>
                <w:iCs/>
                <w:sz w:val="24"/>
                <w:szCs w:val="24"/>
              </w:rPr>
              <w:t>1</w:t>
            </w:r>
            <w:r w:rsidR="00170691">
              <w:rPr>
                <w:iCs/>
                <w:sz w:val="24"/>
                <w:szCs w:val="24"/>
              </w:rPr>
              <w:t>4</w:t>
            </w:r>
            <w:r w:rsidRPr="00B46649">
              <w:rPr>
                <w:iCs/>
                <w:sz w:val="24"/>
                <w:szCs w:val="24"/>
              </w:rPr>
              <w:t>.</w:t>
            </w:r>
          </w:p>
        </w:tc>
        <w:tc>
          <w:tcPr>
            <w:tcW w:w="7672" w:type="dxa"/>
          </w:tcPr>
          <w:p w:rsidR="00D655BC" w:rsidRPr="00B46649" w:rsidRDefault="00D655BC" w:rsidP="002E3BEC">
            <w:pPr>
              <w:jc w:val="both"/>
              <w:rPr>
                <w:sz w:val="24"/>
                <w:szCs w:val="24"/>
              </w:rPr>
            </w:pPr>
            <w:r w:rsidRPr="00B46649">
              <w:rPr>
                <w:sz w:val="24"/>
                <w:szCs w:val="24"/>
              </w:rPr>
              <w:t>Kiti dokumentai</w:t>
            </w:r>
          </w:p>
        </w:tc>
        <w:tc>
          <w:tcPr>
            <w:tcW w:w="1539" w:type="dxa"/>
          </w:tcPr>
          <w:p w:rsidR="00D655BC" w:rsidRPr="00B46649" w:rsidRDefault="00D655BC" w:rsidP="00165A53">
            <w:pPr>
              <w:jc w:val="both"/>
              <w:rPr>
                <w:iCs/>
                <w:sz w:val="24"/>
                <w:szCs w:val="24"/>
              </w:rPr>
            </w:pPr>
          </w:p>
        </w:tc>
      </w:tr>
    </w:tbl>
    <w:p w:rsidR="002E3BEC" w:rsidRDefault="002E3BEC" w:rsidP="00D655BC">
      <w:pPr>
        <w:ind w:firstLine="851"/>
        <w:jc w:val="both"/>
        <w:rPr>
          <w:sz w:val="24"/>
          <w:szCs w:val="24"/>
        </w:rPr>
      </w:pPr>
    </w:p>
    <w:p w:rsidR="00D655BC" w:rsidRPr="00B46649" w:rsidRDefault="00D655BC" w:rsidP="00D655BC">
      <w:pPr>
        <w:ind w:firstLine="851"/>
        <w:jc w:val="both"/>
        <w:rPr>
          <w:sz w:val="24"/>
          <w:szCs w:val="24"/>
        </w:rPr>
      </w:pPr>
      <w:r w:rsidRPr="00B46649">
        <w:rPr>
          <w:sz w:val="24"/>
          <w:szCs w:val="24"/>
        </w:rPr>
        <w:t xml:space="preserve">Su finansinės paramos gavimo sąlygomis, lėšų skyrimo tvarka ir iš to atsirandančiais įsipareigojimais esu susipažinęs (-usi). </w:t>
      </w:r>
    </w:p>
    <w:p w:rsidR="00D655BC" w:rsidRPr="00B46649" w:rsidRDefault="00D655BC" w:rsidP="00D655BC">
      <w:pPr>
        <w:spacing w:line="276" w:lineRule="auto"/>
        <w:jc w:val="both"/>
        <w:rPr>
          <w:sz w:val="24"/>
          <w:szCs w:val="24"/>
        </w:rPr>
      </w:pPr>
    </w:p>
    <w:p w:rsidR="00911604" w:rsidRPr="00B46649" w:rsidRDefault="00911604" w:rsidP="00372866">
      <w:pPr>
        <w:rPr>
          <w:sz w:val="24"/>
          <w:szCs w:val="24"/>
          <w:lang w:eastAsia="lt-LT"/>
        </w:rPr>
      </w:pPr>
      <w:r w:rsidRPr="00B46649">
        <w:rPr>
          <w:sz w:val="24"/>
          <w:szCs w:val="24"/>
          <w:lang w:eastAsia="lt-LT"/>
        </w:rPr>
        <w:t>VERSLO SUBJEKTO PASIŽADĖJIMAS</w:t>
      </w:r>
    </w:p>
    <w:p w:rsidR="00911604" w:rsidRPr="00B46649" w:rsidRDefault="00911604" w:rsidP="00372866">
      <w:pPr>
        <w:rPr>
          <w:sz w:val="24"/>
          <w:szCs w:val="24"/>
          <w:lang w:eastAsia="lt-LT"/>
        </w:rPr>
      </w:pPr>
    </w:p>
    <w:tbl>
      <w:tblPr>
        <w:tblW w:w="0" w:type="auto"/>
        <w:tblLook w:val="01E0" w:firstRow="1" w:lastRow="1" w:firstColumn="1" w:lastColumn="1" w:noHBand="0" w:noVBand="0"/>
      </w:tblPr>
      <w:tblGrid>
        <w:gridCol w:w="3474"/>
        <w:gridCol w:w="444"/>
        <w:gridCol w:w="1960"/>
        <w:gridCol w:w="588"/>
        <w:gridCol w:w="3331"/>
      </w:tblGrid>
      <w:tr w:rsidR="00911604" w:rsidRPr="00B46649" w:rsidTr="000D5C91">
        <w:trPr>
          <w:trHeight w:val="270"/>
        </w:trPr>
        <w:tc>
          <w:tcPr>
            <w:tcW w:w="9797" w:type="dxa"/>
            <w:gridSpan w:val="5"/>
          </w:tcPr>
          <w:p w:rsidR="00911604" w:rsidRPr="00B46649" w:rsidRDefault="00911604" w:rsidP="004621BF">
            <w:pPr>
              <w:keepNext/>
              <w:outlineLvl w:val="0"/>
              <w:rPr>
                <w:b/>
                <w:bCs/>
                <w:sz w:val="24"/>
                <w:szCs w:val="24"/>
              </w:rPr>
            </w:pPr>
            <w:r w:rsidRPr="00B46649">
              <w:rPr>
                <w:b/>
                <w:sz w:val="24"/>
                <w:szCs w:val="24"/>
              </w:rPr>
              <w:t>Aš,</w:t>
            </w:r>
          </w:p>
        </w:tc>
      </w:tr>
      <w:tr w:rsidR="00911604" w:rsidRPr="00B46649" w:rsidTr="000D5C91">
        <w:trPr>
          <w:trHeight w:val="270"/>
        </w:trPr>
        <w:tc>
          <w:tcPr>
            <w:tcW w:w="9797" w:type="dxa"/>
            <w:gridSpan w:val="5"/>
            <w:tcBorders>
              <w:bottom w:val="single" w:sz="4" w:space="0" w:color="auto"/>
            </w:tcBorders>
          </w:tcPr>
          <w:p w:rsidR="00911604" w:rsidRPr="00B46649" w:rsidRDefault="0019234E" w:rsidP="004621BF">
            <w:pPr>
              <w:keepNext/>
              <w:jc w:val="center"/>
              <w:outlineLvl w:val="0"/>
              <w:rPr>
                <w:b/>
                <w:bCs/>
                <w:sz w:val="24"/>
                <w:szCs w:val="24"/>
              </w:rPr>
            </w:pPr>
            <w:r w:rsidRPr="00B46649">
              <w:rPr>
                <w:b/>
                <w:bCs/>
                <w:sz w:val="24"/>
                <w:szCs w:val="24"/>
              </w:rPr>
              <w:fldChar w:fldCharType="begin">
                <w:ffData>
                  <w:name w:val="Text28"/>
                  <w:enabled/>
                  <w:calcOnExit w:val="0"/>
                  <w:textInput/>
                </w:ffData>
              </w:fldChar>
            </w:r>
            <w:r w:rsidR="00911604" w:rsidRPr="00B46649">
              <w:rPr>
                <w:b/>
                <w:bCs/>
                <w:sz w:val="24"/>
                <w:szCs w:val="24"/>
              </w:rPr>
              <w:instrText xml:space="preserve"> FORMTEXT </w:instrText>
            </w:r>
            <w:r w:rsidRPr="00B46649">
              <w:rPr>
                <w:b/>
                <w:bCs/>
                <w:sz w:val="24"/>
                <w:szCs w:val="24"/>
              </w:rPr>
            </w:r>
            <w:r w:rsidRPr="00B46649">
              <w:rPr>
                <w:b/>
                <w:bCs/>
                <w:sz w:val="24"/>
                <w:szCs w:val="24"/>
              </w:rPr>
              <w:fldChar w:fldCharType="separate"/>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Pr="00B46649">
              <w:rPr>
                <w:b/>
                <w:bCs/>
                <w:sz w:val="24"/>
                <w:szCs w:val="24"/>
              </w:rPr>
              <w:fldChar w:fldCharType="end"/>
            </w:r>
          </w:p>
        </w:tc>
      </w:tr>
      <w:tr w:rsidR="00911604" w:rsidRPr="00B46649" w:rsidTr="000D5C91">
        <w:trPr>
          <w:trHeight w:val="270"/>
        </w:trPr>
        <w:tc>
          <w:tcPr>
            <w:tcW w:w="9797" w:type="dxa"/>
            <w:gridSpan w:val="5"/>
            <w:tcBorders>
              <w:top w:val="single" w:sz="4" w:space="0" w:color="auto"/>
            </w:tcBorders>
          </w:tcPr>
          <w:p w:rsidR="00911604" w:rsidRPr="00B46649" w:rsidRDefault="00911604" w:rsidP="004621BF">
            <w:pPr>
              <w:jc w:val="center"/>
              <w:rPr>
                <w:sz w:val="24"/>
                <w:szCs w:val="24"/>
                <w:lang w:eastAsia="lt-LT"/>
              </w:rPr>
            </w:pPr>
            <w:r w:rsidRPr="00B46649">
              <w:rPr>
                <w:sz w:val="24"/>
                <w:szCs w:val="24"/>
                <w:lang w:eastAsia="lt-LT"/>
              </w:rPr>
              <w:t>(</w:t>
            </w:r>
            <w:r>
              <w:rPr>
                <w:sz w:val="24"/>
                <w:szCs w:val="24"/>
                <w:lang w:eastAsia="lt-LT"/>
              </w:rPr>
              <w:t>verslo subjekto pavadinimas</w:t>
            </w:r>
            <w:r w:rsidRPr="00B46649">
              <w:rPr>
                <w:sz w:val="24"/>
                <w:szCs w:val="24"/>
                <w:lang w:eastAsia="lt-LT"/>
              </w:rPr>
              <w:t>)</w:t>
            </w:r>
          </w:p>
        </w:tc>
      </w:tr>
      <w:tr w:rsidR="00911604" w:rsidRPr="00B46649" w:rsidTr="000D5C91">
        <w:trPr>
          <w:trHeight w:val="270"/>
        </w:trPr>
        <w:tc>
          <w:tcPr>
            <w:tcW w:w="9797" w:type="dxa"/>
            <w:gridSpan w:val="5"/>
          </w:tcPr>
          <w:p w:rsidR="00911604" w:rsidRPr="00B46649" w:rsidRDefault="00911604" w:rsidP="004621BF">
            <w:pPr>
              <w:jc w:val="both"/>
              <w:rPr>
                <w:b/>
                <w:bCs/>
                <w:sz w:val="24"/>
                <w:szCs w:val="24"/>
              </w:rPr>
            </w:pPr>
          </w:p>
          <w:p w:rsidR="00911604" w:rsidRPr="00B46649" w:rsidRDefault="00911604" w:rsidP="004621BF">
            <w:pPr>
              <w:jc w:val="both"/>
              <w:rPr>
                <w:b/>
                <w:bCs/>
                <w:sz w:val="24"/>
                <w:szCs w:val="24"/>
              </w:rPr>
            </w:pPr>
            <w:r w:rsidRPr="00B46649">
              <w:rPr>
                <w:b/>
                <w:bCs/>
                <w:sz w:val="24"/>
                <w:szCs w:val="24"/>
              </w:rPr>
              <w:t xml:space="preserve">patvirtinu, kad paraiškoje ir kituose dokumentuose pateikta informacija yra teisinga bei patvirtinu, kad neturiu įsiskolinimų Valstybinei mokesčių inspekcijai, Valstybiniam socialinio draudimo fondui, </w:t>
            </w:r>
            <w:r>
              <w:rPr>
                <w:b/>
                <w:bCs/>
                <w:sz w:val="24"/>
                <w:szCs w:val="24"/>
              </w:rPr>
              <w:t xml:space="preserve">Pagėgių </w:t>
            </w:r>
            <w:r w:rsidRPr="00B46649">
              <w:rPr>
                <w:b/>
                <w:bCs/>
                <w:sz w:val="24"/>
                <w:szCs w:val="24"/>
              </w:rPr>
              <w:t xml:space="preserve">savivaldybės biudžetui. </w:t>
            </w:r>
          </w:p>
          <w:p w:rsidR="00911604" w:rsidRPr="00B46649" w:rsidRDefault="00911604" w:rsidP="004621BF">
            <w:pPr>
              <w:jc w:val="both"/>
              <w:rPr>
                <w:b/>
                <w:bCs/>
                <w:sz w:val="24"/>
                <w:szCs w:val="24"/>
              </w:rPr>
            </w:pPr>
            <w:r w:rsidRPr="00B46649">
              <w:rPr>
                <w:b/>
                <w:bCs/>
                <w:sz w:val="24"/>
                <w:szCs w:val="24"/>
              </w:rPr>
              <w:t xml:space="preserve">Įsipareigoju leisti </w:t>
            </w:r>
            <w:r>
              <w:rPr>
                <w:b/>
                <w:bCs/>
                <w:sz w:val="24"/>
                <w:szCs w:val="24"/>
              </w:rPr>
              <w:t xml:space="preserve">Pagėgių </w:t>
            </w:r>
            <w:r w:rsidRPr="00B46649">
              <w:rPr>
                <w:b/>
                <w:bCs/>
                <w:sz w:val="24"/>
                <w:szCs w:val="24"/>
              </w:rPr>
              <w:t>savivaldybės administracijai patikrinti pateiktą informaciją, jeigu, jos manymu, tai yra būtina.</w:t>
            </w:r>
          </w:p>
          <w:p w:rsidR="00911604" w:rsidRPr="00B46649" w:rsidRDefault="00911604" w:rsidP="004621BF">
            <w:pPr>
              <w:tabs>
                <w:tab w:val="left" w:pos="1680"/>
              </w:tabs>
              <w:rPr>
                <w:sz w:val="24"/>
                <w:szCs w:val="24"/>
              </w:rPr>
            </w:pPr>
          </w:p>
        </w:tc>
      </w:tr>
      <w:tr w:rsidR="00911604" w:rsidRPr="00B46649" w:rsidTr="000D5C91">
        <w:trPr>
          <w:trHeight w:val="270"/>
        </w:trPr>
        <w:tc>
          <w:tcPr>
            <w:tcW w:w="9797" w:type="dxa"/>
            <w:gridSpan w:val="5"/>
          </w:tcPr>
          <w:p w:rsidR="00911604" w:rsidRPr="00B46649" w:rsidRDefault="00911604" w:rsidP="004621BF">
            <w:pPr>
              <w:keepNext/>
              <w:outlineLvl w:val="0"/>
              <w:rPr>
                <w:b/>
                <w:bCs/>
                <w:sz w:val="24"/>
                <w:szCs w:val="24"/>
              </w:rPr>
            </w:pPr>
          </w:p>
        </w:tc>
      </w:tr>
      <w:tr w:rsidR="00911604" w:rsidRPr="00B46649" w:rsidTr="000D5C91">
        <w:trPr>
          <w:trHeight w:val="270"/>
        </w:trPr>
        <w:tc>
          <w:tcPr>
            <w:tcW w:w="3474" w:type="dxa"/>
            <w:tcBorders>
              <w:bottom w:val="single" w:sz="4" w:space="0" w:color="auto"/>
            </w:tcBorders>
          </w:tcPr>
          <w:p w:rsidR="00911604" w:rsidRPr="00B46649" w:rsidRDefault="0019234E" w:rsidP="004621BF">
            <w:pPr>
              <w:keepNext/>
              <w:jc w:val="center"/>
              <w:outlineLvl w:val="0"/>
              <w:rPr>
                <w:b/>
                <w:bCs/>
                <w:sz w:val="24"/>
                <w:szCs w:val="24"/>
              </w:rPr>
            </w:pPr>
            <w:r w:rsidRPr="00B46649">
              <w:rPr>
                <w:b/>
                <w:bCs/>
                <w:sz w:val="24"/>
                <w:szCs w:val="24"/>
              </w:rPr>
              <w:fldChar w:fldCharType="begin">
                <w:ffData>
                  <w:name w:val="Text26"/>
                  <w:enabled/>
                  <w:calcOnExit w:val="0"/>
                  <w:textInput/>
                </w:ffData>
              </w:fldChar>
            </w:r>
            <w:r w:rsidR="00911604" w:rsidRPr="00B46649">
              <w:rPr>
                <w:b/>
                <w:bCs/>
                <w:sz w:val="24"/>
                <w:szCs w:val="24"/>
              </w:rPr>
              <w:instrText xml:space="preserve"> FORMTEXT </w:instrText>
            </w:r>
            <w:r w:rsidRPr="00B46649">
              <w:rPr>
                <w:b/>
                <w:bCs/>
                <w:sz w:val="24"/>
                <w:szCs w:val="24"/>
              </w:rPr>
            </w:r>
            <w:r w:rsidRPr="00B46649">
              <w:rPr>
                <w:b/>
                <w:bCs/>
                <w:sz w:val="24"/>
                <w:szCs w:val="24"/>
              </w:rPr>
              <w:fldChar w:fldCharType="separate"/>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Pr="00B46649">
              <w:rPr>
                <w:b/>
                <w:bCs/>
                <w:sz w:val="24"/>
                <w:szCs w:val="24"/>
              </w:rPr>
              <w:fldChar w:fldCharType="end"/>
            </w:r>
          </w:p>
        </w:tc>
        <w:tc>
          <w:tcPr>
            <w:tcW w:w="444" w:type="dxa"/>
          </w:tcPr>
          <w:p w:rsidR="00911604" w:rsidRPr="00B46649" w:rsidRDefault="00911604" w:rsidP="004621BF">
            <w:pPr>
              <w:keepNext/>
              <w:jc w:val="center"/>
              <w:outlineLvl w:val="0"/>
              <w:rPr>
                <w:b/>
                <w:bCs/>
                <w:sz w:val="24"/>
                <w:szCs w:val="24"/>
              </w:rPr>
            </w:pPr>
          </w:p>
        </w:tc>
        <w:tc>
          <w:tcPr>
            <w:tcW w:w="1960" w:type="dxa"/>
            <w:tcBorders>
              <w:bottom w:val="single" w:sz="4" w:space="0" w:color="auto"/>
            </w:tcBorders>
          </w:tcPr>
          <w:p w:rsidR="00911604" w:rsidRPr="00B46649" w:rsidRDefault="00911604" w:rsidP="004621BF">
            <w:pPr>
              <w:keepNext/>
              <w:jc w:val="center"/>
              <w:outlineLvl w:val="0"/>
              <w:rPr>
                <w:b/>
                <w:bCs/>
                <w:sz w:val="24"/>
                <w:szCs w:val="24"/>
              </w:rPr>
            </w:pPr>
          </w:p>
        </w:tc>
        <w:tc>
          <w:tcPr>
            <w:tcW w:w="588" w:type="dxa"/>
          </w:tcPr>
          <w:p w:rsidR="00911604" w:rsidRPr="00B46649" w:rsidRDefault="00911604" w:rsidP="004621BF">
            <w:pPr>
              <w:keepNext/>
              <w:jc w:val="center"/>
              <w:outlineLvl w:val="0"/>
              <w:rPr>
                <w:b/>
                <w:bCs/>
                <w:sz w:val="24"/>
                <w:szCs w:val="24"/>
              </w:rPr>
            </w:pPr>
          </w:p>
        </w:tc>
        <w:tc>
          <w:tcPr>
            <w:tcW w:w="3331" w:type="dxa"/>
            <w:tcBorders>
              <w:bottom w:val="single" w:sz="4" w:space="0" w:color="auto"/>
            </w:tcBorders>
          </w:tcPr>
          <w:p w:rsidR="00911604" w:rsidRPr="00B46649" w:rsidRDefault="0019234E" w:rsidP="004621BF">
            <w:pPr>
              <w:keepNext/>
              <w:jc w:val="center"/>
              <w:outlineLvl w:val="0"/>
              <w:rPr>
                <w:b/>
                <w:bCs/>
                <w:sz w:val="24"/>
                <w:szCs w:val="24"/>
              </w:rPr>
            </w:pPr>
            <w:r w:rsidRPr="00B46649">
              <w:rPr>
                <w:b/>
                <w:bCs/>
                <w:sz w:val="24"/>
                <w:szCs w:val="24"/>
              </w:rPr>
              <w:fldChar w:fldCharType="begin">
                <w:ffData>
                  <w:name w:val="Text27"/>
                  <w:enabled/>
                  <w:calcOnExit w:val="0"/>
                  <w:textInput/>
                </w:ffData>
              </w:fldChar>
            </w:r>
            <w:r w:rsidR="00911604" w:rsidRPr="00B46649">
              <w:rPr>
                <w:b/>
                <w:bCs/>
                <w:sz w:val="24"/>
                <w:szCs w:val="24"/>
              </w:rPr>
              <w:instrText xml:space="preserve"> FORMTEXT </w:instrText>
            </w:r>
            <w:r w:rsidRPr="00B46649">
              <w:rPr>
                <w:b/>
                <w:bCs/>
                <w:sz w:val="24"/>
                <w:szCs w:val="24"/>
              </w:rPr>
            </w:r>
            <w:r w:rsidRPr="00B46649">
              <w:rPr>
                <w:b/>
                <w:bCs/>
                <w:sz w:val="24"/>
                <w:szCs w:val="24"/>
              </w:rPr>
              <w:fldChar w:fldCharType="separate"/>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00911604" w:rsidRPr="00B46649">
              <w:rPr>
                <w:b/>
                <w:bCs/>
                <w:noProof/>
                <w:sz w:val="24"/>
                <w:szCs w:val="24"/>
              </w:rPr>
              <w:t> </w:t>
            </w:r>
            <w:r w:rsidRPr="00B46649">
              <w:rPr>
                <w:b/>
                <w:bCs/>
                <w:sz w:val="24"/>
                <w:szCs w:val="24"/>
              </w:rPr>
              <w:fldChar w:fldCharType="end"/>
            </w:r>
          </w:p>
        </w:tc>
      </w:tr>
      <w:tr w:rsidR="00911604" w:rsidRPr="00B46649" w:rsidTr="000D5C91">
        <w:trPr>
          <w:trHeight w:val="270"/>
        </w:trPr>
        <w:tc>
          <w:tcPr>
            <w:tcW w:w="3474" w:type="dxa"/>
            <w:tcBorders>
              <w:top w:val="single" w:sz="4" w:space="0" w:color="auto"/>
            </w:tcBorders>
          </w:tcPr>
          <w:p w:rsidR="00911604" w:rsidRPr="00B46649" w:rsidRDefault="00911604" w:rsidP="004621BF">
            <w:pPr>
              <w:keepNext/>
              <w:jc w:val="center"/>
              <w:outlineLvl w:val="0"/>
              <w:rPr>
                <w:bCs/>
                <w:sz w:val="24"/>
                <w:szCs w:val="24"/>
              </w:rPr>
            </w:pPr>
            <w:r w:rsidRPr="00B46649">
              <w:rPr>
                <w:bCs/>
                <w:sz w:val="24"/>
                <w:szCs w:val="24"/>
              </w:rPr>
              <w:t xml:space="preserve">(pareigos)                                               </w:t>
            </w:r>
          </w:p>
        </w:tc>
        <w:tc>
          <w:tcPr>
            <w:tcW w:w="444" w:type="dxa"/>
          </w:tcPr>
          <w:p w:rsidR="00911604" w:rsidRPr="00B46649" w:rsidRDefault="00911604" w:rsidP="004621BF">
            <w:pPr>
              <w:keepNext/>
              <w:jc w:val="center"/>
              <w:outlineLvl w:val="0"/>
              <w:rPr>
                <w:bCs/>
                <w:sz w:val="24"/>
                <w:szCs w:val="24"/>
              </w:rPr>
            </w:pPr>
          </w:p>
        </w:tc>
        <w:tc>
          <w:tcPr>
            <w:tcW w:w="1960" w:type="dxa"/>
          </w:tcPr>
          <w:p w:rsidR="00911604" w:rsidRPr="00B46649" w:rsidRDefault="00911604" w:rsidP="004621BF">
            <w:pPr>
              <w:keepNext/>
              <w:jc w:val="center"/>
              <w:outlineLvl w:val="0"/>
              <w:rPr>
                <w:bCs/>
                <w:sz w:val="24"/>
                <w:szCs w:val="24"/>
              </w:rPr>
            </w:pPr>
            <w:r w:rsidRPr="00B46649">
              <w:rPr>
                <w:bCs/>
                <w:sz w:val="24"/>
                <w:szCs w:val="24"/>
              </w:rPr>
              <w:t xml:space="preserve">(parašas)                                                             </w:t>
            </w:r>
          </w:p>
        </w:tc>
        <w:tc>
          <w:tcPr>
            <w:tcW w:w="588" w:type="dxa"/>
          </w:tcPr>
          <w:p w:rsidR="00911604" w:rsidRPr="00B46649" w:rsidRDefault="00911604" w:rsidP="004621BF">
            <w:pPr>
              <w:keepNext/>
              <w:jc w:val="center"/>
              <w:outlineLvl w:val="0"/>
              <w:rPr>
                <w:bCs/>
                <w:sz w:val="24"/>
                <w:szCs w:val="24"/>
              </w:rPr>
            </w:pPr>
          </w:p>
        </w:tc>
        <w:tc>
          <w:tcPr>
            <w:tcW w:w="3331" w:type="dxa"/>
          </w:tcPr>
          <w:p w:rsidR="00911604" w:rsidRPr="00B46649" w:rsidRDefault="00911604" w:rsidP="004621BF">
            <w:pPr>
              <w:jc w:val="center"/>
              <w:rPr>
                <w:sz w:val="24"/>
                <w:szCs w:val="24"/>
                <w:lang w:eastAsia="lt-LT"/>
              </w:rPr>
            </w:pPr>
            <w:r w:rsidRPr="00B46649">
              <w:rPr>
                <w:sz w:val="24"/>
                <w:szCs w:val="24"/>
                <w:lang w:eastAsia="lt-LT"/>
              </w:rPr>
              <w:t>(vardas, pavardė)</w:t>
            </w:r>
          </w:p>
        </w:tc>
      </w:tr>
      <w:tr w:rsidR="00911604" w:rsidRPr="00B46649" w:rsidTr="000D5C91">
        <w:trPr>
          <w:trHeight w:val="270"/>
        </w:trPr>
        <w:tc>
          <w:tcPr>
            <w:tcW w:w="9797" w:type="dxa"/>
            <w:gridSpan w:val="5"/>
          </w:tcPr>
          <w:p w:rsidR="00911604" w:rsidRPr="00B46649" w:rsidRDefault="00911604" w:rsidP="004621BF">
            <w:pPr>
              <w:keepNext/>
              <w:jc w:val="center"/>
              <w:outlineLvl w:val="0"/>
              <w:rPr>
                <w:b/>
                <w:bCs/>
                <w:sz w:val="24"/>
                <w:szCs w:val="24"/>
              </w:rPr>
            </w:pPr>
          </w:p>
        </w:tc>
      </w:tr>
      <w:tr w:rsidR="00911604" w:rsidRPr="00B46649" w:rsidTr="000D5C91">
        <w:trPr>
          <w:trHeight w:val="270"/>
        </w:trPr>
        <w:tc>
          <w:tcPr>
            <w:tcW w:w="9797" w:type="dxa"/>
            <w:gridSpan w:val="5"/>
          </w:tcPr>
          <w:p w:rsidR="00911604" w:rsidRDefault="00911604" w:rsidP="004621BF">
            <w:pPr>
              <w:rPr>
                <w:sz w:val="24"/>
                <w:szCs w:val="24"/>
                <w:lang w:eastAsia="lt-LT"/>
              </w:rPr>
            </w:pPr>
            <w:r w:rsidRPr="00B46649">
              <w:rPr>
                <w:sz w:val="24"/>
                <w:szCs w:val="24"/>
                <w:lang w:eastAsia="lt-LT"/>
              </w:rPr>
              <w:t>A.V.</w:t>
            </w:r>
          </w:p>
          <w:p w:rsidR="00D655BC" w:rsidRPr="00B46649" w:rsidRDefault="00D655BC" w:rsidP="004621BF">
            <w:pPr>
              <w:rPr>
                <w:sz w:val="24"/>
                <w:szCs w:val="24"/>
                <w:lang w:eastAsia="lt-LT"/>
              </w:rPr>
            </w:pPr>
          </w:p>
        </w:tc>
      </w:tr>
      <w:bookmarkEnd w:id="18"/>
    </w:tbl>
    <w:p w:rsidR="00170691" w:rsidRDefault="00170691" w:rsidP="001E09DE">
      <w:pPr>
        <w:ind w:left="5760"/>
        <w:jc w:val="both"/>
        <w:rPr>
          <w:sz w:val="24"/>
          <w:szCs w:val="24"/>
          <w:lang w:eastAsia="lt-LT"/>
        </w:rPr>
      </w:pPr>
    </w:p>
    <w:p w:rsidR="00170691" w:rsidRDefault="00170691" w:rsidP="001E09DE">
      <w:pPr>
        <w:ind w:left="5760"/>
        <w:jc w:val="both"/>
        <w:rPr>
          <w:sz w:val="24"/>
          <w:szCs w:val="24"/>
          <w:lang w:eastAsia="lt-LT"/>
        </w:rPr>
      </w:pPr>
    </w:p>
    <w:p w:rsidR="00170691" w:rsidRDefault="00170691" w:rsidP="001E09DE">
      <w:pPr>
        <w:ind w:left="5760"/>
        <w:jc w:val="both"/>
        <w:rPr>
          <w:sz w:val="24"/>
          <w:szCs w:val="24"/>
          <w:lang w:eastAsia="lt-LT"/>
        </w:rPr>
      </w:pPr>
    </w:p>
    <w:p w:rsidR="00170691" w:rsidRDefault="00170691" w:rsidP="001E09DE">
      <w:pPr>
        <w:ind w:left="5760"/>
        <w:jc w:val="both"/>
        <w:rPr>
          <w:sz w:val="24"/>
          <w:szCs w:val="24"/>
          <w:lang w:eastAsia="lt-LT"/>
        </w:rPr>
      </w:pPr>
    </w:p>
    <w:p w:rsidR="00170691" w:rsidRDefault="00170691" w:rsidP="001E09DE">
      <w:pPr>
        <w:ind w:left="5760"/>
        <w:jc w:val="both"/>
        <w:rPr>
          <w:sz w:val="24"/>
          <w:szCs w:val="24"/>
          <w:lang w:eastAsia="lt-LT"/>
        </w:rPr>
      </w:pPr>
    </w:p>
    <w:p w:rsidR="00911604" w:rsidRPr="00B46649" w:rsidRDefault="00911604" w:rsidP="001E09DE">
      <w:pPr>
        <w:ind w:left="5760"/>
        <w:jc w:val="both"/>
        <w:rPr>
          <w:sz w:val="24"/>
          <w:szCs w:val="24"/>
          <w:lang w:eastAsia="lt-LT"/>
        </w:rPr>
      </w:pPr>
      <w:r>
        <w:rPr>
          <w:sz w:val="24"/>
          <w:szCs w:val="24"/>
          <w:lang w:eastAsia="lt-LT"/>
        </w:rPr>
        <w:lastRenderedPageBreak/>
        <w:t xml:space="preserve">Pagėgių </w:t>
      </w:r>
      <w:r w:rsidRPr="00B46649">
        <w:rPr>
          <w:sz w:val="24"/>
          <w:szCs w:val="24"/>
          <w:lang w:eastAsia="lt-LT"/>
        </w:rPr>
        <w:t>savivaldybės smulkaus ir vidutinio verslo subjektų finansavimo programos tvarkos aprašo</w:t>
      </w:r>
    </w:p>
    <w:p w:rsidR="00911604" w:rsidRPr="00B46649" w:rsidRDefault="000D5C91" w:rsidP="00712FFD">
      <w:pPr>
        <w:ind w:left="5760"/>
        <w:jc w:val="both"/>
        <w:rPr>
          <w:sz w:val="24"/>
          <w:szCs w:val="24"/>
          <w:lang w:eastAsia="lt-LT"/>
        </w:rPr>
      </w:pPr>
      <w:r>
        <w:rPr>
          <w:sz w:val="24"/>
          <w:szCs w:val="24"/>
          <w:lang w:eastAsia="lt-LT"/>
        </w:rPr>
        <w:t>2</w:t>
      </w:r>
      <w:r w:rsidR="00911604" w:rsidRPr="00B46649">
        <w:rPr>
          <w:sz w:val="24"/>
          <w:szCs w:val="24"/>
          <w:lang w:eastAsia="lt-LT"/>
        </w:rPr>
        <w:t xml:space="preserve"> priedas</w:t>
      </w:r>
    </w:p>
    <w:p w:rsidR="00911604" w:rsidRPr="00B46649" w:rsidRDefault="00911604" w:rsidP="009941C6">
      <w:pPr>
        <w:rPr>
          <w:sz w:val="24"/>
          <w:szCs w:val="24"/>
          <w:lang w:eastAsia="lt-LT"/>
        </w:rPr>
      </w:pPr>
    </w:p>
    <w:p w:rsidR="00911604" w:rsidRPr="00B46649" w:rsidRDefault="00911604" w:rsidP="009941C6">
      <w:pPr>
        <w:rPr>
          <w:sz w:val="24"/>
          <w:szCs w:val="24"/>
          <w:lang w:eastAsia="lt-LT"/>
        </w:rPr>
      </w:pPr>
    </w:p>
    <w:p w:rsidR="00911604" w:rsidRPr="002C6A70" w:rsidRDefault="0050513E" w:rsidP="002C6A70">
      <w:pPr>
        <w:keepNext/>
        <w:widowControl w:val="0"/>
        <w:tabs>
          <w:tab w:val="left" w:pos="0"/>
        </w:tabs>
        <w:suppressAutoHyphens/>
        <w:jc w:val="center"/>
        <w:rPr>
          <w:b/>
          <w:bCs/>
          <w:color w:val="000000"/>
          <w:sz w:val="24"/>
          <w:szCs w:val="24"/>
        </w:rPr>
      </w:pPr>
      <w:r>
        <w:rPr>
          <w:b/>
          <w:bCs/>
          <w:color w:val="000000"/>
          <w:sz w:val="24"/>
          <w:szCs w:val="24"/>
        </w:rPr>
        <w:t xml:space="preserve">SAVIVALDYBĖS BIUDŽETO </w:t>
      </w:r>
      <w:r w:rsidR="00911604" w:rsidRPr="002C6A70">
        <w:rPr>
          <w:b/>
          <w:bCs/>
          <w:color w:val="000000"/>
          <w:sz w:val="24"/>
          <w:szCs w:val="24"/>
        </w:rPr>
        <w:t>LĖŠŲ NAUDOJIMO</w:t>
      </w:r>
    </w:p>
    <w:p w:rsidR="00911604" w:rsidRPr="002C6A70" w:rsidRDefault="00911604" w:rsidP="002C6A70">
      <w:pPr>
        <w:keepNext/>
        <w:widowControl w:val="0"/>
        <w:tabs>
          <w:tab w:val="left" w:pos="0"/>
        </w:tabs>
        <w:suppressAutoHyphens/>
        <w:jc w:val="center"/>
        <w:rPr>
          <w:b/>
          <w:bCs/>
          <w:color w:val="000000"/>
          <w:sz w:val="24"/>
          <w:szCs w:val="24"/>
        </w:rPr>
      </w:pPr>
      <w:r w:rsidRPr="002C6A70">
        <w:rPr>
          <w:b/>
          <w:bCs/>
          <w:color w:val="000000"/>
          <w:sz w:val="24"/>
          <w:szCs w:val="24"/>
        </w:rPr>
        <w:t>SUTARTIS</w:t>
      </w:r>
    </w:p>
    <w:p w:rsidR="00911604" w:rsidRPr="002C6A70" w:rsidRDefault="00911604" w:rsidP="002C6A70">
      <w:pPr>
        <w:keepNext/>
        <w:widowControl w:val="0"/>
        <w:tabs>
          <w:tab w:val="left" w:pos="0"/>
        </w:tabs>
        <w:suppressAutoHyphens/>
        <w:jc w:val="center"/>
        <w:rPr>
          <w:color w:val="000000"/>
          <w:sz w:val="24"/>
          <w:szCs w:val="24"/>
        </w:rPr>
      </w:pPr>
    </w:p>
    <w:p w:rsidR="00911604" w:rsidRPr="002C6A70" w:rsidRDefault="00911604" w:rsidP="002C6A70">
      <w:pPr>
        <w:widowControl w:val="0"/>
        <w:jc w:val="center"/>
        <w:rPr>
          <w:color w:val="000000"/>
          <w:sz w:val="24"/>
          <w:szCs w:val="24"/>
        </w:rPr>
      </w:pPr>
    </w:p>
    <w:p w:rsidR="00911604" w:rsidRPr="002C6A70" w:rsidRDefault="00911604" w:rsidP="002C6A70">
      <w:pPr>
        <w:widowControl w:val="0"/>
        <w:ind w:right="97"/>
        <w:jc w:val="center"/>
        <w:rPr>
          <w:color w:val="000000"/>
          <w:sz w:val="24"/>
          <w:szCs w:val="24"/>
        </w:rPr>
      </w:pPr>
      <w:r w:rsidRPr="002C6A70">
        <w:rPr>
          <w:color w:val="000000"/>
          <w:sz w:val="24"/>
          <w:szCs w:val="24"/>
        </w:rPr>
        <w:t>20_ m. .............................d. Nr. ............</w:t>
      </w:r>
    </w:p>
    <w:p w:rsidR="00911604" w:rsidRPr="002C6A70" w:rsidRDefault="00911604" w:rsidP="002C6A70">
      <w:pPr>
        <w:keepNext/>
        <w:widowControl w:val="0"/>
        <w:tabs>
          <w:tab w:val="left" w:pos="0"/>
        </w:tabs>
        <w:suppressAutoHyphens/>
        <w:jc w:val="center"/>
        <w:rPr>
          <w:color w:val="000000"/>
          <w:sz w:val="24"/>
          <w:szCs w:val="24"/>
        </w:rPr>
      </w:pPr>
      <w:r w:rsidRPr="002C6A70">
        <w:rPr>
          <w:color w:val="000000"/>
          <w:sz w:val="24"/>
          <w:szCs w:val="24"/>
        </w:rPr>
        <w:tab/>
        <w:t>Pagėgiai</w:t>
      </w:r>
    </w:p>
    <w:p w:rsidR="00911604" w:rsidRPr="002C6A70" w:rsidRDefault="00911604" w:rsidP="002C6A70">
      <w:pPr>
        <w:keepNext/>
        <w:widowControl w:val="0"/>
        <w:tabs>
          <w:tab w:val="left" w:pos="0"/>
        </w:tabs>
        <w:suppressAutoHyphens/>
        <w:rPr>
          <w:color w:val="000000"/>
          <w:sz w:val="24"/>
          <w:szCs w:val="24"/>
        </w:rPr>
      </w:pPr>
    </w:p>
    <w:p w:rsidR="00911604" w:rsidRPr="002C6A70" w:rsidRDefault="00911604" w:rsidP="002C6A70">
      <w:pPr>
        <w:widowControl w:val="0"/>
        <w:ind w:firstLine="720"/>
        <w:jc w:val="both"/>
        <w:rPr>
          <w:color w:val="000000"/>
          <w:sz w:val="24"/>
          <w:szCs w:val="24"/>
        </w:rPr>
      </w:pPr>
      <w:r w:rsidRPr="002C6A70">
        <w:rPr>
          <w:b/>
          <w:bCs/>
          <w:sz w:val="24"/>
          <w:szCs w:val="24"/>
        </w:rPr>
        <w:t>Pagėgių savivaldybės administracija</w:t>
      </w:r>
      <w:r w:rsidRPr="002C6A70">
        <w:rPr>
          <w:sz w:val="24"/>
          <w:szCs w:val="24"/>
        </w:rPr>
        <w:t>, įstaigos kodas 188746659,</w:t>
      </w:r>
      <w:r w:rsidRPr="002C6A70">
        <w:rPr>
          <w:color w:val="000000"/>
          <w:sz w:val="24"/>
          <w:szCs w:val="24"/>
        </w:rPr>
        <w:t xml:space="preserve"> (toliau vadinama Asignavimų valdytoju), atstovaujama Pagėgių savivaldybės administracijos direktoriaus...................................................., veikiančio pagal Pagėgių Savivaldybės administracijos nuostatus -  ir .............................   (subjekto pavadinimas, kodas)</w:t>
      </w:r>
      <w:r w:rsidRPr="005670E2">
        <w:rPr>
          <w:bCs/>
          <w:color w:val="000000"/>
          <w:sz w:val="24"/>
          <w:szCs w:val="24"/>
        </w:rPr>
        <w:t>,</w:t>
      </w:r>
      <w:r w:rsidRPr="002C6A70">
        <w:rPr>
          <w:color w:val="000000"/>
          <w:sz w:val="24"/>
          <w:szCs w:val="24"/>
        </w:rPr>
        <w:t xml:space="preserve"> toliau vadinamas lėšų naudotoju, atstovaujamas .............................., sudarė šią sutartį</w:t>
      </w:r>
      <w:r w:rsidR="0050513E">
        <w:rPr>
          <w:color w:val="000000"/>
          <w:sz w:val="24"/>
          <w:szCs w:val="24"/>
        </w:rPr>
        <w:t xml:space="preserve"> (toliau – Sutartis)</w:t>
      </w:r>
      <w:r w:rsidRPr="002C6A70">
        <w:rPr>
          <w:color w:val="000000"/>
          <w:sz w:val="24"/>
          <w:szCs w:val="24"/>
        </w:rPr>
        <w:t>.</w:t>
      </w:r>
    </w:p>
    <w:p w:rsidR="00911604" w:rsidRPr="002C6A70" w:rsidRDefault="00911604" w:rsidP="002C6A70">
      <w:pPr>
        <w:widowControl w:val="0"/>
        <w:rPr>
          <w:color w:val="000000"/>
          <w:sz w:val="24"/>
          <w:szCs w:val="24"/>
        </w:rPr>
      </w:pPr>
    </w:p>
    <w:p w:rsidR="00911604" w:rsidRPr="002C6A70" w:rsidRDefault="00911604" w:rsidP="002C6A70">
      <w:pPr>
        <w:widowControl w:val="0"/>
        <w:rPr>
          <w:color w:val="000000"/>
          <w:sz w:val="24"/>
          <w:szCs w:val="24"/>
        </w:rPr>
      </w:pPr>
    </w:p>
    <w:p w:rsidR="00911604" w:rsidRPr="002C6A70" w:rsidRDefault="00911604" w:rsidP="002C6A70">
      <w:pPr>
        <w:widowControl w:val="0"/>
        <w:ind w:left="360"/>
        <w:jc w:val="center"/>
        <w:rPr>
          <w:b/>
          <w:bCs/>
          <w:color w:val="000000"/>
          <w:sz w:val="24"/>
          <w:szCs w:val="24"/>
        </w:rPr>
      </w:pPr>
      <w:r w:rsidRPr="002C6A70">
        <w:rPr>
          <w:b/>
          <w:bCs/>
          <w:color w:val="000000"/>
          <w:sz w:val="24"/>
          <w:szCs w:val="24"/>
        </w:rPr>
        <w:t>I. SUTARTIES OBJEKTAS</w:t>
      </w:r>
    </w:p>
    <w:p w:rsidR="00911604" w:rsidRPr="002C6A70" w:rsidRDefault="00911604" w:rsidP="002C6A70">
      <w:pPr>
        <w:widowControl w:val="0"/>
        <w:ind w:left="360"/>
        <w:jc w:val="center"/>
        <w:rPr>
          <w:b/>
          <w:bCs/>
          <w:color w:val="000000"/>
          <w:sz w:val="24"/>
          <w:szCs w:val="24"/>
        </w:rPr>
      </w:pPr>
    </w:p>
    <w:p w:rsidR="00911604" w:rsidRPr="002C6A70" w:rsidRDefault="00911604" w:rsidP="002C6A70">
      <w:pPr>
        <w:widowControl w:val="0"/>
        <w:ind w:firstLine="709"/>
        <w:jc w:val="both"/>
        <w:rPr>
          <w:color w:val="000000"/>
          <w:sz w:val="24"/>
          <w:szCs w:val="24"/>
        </w:rPr>
      </w:pPr>
      <w:r w:rsidRPr="002C6A70">
        <w:rPr>
          <w:color w:val="000000"/>
          <w:sz w:val="24"/>
          <w:szCs w:val="24"/>
        </w:rPr>
        <w:t>1.Vadovaudamasis ..................................................................................................................</w:t>
      </w:r>
    </w:p>
    <w:p w:rsidR="00911604" w:rsidRPr="002C6A70" w:rsidRDefault="00911604" w:rsidP="002C6A70">
      <w:pPr>
        <w:widowControl w:val="0"/>
        <w:jc w:val="both"/>
        <w:rPr>
          <w:sz w:val="24"/>
          <w:szCs w:val="24"/>
        </w:rPr>
      </w:pPr>
      <w:r w:rsidRPr="002C6A70">
        <w:rPr>
          <w:sz w:val="24"/>
          <w:szCs w:val="24"/>
        </w:rPr>
        <w:t xml:space="preserve">                                              (tarybos sprendimas / administracijos direktoriaus  įsakymas) </w:t>
      </w:r>
    </w:p>
    <w:p w:rsidR="00911604" w:rsidRPr="002C6A70" w:rsidRDefault="00911604" w:rsidP="002C6A70">
      <w:pPr>
        <w:widowControl w:val="0"/>
        <w:jc w:val="both"/>
        <w:rPr>
          <w:color w:val="000000"/>
          <w:sz w:val="24"/>
          <w:szCs w:val="24"/>
        </w:rPr>
      </w:pPr>
      <w:r w:rsidRPr="002C6A70">
        <w:rPr>
          <w:sz w:val="24"/>
          <w:szCs w:val="24"/>
        </w:rPr>
        <w:t>.......................................</w:t>
      </w:r>
      <w:r w:rsidRPr="002C6A70">
        <w:rPr>
          <w:color w:val="000000"/>
          <w:sz w:val="24"/>
          <w:szCs w:val="24"/>
        </w:rPr>
        <w:t xml:space="preserve">  asignavimų valdytojas įsipareigoja skirti lėša</w:t>
      </w:r>
      <w:r>
        <w:rPr>
          <w:color w:val="000000"/>
          <w:sz w:val="24"/>
          <w:szCs w:val="24"/>
        </w:rPr>
        <w:t>s, lėšų naudotojui šiam tikslui</w:t>
      </w:r>
      <w:r w:rsidRPr="002C6A70">
        <w:rPr>
          <w:color w:val="000000"/>
          <w:sz w:val="24"/>
          <w:szCs w:val="24"/>
        </w:rPr>
        <w:t xml:space="preserve">: ................................................................................................................................................, pagal patvirtintą Pagėgių savivaldybės tarybos biudžeto vykdymo  programą ....................................................................................“.. .                   </w:t>
      </w:r>
    </w:p>
    <w:p w:rsidR="00911604" w:rsidRPr="002C6A70" w:rsidRDefault="00911604" w:rsidP="002C6A70">
      <w:pPr>
        <w:widowControl w:val="0"/>
        <w:ind w:firstLine="709"/>
        <w:jc w:val="both"/>
        <w:rPr>
          <w:sz w:val="24"/>
          <w:szCs w:val="24"/>
        </w:rPr>
      </w:pPr>
      <w:r w:rsidRPr="002C6A70">
        <w:rPr>
          <w:color w:val="000000"/>
          <w:sz w:val="24"/>
          <w:szCs w:val="24"/>
        </w:rPr>
        <w:t>2.</w:t>
      </w:r>
      <w:r w:rsidRPr="002C6A70">
        <w:rPr>
          <w:sz w:val="24"/>
          <w:szCs w:val="24"/>
        </w:rPr>
        <w:t>Veiklos, kuriai finansuoti skiriamos  lėšos, vertinimo kriterijus (ai)</w:t>
      </w:r>
    </w:p>
    <w:p w:rsidR="00911604" w:rsidRPr="002C6A70" w:rsidRDefault="00911604" w:rsidP="002C6A70">
      <w:pPr>
        <w:widowControl w:val="0"/>
        <w:jc w:val="both"/>
        <w:rPr>
          <w:b/>
          <w:bCs/>
          <w:color w:val="000000"/>
          <w:sz w:val="24"/>
          <w:szCs w:val="24"/>
        </w:rPr>
      </w:pPr>
      <w:r w:rsidRPr="002C6A70">
        <w:rPr>
          <w:color w:val="000000"/>
          <w:sz w:val="24"/>
          <w:szCs w:val="24"/>
        </w:rPr>
        <w:t xml:space="preserve">  ..........................................................................................................................................   .</w:t>
      </w:r>
    </w:p>
    <w:p w:rsidR="00911604" w:rsidRPr="002C6A70" w:rsidRDefault="00911604" w:rsidP="002C6A70">
      <w:pPr>
        <w:widowControl w:val="0"/>
        <w:rPr>
          <w:i/>
          <w:iCs/>
          <w:color w:val="000000"/>
          <w:sz w:val="24"/>
          <w:szCs w:val="24"/>
        </w:rPr>
      </w:pPr>
    </w:p>
    <w:p w:rsidR="00911604" w:rsidRPr="002C6A70" w:rsidRDefault="00911604" w:rsidP="002C6A70">
      <w:pPr>
        <w:widowControl w:val="0"/>
        <w:jc w:val="both"/>
        <w:rPr>
          <w:i/>
          <w:iCs/>
          <w:color w:val="000000"/>
          <w:sz w:val="24"/>
          <w:szCs w:val="24"/>
        </w:rPr>
      </w:pPr>
    </w:p>
    <w:p w:rsidR="00911604" w:rsidRPr="002C6A70" w:rsidRDefault="00911604" w:rsidP="002C6A70">
      <w:pPr>
        <w:keepNext/>
        <w:widowControl w:val="0"/>
        <w:ind w:left="360"/>
        <w:jc w:val="center"/>
        <w:rPr>
          <w:b/>
          <w:bCs/>
          <w:color w:val="000000"/>
          <w:sz w:val="24"/>
          <w:szCs w:val="24"/>
        </w:rPr>
      </w:pPr>
      <w:r w:rsidRPr="002C6A70">
        <w:rPr>
          <w:b/>
          <w:bCs/>
          <w:color w:val="000000"/>
          <w:sz w:val="24"/>
          <w:szCs w:val="24"/>
        </w:rPr>
        <w:t xml:space="preserve">II. ŠALIŲ TEISĖS IR PAREIGOS </w:t>
      </w:r>
    </w:p>
    <w:p w:rsidR="00911604" w:rsidRPr="002C6A70" w:rsidRDefault="00911604" w:rsidP="002C6A70">
      <w:pPr>
        <w:widowControl w:val="0"/>
        <w:ind w:left="360"/>
        <w:rPr>
          <w:color w:val="000000"/>
          <w:sz w:val="24"/>
          <w:szCs w:val="24"/>
        </w:rPr>
      </w:pPr>
    </w:p>
    <w:p w:rsidR="00911604" w:rsidRPr="002C6A70" w:rsidRDefault="00911604" w:rsidP="002C6A70">
      <w:pPr>
        <w:widowControl w:val="0"/>
        <w:suppressAutoHyphens/>
        <w:ind w:left="360" w:firstLine="360"/>
        <w:jc w:val="both"/>
        <w:rPr>
          <w:sz w:val="24"/>
          <w:szCs w:val="24"/>
        </w:rPr>
      </w:pPr>
      <w:r w:rsidRPr="002C6A70">
        <w:rPr>
          <w:sz w:val="24"/>
          <w:szCs w:val="24"/>
        </w:rPr>
        <w:t xml:space="preserve">3. </w:t>
      </w:r>
      <w:r w:rsidRPr="002C6A70">
        <w:rPr>
          <w:b/>
          <w:bCs/>
          <w:sz w:val="24"/>
          <w:szCs w:val="24"/>
        </w:rPr>
        <w:t>ASIGNAVIMŲ VALDYTOJAS įsipareigoja</w:t>
      </w:r>
      <w:r w:rsidRPr="002C6A70">
        <w:rPr>
          <w:sz w:val="24"/>
          <w:szCs w:val="24"/>
        </w:rPr>
        <w:t>:</w:t>
      </w:r>
    </w:p>
    <w:p w:rsidR="00911604" w:rsidRPr="002C6A70" w:rsidRDefault="00911604" w:rsidP="002C6A70">
      <w:pPr>
        <w:widowControl w:val="0"/>
        <w:suppressAutoHyphens/>
        <w:jc w:val="both"/>
        <w:rPr>
          <w:sz w:val="24"/>
          <w:szCs w:val="24"/>
        </w:rPr>
      </w:pPr>
      <w:r w:rsidRPr="002C6A70">
        <w:rPr>
          <w:sz w:val="24"/>
          <w:szCs w:val="24"/>
        </w:rPr>
        <w:tab/>
        <w:t>3.1. pervesti lėšų naudotojui   .... Eur (00,00 eurų) šios sutarties 1 skyriuje nurodytam tikslui įgyvendinti  į  lėšų naudotojo nurodytą sąskaitą.</w:t>
      </w:r>
    </w:p>
    <w:p w:rsidR="00911604" w:rsidRPr="002C6A70" w:rsidRDefault="00911604" w:rsidP="002C6A70">
      <w:pPr>
        <w:widowControl w:val="0"/>
        <w:tabs>
          <w:tab w:val="left" w:pos="709"/>
          <w:tab w:val="left" w:pos="851"/>
        </w:tabs>
        <w:suppressAutoHyphens/>
        <w:jc w:val="both"/>
        <w:rPr>
          <w:color w:val="000000"/>
          <w:sz w:val="24"/>
          <w:szCs w:val="24"/>
        </w:rPr>
      </w:pPr>
      <w:r w:rsidRPr="002C6A70">
        <w:rPr>
          <w:color w:val="000000"/>
          <w:sz w:val="24"/>
          <w:szCs w:val="24"/>
        </w:rPr>
        <w:tab/>
        <w:t>4. Asignavimų valdytojas turi teisę atlikti pagal šią sutartį skirtų lėšų panaudojimo teisingumo ir tikslingumo  vertinimą.</w:t>
      </w:r>
      <w:r w:rsidRPr="002C6A70">
        <w:rPr>
          <w:color w:val="000000"/>
          <w:sz w:val="24"/>
          <w:szCs w:val="24"/>
        </w:rPr>
        <w:tab/>
      </w:r>
      <w:r w:rsidRPr="002C6A70">
        <w:rPr>
          <w:color w:val="000000"/>
          <w:sz w:val="24"/>
          <w:szCs w:val="24"/>
        </w:rPr>
        <w:tab/>
      </w:r>
    </w:p>
    <w:p w:rsidR="00911604" w:rsidRPr="002C6A70" w:rsidRDefault="00911604" w:rsidP="002C6A70">
      <w:pPr>
        <w:widowControl w:val="0"/>
        <w:tabs>
          <w:tab w:val="left" w:pos="709"/>
          <w:tab w:val="left" w:pos="851"/>
        </w:tabs>
        <w:suppressAutoHyphens/>
        <w:jc w:val="both"/>
        <w:rPr>
          <w:b/>
          <w:bCs/>
          <w:color w:val="000000"/>
          <w:sz w:val="24"/>
          <w:szCs w:val="24"/>
        </w:rPr>
      </w:pPr>
      <w:r w:rsidRPr="002C6A70">
        <w:rPr>
          <w:color w:val="000000"/>
          <w:sz w:val="24"/>
          <w:szCs w:val="24"/>
        </w:rPr>
        <w:tab/>
      </w:r>
      <w:r w:rsidRPr="002C6A70">
        <w:rPr>
          <w:b/>
          <w:bCs/>
          <w:color w:val="000000"/>
          <w:sz w:val="24"/>
          <w:szCs w:val="24"/>
        </w:rPr>
        <w:t>5. LĖŠŲ NAUDOTOJAS įsipareigoja:</w:t>
      </w:r>
    </w:p>
    <w:p w:rsidR="00911604" w:rsidRPr="002C6A70" w:rsidRDefault="00911604" w:rsidP="002C6A70">
      <w:pPr>
        <w:widowControl w:val="0"/>
        <w:tabs>
          <w:tab w:val="left" w:pos="709"/>
          <w:tab w:val="left" w:pos="851"/>
        </w:tabs>
        <w:suppressAutoHyphens/>
        <w:jc w:val="both"/>
        <w:rPr>
          <w:color w:val="000000"/>
          <w:sz w:val="24"/>
          <w:szCs w:val="24"/>
        </w:rPr>
      </w:pPr>
      <w:r w:rsidRPr="002C6A70">
        <w:rPr>
          <w:b/>
          <w:bCs/>
          <w:color w:val="000000"/>
          <w:sz w:val="24"/>
          <w:szCs w:val="24"/>
        </w:rPr>
        <w:tab/>
      </w:r>
      <w:r w:rsidRPr="002C6A70">
        <w:rPr>
          <w:color w:val="000000"/>
          <w:sz w:val="24"/>
          <w:szCs w:val="24"/>
        </w:rPr>
        <w:t>5.1. naudoti skirtas lėšas šios sutarties 1 skyriuje nurodytam tikslui įgyvendinti.</w:t>
      </w:r>
    </w:p>
    <w:p w:rsidR="00911604" w:rsidRPr="002C6A70" w:rsidRDefault="00911604" w:rsidP="002C6A70">
      <w:pPr>
        <w:widowControl w:val="0"/>
        <w:tabs>
          <w:tab w:val="left" w:pos="709"/>
          <w:tab w:val="left" w:pos="851"/>
        </w:tabs>
        <w:suppressAutoHyphens/>
        <w:jc w:val="both"/>
        <w:rPr>
          <w:color w:val="000000"/>
          <w:sz w:val="24"/>
          <w:szCs w:val="24"/>
        </w:rPr>
      </w:pPr>
      <w:r w:rsidRPr="002C6A70">
        <w:rPr>
          <w:color w:val="000000"/>
          <w:sz w:val="24"/>
          <w:szCs w:val="24"/>
        </w:rPr>
        <w:tab/>
        <w:t>5.2. asignavimų valdytojo reikalavimu pateikti jam visą informaciją apie veiklą, kuriai finansuoti skiriamos  lėšos ir jos vertinimų kriterijų įvykdymą.</w:t>
      </w:r>
    </w:p>
    <w:p w:rsidR="00911604" w:rsidRPr="002C6A70" w:rsidRDefault="00911604" w:rsidP="002C6A70">
      <w:pPr>
        <w:widowControl w:val="0"/>
        <w:tabs>
          <w:tab w:val="left" w:pos="709"/>
          <w:tab w:val="left" w:pos="851"/>
        </w:tabs>
        <w:suppressAutoHyphens/>
        <w:jc w:val="both"/>
        <w:rPr>
          <w:sz w:val="24"/>
          <w:szCs w:val="24"/>
        </w:rPr>
      </w:pPr>
      <w:r w:rsidRPr="002C6A70">
        <w:rPr>
          <w:color w:val="000000"/>
          <w:sz w:val="24"/>
          <w:szCs w:val="24"/>
        </w:rPr>
        <w:tab/>
        <w:t xml:space="preserve">5.3. Pagėgių savivaldybės administracijos Centralizuotos buhalterinės apskaitos skyriui pateikti ataskaitą apie lėšų panaudojimą per 20 dienų nuo programos pabaigos, bet ne vėliau kaip iki einamų metų gruodžio 31 d. Ataskaitą pateikti pagal ekonominę išlaidų paskirtį, pridedant lėšas pateisinančius dokumentus ar jų kopijas. Nepanaudotą lėšų likutį grąžinti į asignavimų valdytojo sąskaitą ne vėliau kaip iki einamų </w:t>
      </w:r>
      <w:r w:rsidRPr="002C6A70">
        <w:rPr>
          <w:sz w:val="24"/>
          <w:szCs w:val="24"/>
        </w:rPr>
        <w:t xml:space="preserve">metų gruodžio 20 d.  </w:t>
      </w:r>
    </w:p>
    <w:p w:rsidR="00911604" w:rsidRPr="002C6A70" w:rsidRDefault="00911604" w:rsidP="002C6A70">
      <w:pPr>
        <w:widowControl w:val="0"/>
        <w:tabs>
          <w:tab w:val="left" w:pos="709"/>
          <w:tab w:val="left" w:pos="851"/>
        </w:tabs>
        <w:suppressAutoHyphens/>
        <w:jc w:val="both"/>
        <w:rPr>
          <w:color w:val="000000"/>
          <w:sz w:val="24"/>
          <w:szCs w:val="24"/>
        </w:rPr>
      </w:pPr>
      <w:r w:rsidRPr="002C6A70">
        <w:rPr>
          <w:color w:val="000000"/>
          <w:sz w:val="24"/>
          <w:szCs w:val="24"/>
        </w:rPr>
        <w:tab/>
        <w:t>5.4. nedelsiant raštu pranešti asignavimų valdytojui, kad negali vykdyti veiklos ar ją tęsti netikslinga, ir grąžinti skirtas lėšas į asignavimų valdytojo sąskaitą.</w:t>
      </w:r>
    </w:p>
    <w:p w:rsidR="00911604" w:rsidRPr="002C6A70" w:rsidRDefault="00911604" w:rsidP="002C6A70">
      <w:pPr>
        <w:widowControl w:val="0"/>
        <w:tabs>
          <w:tab w:val="left" w:pos="709"/>
          <w:tab w:val="left" w:pos="851"/>
        </w:tabs>
        <w:suppressAutoHyphens/>
        <w:jc w:val="both"/>
        <w:rPr>
          <w:color w:val="000000"/>
          <w:sz w:val="24"/>
          <w:szCs w:val="24"/>
        </w:rPr>
      </w:pPr>
      <w:r w:rsidRPr="002C6A70">
        <w:rPr>
          <w:color w:val="000000"/>
          <w:sz w:val="24"/>
          <w:szCs w:val="24"/>
        </w:rPr>
        <w:tab/>
        <w:t>5.5. pašalinti dėl savo kaltės padarytus trūkumus, pažeidžiančius šios sutarties sąlygas.</w:t>
      </w:r>
    </w:p>
    <w:p w:rsidR="00911604" w:rsidRPr="002C6A70" w:rsidRDefault="00911604" w:rsidP="002C6A70">
      <w:pPr>
        <w:widowControl w:val="0"/>
        <w:jc w:val="both"/>
        <w:rPr>
          <w:color w:val="000000"/>
          <w:sz w:val="24"/>
          <w:szCs w:val="24"/>
        </w:rPr>
      </w:pPr>
    </w:p>
    <w:p w:rsidR="00911604" w:rsidRPr="002C6A70" w:rsidRDefault="00911604" w:rsidP="002C6A70">
      <w:pPr>
        <w:widowControl w:val="0"/>
        <w:suppressAutoHyphens/>
        <w:ind w:right="15"/>
        <w:jc w:val="center"/>
        <w:rPr>
          <w:b/>
          <w:bCs/>
          <w:color w:val="000000"/>
          <w:sz w:val="24"/>
          <w:szCs w:val="24"/>
        </w:rPr>
      </w:pPr>
      <w:r w:rsidRPr="002C6A70">
        <w:rPr>
          <w:b/>
          <w:bCs/>
          <w:color w:val="000000"/>
          <w:sz w:val="24"/>
          <w:szCs w:val="24"/>
        </w:rPr>
        <w:lastRenderedPageBreak/>
        <w:t>III. SUTARTIES GALIOJIMO TERMINAS IR NUTRAUKIMAS</w:t>
      </w:r>
    </w:p>
    <w:p w:rsidR="00911604" w:rsidRPr="002C6A70" w:rsidRDefault="00911604" w:rsidP="002C6A70">
      <w:pPr>
        <w:widowControl w:val="0"/>
        <w:suppressAutoHyphens/>
        <w:ind w:right="-63"/>
        <w:jc w:val="both"/>
        <w:rPr>
          <w:color w:val="000000"/>
          <w:sz w:val="24"/>
          <w:szCs w:val="24"/>
        </w:rPr>
      </w:pPr>
    </w:p>
    <w:p w:rsidR="00911604" w:rsidRPr="002C6A70" w:rsidRDefault="00911604" w:rsidP="002C6A70">
      <w:pPr>
        <w:widowControl w:val="0"/>
        <w:suppressAutoHyphens/>
        <w:ind w:right="15" w:firstLine="709"/>
        <w:rPr>
          <w:color w:val="000000"/>
          <w:sz w:val="24"/>
          <w:szCs w:val="24"/>
        </w:rPr>
      </w:pPr>
      <w:r w:rsidRPr="002C6A70">
        <w:rPr>
          <w:color w:val="000000"/>
          <w:sz w:val="24"/>
          <w:szCs w:val="24"/>
        </w:rPr>
        <w:t>6. Ši sutartis įsigalioja nuo jos pasirašymo dienos ir galioja iki</w:t>
      </w:r>
      <w:r w:rsidR="000F233E">
        <w:rPr>
          <w:color w:val="000000"/>
          <w:sz w:val="24"/>
          <w:szCs w:val="24"/>
        </w:rPr>
        <w:t xml:space="preserve"> </w:t>
      </w:r>
      <w:r w:rsidR="000F233E" w:rsidRPr="0050513E">
        <w:rPr>
          <w:color w:val="000000"/>
          <w:sz w:val="24"/>
          <w:szCs w:val="24"/>
        </w:rPr>
        <w:t>projekto laikotarpio pabaigos</w:t>
      </w:r>
      <w:r w:rsidRPr="0050513E">
        <w:rPr>
          <w:color w:val="000000"/>
          <w:sz w:val="24"/>
          <w:szCs w:val="24"/>
        </w:rPr>
        <w:t>.</w:t>
      </w:r>
    </w:p>
    <w:p w:rsidR="00911604" w:rsidRPr="002C6A70" w:rsidRDefault="00911604" w:rsidP="002C6A70">
      <w:pPr>
        <w:widowControl w:val="0"/>
        <w:suppressAutoHyphens/>
        <w:ind w:right="15" w:firstLine="709"/>
        <w:jc w:val="both"/>
        <w:rPr>
          <w:color w:val="000000"/>
          <w:sz w:val="24"/>
          <w:szCs w:val="24"/>
        </w:rPr>
      </w:pPr>
      <w:r w:rsidRPr="002C6A70">
        <w:rPr>
          <w:color w:val="000000"/>
          <w:sz w:val="24"/>
          <w:szCs w:val="24"/>
        </w:rPr>
        <w:t>7. Sutartis gali būti nutraukta šalių susitarimu, prieš tai įspėjus kitą šalį prieš 30 kalendorinių dienų.</w:t>
      </w:r>
    </w:p>
    <w:p w:rsidR="00911604" w:rsidRPr="002C6A70" w:rsidRDefault="00911604" w:rsidP="002C6A70">
      <w:pPr>
        <w:widowControl w:val="0"/>
        <w:suppressAutoHyphens/>
        <w:ind w:right="15" w:firstLine="709"/>
        <w:jc w:val="both"/>
        <w:rPr>
          <w:color w:val="000000"/>
          <w:sz w:val="24"/>
          <w:szCs w:val="24"/>
        </w:rPr>
      </w:pPr>
      <w:r w:rsidRPr="002C6A70">
        <w:rPr>
          <w:color w:val="000000"/>
          <w:sz w:val="24"/>
          <w:szCs w:val="24"/>
        </w:rPr>
        <w:t>8. Jeigu gavėjas nesilaiko šioje sutartyje numatytų sąlygų, Asignavimų valdytojas turi teisę vienašališkai nutraukti sutartį, įspėjant lėšų naudotoją apie sutarties nutraukimą ne mažiau kaip prieš 10 dienų.</w:t>
      </w:r>
    </w:p>
    <w:p w:rsidR="00911604" w:rsidRPr="002C6A70" w:rsidRDefault="00911604" w:rsidP="002C6A70">
      <w:pPr>
        <w:widowControl w:val="0"/>
        <w:ind w:right="15"/>
        <w:jc w:val="both"/>
        <w:rPr>
          <w:color w:val="000000"/>
          <w:sz w:val="24"/>
          <w:szCs w:val="24"/>
        </w:rPr>
      </w:pPr>
    </w:p>
    <w:p w:rsidR="00911604" w:rsidRPr="002C6A70" w:rsidRDefault="00911604" w:rsidP="002C6A70">
      <w:pPr>
        <w:widowControl w:val="0"/>
        <w:suppressAutoHyphens/>
        <w:ind w:right="15"/>
        <w:jc w:val="center"/>
        <w:rPr>
          <w:b/>
          <w:bCs/>
          <w:color w:val="000000"/>
          <w:sz w:val="24"/>
          <w:szCs w:val="24"/>
        </w:rPr>
      </w:pPr>
      <w:r w:rsidRPr="002C6A70">
        <w:rPr>
          <w:b/>
          <w:bCs/>
          <w:color w:val="000000"/>
          <w:sz w:val="24"/>
          <w:szCs w:val="24"/>
        </w:rPr>
        <w:t>IV. KITOS SUTARTIES SĄLYGOS</w:t>
      </w:r>
    </w:p>
    <w:p w:rsidR="00911604" w:rsidRPr="002C6A70" w:rsidRDefault="00911604" w:rsidP="002C6A70">
      <w:pPr>
        <w:widowControl w:val="0"/>
        <w:suppressAutoHyphens/>
        <w:ind w:right="15"/>
        <w:jc w:val="center"/>
        <w:rPr>
          <w:b/>
          <w:bCs/>
          <w:color w:val="000000"/>
          <w:sz w:val="24"/>
          <w:szCs w:val="24"/>
        </w:rPr>
      </w:pPr>
    </w:p>
    <w:p w:rsidR="00911604" w:rsidRPr="002C6A70" w:rsidRDefault="00911604" w:rsidP="002C6A70">
      <w:pPr>
        <w:widowControl w:val="0"/>
        <w:suppressAutoHyphens/>
        <w:ind w:right="15" w:firstLine="709"/>
        <w:jc w:val="both"/>
        <w:rPr>
          <w:color w:val="000000"/>
          <w:sz w:val="24"/>
          <w:szCs w:val="24"/>
        </w:rPr>
      </w:pPr>
      <w:r w:rsidRPr="002C6A70">
        <w:rPr>
          <w:color w:val="000000"/>
          <w:sz w:val="24"/>
          <w:szCs w:val="24"/>
        </w:rPr>
        <w:t xml:space="preserve">9. Sutartis laikoma įvykdyta, kai lėšų naudotojas pateikia  asignavimų valdytojui šios sutarties 5.3 punkte nurodytą ataskaitą ir suderina ją su asignavimų valdytoju. Biudžeto lėšų panaudota ataskaita yra neatsiejama šios sutarties dalis.   </w:t>
      </w:r>
    </w:p>
    <w:p w:rsidR="00911604" w:rsidRPr="002C6A70" w:rsidRDefault="00911604" w:rsidP="002C6A70">
      <w:pPr>
        <w:widowControl w:val="0"/>
        <w:tabs>
          <w:tab w:val="left" w:pos="9438"/>
        </w:tabs>
        <w:ind w:left="57" w:right="15" w:firstLine="652"/>
        <w:jc w:val="both"/>
        <w:rPr>
          <w:color w:val="000000"/>
          <w:sz w:val="24"/>
          <w:szCs w:val="24"/>
        </w:rPr>
      </w:pPr>
      <w:r w:rsidRPr="002C6A70">
        <w:rPr>
          <w:color w:val="000000"/>
          <w:sz w:val="24"/>
          <w:szCs w:val="24"/>
        </w:rPr>
        <w:t>10. Sutarties pakeitimai ir papildymai įforminami raštišku šalių susitarimu, kuris yra neatsiejama šios sutarties dalis.</w:t>
      </w:r>
    </w:p>
    <w:p w:rsidR="00911604" w:rsidRPr="002C6A70" w:rsidRDefault="00911604" w:rsidP="002C6A70">
      <w:pPr>
        <w:widowControl w:val="0"/>
        <w:tabs>
          <w:tab w:val="left" w:pos="9438"/>
        </w:tabs>
        <w:ind w:left="57" w:right="15" w:firstLine="652"/>
        <w:jc w:val="both"/>
        <w:rPr>
          <w:color w:val="000000"/>
          <w:sz w:val="24"/>
          <w:szCs w:val="24"/>
        </w:rPr>
      </w:pPr>
      <w:r w:rsidRPr="002C6A70">
        <w:rPr>
          <w:color w:val="000000"/>
          <w:sz w:val="24"/>
          <w:szCs w:val="24"/>
        </w:rPr>
        <w:t>11. Sutartyje neaptartos sąlygos sprendžiamos vadovaujantis Lietuvos Respublikos civilinio kodekso nuostatomis.</w:t>
      </w:r>
    </w:p>
    <w:p w:rsidR="00911604" w:rsidRPr="002C6A70" w:rsidRDefault="00911604" w:rsidP="002C6A70">
      <w:pPr>
        <w:widowControl w:val="0"/>
        <w:tabs>
          <w:tab w:val="left" w:pos="9438"/>
        </w:tabs>
        <w:ind w:left="57" w:right="15" w:firstLine="652"/>
        <w:jc w:val="both"/>
        <w:rPr>
          <w:color w:val="000000"/>
          <w:sz w:val="24"/>
          <w:szCs w:val="24"/>
        </w:rPr>
      </w:pPr>
      <w:r w:rsidRPr="002C6A70">
        <w:rPr>
          <w:color w:val="000000"/>
          <w:sz w:val="24"/>
          <w:szCs w:val="24"/>
        </w:rPr>
        <w:t>12. Ginčai dėl šios sutarties sprendžiami tarpusavio susitarimu, o nesusitarus – įstatymų nustatyta tvarka.</w:t>
      </w:r>
      <w:r w:rsidRPr="002C6A70">
        <w:rPr>
          <w:color w:val="000000"/>
          <w:sz w:val="24"/>
          <w:szCs w:val="24"/>
        </w:rPr>
        <w:tab/>
      </w:r>
    </w:p>
    <w:p w:rsidR="00911604" w:rsidRPr="002C6A70" w:rsidRDefault="00911604" w:rsidP="002C6A70">
      <w:pPr>
        <w:widowControl w:val="0"/>
        <w:tabs>
          <w:tab w:val="left" w:pos="9438"/>
        </w:tabs>
        <w:ind w:left="57" w:right="15" w:firstLine="652"/>
        <w:jc w:val="both"/>
        <w:rPr>
          <w:color w:val="000000"/>
          <w:sz w:val="24"/>
          <w:szCs w:val="24"/>
        </w:rPr>
      </w:pPr>
      <w:r w:rsidRPr="002C6A70">
        <w:rPr>
          <w:color w:val="000000"/>
          <w:sz w:val="24"/>
          <w:szCs w:val="24"/>
        </w:rPr>
        <w:t>13. Sutartis sudaryta dviem vienodą teisinę galią turinčiais egzemplioriais, po vieną kiekvienai šaliai.</w:t>
      </w:r>
    </w:p>
    <w:p w:rsidR="00911604" w:rsidRPr="002C6A70" w:rsidRDefault="00911604" w:rsidP="002C6A70">
      <w:pPr>
        <w:keepNext/>
        <w:widowControl w:val="0"/>
        <w:tabs>
          <w:tab w:val="left" w:pos="0"/>
        </w:tabs>
        <w:suppressAutoHyphens/>
        <w:ind w:right="-568" w:firstLine="652"/>
        <w:rPr>
          <w:b/>
          <w:bCs/>
          <w:color w:val="000000"/>
          <w:sz w:val="24"/>
          <w:szCs w:val="24"/>
        </w:rPr>
      </w:pPr>
      <w:r w:rsidRPr="002C6A70">
        <w:rPr>
          <w:b/>
          <w:bCs/>
          <w:color w:val="000000"/>
          <w:sz w:val="24"/>
          <w:szCs w:val="24"/>
        </w:rPr>
        <w:t xml:space="preserve">                                                           V.ŠALIŲ  REKVIZITAI</w:t>
      </w:r>
    </w:p>
    <w:p w:rsidR="00911604" w:rsidRPr="002C6A70" w:rsidRDefault="00911604" w:rsidP="002C6A70">
      <w:pPr>
        <w:widowControl w:val="0"/>
        <w:ind w:right="-568"/>
        <w:jc w:val="both"/>
        <w:rPr>
          <w:color w:val="000000"/>
          <w:sz w:val="24"/>
          <w:szCs w:val="24"/>
        </w:rPr>
      </w:pPr>
    </w:p>
    <w:tbl>
      <w:tblPr>
        <w:tblW w:w="10031" w:type="dxa"/>
        <w:tblLayout w:type="fixed"/>
        <w:tblLook w:val="0000" w:firstRow="0" w:lastRow="0" w:firstColumn="0" w:lastColumn="0" w:noHBand="0" w:noVBand="0"/>
      </w:tblPr>
      <w:tblGrid>
        <w:gridCol w:w="4928"/>
        <w:gridCol w:w="5103"/>
      </w:tblGrid>
      <w:tr w:rsidR="00911604" w:rsidRPr="002C6A70" w:rsidTr="00342BC9">
        <w:tc>
          <w:tcPr>
            <w:tcW w:w="4928" w:type="dxa"/>
            <w:tcBorders>
              <w:top w:val="nil"/>
              <w:left w:val="nil"/>
              <w:bottom w:val="nil"/>
            </w:tcBorders>
          </w:tcPr>
          <w:p w:rsidR="00911604" w:rsidRPr="002C6A70" w:rsidRDefault="00911604" w:rsidP="00342BC9">
            <w:pPr>
              <w:widowControl w:val="0"/>
              <w:ind w:right="-568"/>
              <w:jc w:val="both"/>
              <w:rPr>
                <w:b/>
                <w:bCs/>
                <w:color w:val="000000"/>
                <w:sz w:val="24"/>
                <w:szCs w:val="24"/>
              </w:rPr>
            </w:pPr>
            <w:r w:rsidRPr="002C6A70">
              <w:rPr>
                <w:b/>
                <w:bCs/>
                <w:color w:val="000000"/>
                <w:sz w:val="24"/>
                <w:szCs w:val="24"/>
              </w:rPr>
              <w:t>ASIGNAVIMŲ VALDYTOJAS</w:t>
            </w:r>
          </w:p>
          <w:p w:rsidR="00911604" w:rsidRPr="002C6A70" w:rsidRDefault="00911604" w:rsidP="00342BC9">
            <w:pPr>
              <w:widowControl w:val="0"/>
              <w:ind w:right="-568"/>
              <w:jc w:val="both"/>
              <w:rPr>
                <w:color w:val="000000"/>
                <w:sz w:val="24"/>
                <w:szCs w:val="24"/>
              </w:rPr>
            </w:pPr>
            <w:r w:rsidRPr="002C6A70">
              <w:rPr>
                <w:color w:val="000000"/>
                <w:sz w:val="24"/>
                <w:szCs w:val="24"/>
              </w:rPr>
              <w:t xml:space="preserve">Pagėgių  savivaldybės administracija, </w:t>
            </w:r>
          </w:p>
          <w:p w:rsidR="00911604" w:rsidRPr="002C6A70" w:rsidRDefault="00911604" w:rsidP="00342BC9">
            <w:pPr>
              <w:widowControl w:val="0"/>
              <w:ind w:right="-568"/>
              <w:jc w:val="both"/>
              <w:rPr>
                <w:color w:val="000000"/>
                <w:sz w:val="24"/>
                <w:szCs w:val="24"/>
              </w:rPr>
            </w:pPr>
            <w:r w:rsidRPr="002C6A70">
              <w:rPr>
                <w:color w:val="000000"/>
                <w:sz w:val="24"/>
                <w:szCs w:val="24"/>
              </w:rPr>
              <w:t xml:space="preserve">Įstaigos kodas </w:t>
            </w:r>
            <w:r w:rsidRPr="002C6A70">
              <w:rPr>
                <w:sz w:val="24"/>
                <w:szCs w:val="24"/>
              </w:rPr>
              <w:t>188746659,</w:t>
            </w:r>
          </w:p>
          <w:p w:rsidR="00911604" w:rsidRPr="002C6A70" w:rsidRDefault="00911604" w:rsidP="00342BC9">
            <w:pPr>
              <w:widowControl w:val="0"/>
              <w:ind w:right="-568"/>
              <w:jc w:val="both"/>
              <w:rPr>
                <w:color w:val="000000"/>
                <w:sz w:val="24"/>
                <w:szCs w:val="24"/>
              </w:rPr>
            </w:pPr>
            <w:r w:rsidRPr="002C6A70">
              <w:rPr>
                <w:color w:val="000000"/>
                <w:sz w:val="24"/>
                <w:szCs w:val="24"/>
              </w:rPr>
              <w:t>Viln</w:t>
            </w:r>
            <w:r>
              <w:rPr>
                <w:color w:val="000000"/>
                <w:sz w:val="24"/>
                <w:szCs w:val="24"/>
              </w:rPr>
              <w:t>iaus g. 9 , LT- 99288 Pagėgiai</w:t>
            </w:r>
            <w:r w:rsidRPr="002C6A70">
              <w:rPr>
                <w:color w:val="000000"/>
                <w:sz w:val="24"/>
                <w:szCs w:val="24"/>
              </w:rPr>
              <w:t xml:space="preserve">,   </w:t>
            </w:r>
          </w:p>
          <w:p w:rsidR="00911604" w:rsidRPr="002C6A70" w:rsidRDefault="00911604" w:rsidP="00342BC9">
            <w:pPr>
              <w:widowControl w:val="0"/>
              <w:ind w:right="-568"/>
              <w:jc w:val="both"/>
              <w:rPr>
                <w:color w:val="000000"/>
                <w:sz w:val="24"/>
                <w:szCs w:val="24"/>
              </w:rPr>
            </w:pPr>
            <w:r w:rsidRPr="002C6A70">
              <w:rPr>
                <w:color w:val="000000"/>
                <w:sz w:val="24"/>
                <w:szCs w:val="24"/>
              </w:rPr>
              <w:t>A./s. Nr. LT807300010002596276</w:t>
            </w:r>
          </w:p>
          <w:p w:rsidR="00911604" w:rsidRPr="002C6A70" w:rsidRDefault="00911604" w:rsidP="00342BC9">
            <w:pPr>
              <w:widowControl w:val="0"/>
              <w:ind w:right="-568"/>
              <w:jc w:val="both"/>
              <w:rPr>
                <w:color w:val="000000"/>
                <w:sz w:val="24"/>
                <w:szCs w:val="24"/>
              </w:rPr>
            </w:pPr>
            <w:r>
              <w:rPr>
                <w:color w:val="000000"/>
                <w:sz w:val="24"/>
                <w:szCs w:val="24"/>
              </w:rPr>
              <w:t>Swedbank</w:t>
            </w:r>
            <w:r w:rsidRPr="002C6A70">
              <w:rPr>
                <w:color w:val="000000"/>
                <w:sz w:val="24"/>
                <w:szCs w:val="24"/>
              </w:rPr>
              <w:t>, AB, banko kodas 70112</w:t>
            </w:r>
          </w:p>
          <w:p w:rsidR="00911604" w:rsidRPr="002C6A70" w:rsidRDefault="00911604" w:rsidP="00342BC9">
            <w:pPr>
              <w:widowControl w:val="0"/>
              <w:ind w:right="-568"/>
              <w:jc w:val="both"/>
              <w:rPr>
                <w:color w:val="000000"/>
                <w:sz w:val="24"/>
                <w:szCs w:val="24"/>
              </w:rPr>
            </w:pPr>
          </w:p>
        </w:tc>
        <w:tc>
          <w:tcPr>
            <w:tcW w:w="5103" w:type="dxa"/>
            <w:tcBorders>
              <w:top w:val="nil"/>
              <w:bottom w:val="nil"/>
              <w:right w:val="nil"/>
            </w:tcBorders>
          </w:tcPr>
          <w:p w:rsidR="00911604" w:rsidRPr="002C6A70" w:rsidRDefault="00911604" w:rsidP="00342BC9">
            <w:pPr>
              <w:widowControl w:val="0"/>
              <w:ind w:right="31"/>
              <w:rPr>
                <w:b/>
                <w:bCs/>
                <w:color w:val="000000"/>
                <w:sz w:val="24"/>
                <w:szCs w:val="24"/>
              </w:rPr>
            </w:pPr>
            <w:r w:rsidRPr="002C6A70">
              <w:rPr>
                <w:b/>
                <w:bCs/>
                <w:color w:val="000000"/>
                <w:sz w:val="24"/>
                <w:szCs w:val="24"/>
              </w:rPr>
              <w:t>LĖŠŲ NAUDOTOJAS</w:t>
            </w:r>
          </w:p>
          <w:p w:rsidR="00911604" w:rsidRPr="002C6A70" w:rsidRDefault="00911604" w:rsidP="00342BC9">
            <w:pPr>
              <w:widowControl w:val="0"/>
              <w:ind w:right="-568"/>
              <w:jc w:val="both"/>
              <w:rPr>
                <w:color w:val="000000"/>
                <w:sz w:val="24"/>
                <w:szCs w:val="24"/>
              </w:rPr>
            </w:pPr>
            <w:r w:rsidRPr="002C6A70">
              <w:rPr>
                <w:color w:val="000000"/>
                <w:sz w:val="24"/>
                <w:szCs w:val="24"/>
              </w:rPr>
              <w:t>...................................................................</w:t>
            </w:r>
          </w:p>
          <w:p w:rsidR="00911604" w:rsidRPr="002C6A70" w:rsidRDefault="00911604" w:rsidP="00342BC9">
            <w:pPr>
              <w:widowControl w:val="0"/>
              <w:ind w:right="-568"/>
              <w:jc w:val="both"/>
              <w:rPr>
                <w:color w:val="000000"/>
                <w:sz w:val="24"/>
                <w:szCs w:val="24"/>
              </w:rPr>
            </w:pPr>
            <w:r w:rsidRPr="002C6A70">
              <w:rPr>
                <w:color w:val="000000"/>
                <w:sz w:val="24"/>
                <w:szCs w:val="24"/>
              </w:rPr>
              <w:t xml:space="preserve"> (pavadinimas, kodas, adresas)</w:t>
            </w:r>
          </w:p>
          <w:p w:rsidR="00911604" w:rsidRPr="002C6A70" w:rsidRDefault="00911604" w:rsidP="00342BC9">
            <w:pPr>
              <w:widowControl w:val="0"/>
              <w:ind w:right="-568"/>
              <w:jc w:val="both"/>
              <w:rPr>
                <w:color w:val="000000"/>
                <w:sz w:val="24"/>
                <w:szCs w:val="24"/>
              </w:rPr>
            </w:pPr>
            <w:r w:rsidRPr="002C6A70">
              <w:rPr>
                <w:color w:val="000000"/>
                <w:sz w:val="24"/>
                <w:szCs w:val="24"/>
              </w:rPr>
              <w:t>...................................................................</w:t>
            </w:r>
          </w:p>
          <w:p w:rsidR="00911604" w:rsidRPr="002C6A70" w:rsidRDefault="00911604" w:rsidP="00342BC9">
            <w:pPr>
              <w:widowControl w:val="0"/>
              <w:ind w:right="-568"/>
              <w:jc w:val="both"/>
              <w:rPr>
                <w:color w:val="000000"/>
                <w:sz w:val="24"/>
                <w:szCs w:val="24"/>
              </w:rPr>
            </w:pPr>
            <w:r>
              <w:rPr>
                <w:color w:val="000000"/>
                <w:sz w:val="24"/>
                <w:szCs w:val="24"/>
              </w:rPr>
              <w:t>(A. s. Nr.</w:t>
            </w:r>
            <w:r w:rsidRPr="002C6A70">
              <w:rPr>
                <w:color w:val="000000"/>
                <w:sz w:val="24"/>
                <w:szCs w:val="24"/>
              </w:rPr>
              <w:t>, tel.</w:t>
            </w:r>
            <w:r>
              <w:rPr>
                <w:color w:val="000000"/>
                <w:sz w:val="24"/>
                <w:szCs w:val="24"/>
              </w:rPr>
              <w:t>,</w:t>
            </w:r>
            <w:r w:rsidRPr="002C6A70">
              <w:rPr>
                <w:color w:val="000000"/>
                <w:sz w:val="24"/>
                <w:szCs w:val="24"/>
              </w:rPr>
              <w:t xml:space="preserve"> el. paštas)</w:t>
            </w:r>
          </w:p>
        </w:tc>
      </w:tr>
      <w:tr w:rsidR="00911604" w:rsidRPr="002C6A70" w:rsidTr="00342BC9">
        <w:tc>
          <w:tcPr>
            <w:tcW w:w="4928" w:type="dxa"/>
            <w:tcBorders>
              <w:top w:val="nil"/>
              <w:left w:val="nil"/>
              <w:bottom w:val="nil"/>
            </w:tcBorders>
          </w:tcPr>
          <w:p w:rsidR="00911604" w:rsidRPr="002C6A70" w:rsidRDefault="00911604" w:rsidP="00342BC9">
            <w:pPr>
              <w:widowControl w:val="0"/>
              <w:ind w:right="-568"/>
              <w:jc w:val="both"/>
              <w:rPr>
                <w:b/>
                <w:bCs/>
                <w:color w:val="000000"/>
                <w:sz w:val="24"/>
                <w:szCs w:val="24"/>
              </w:rPr>
            </w:pPr>
          </w:p>
          <w:p w:rsidR="00911604" w:rsidRPr="002C6A70" w:rsidRDefault="00911604" w:rsidP="00342BC9">
            <w:pPr>
              <w:widowControl w:val="0"/>
              <w:ind w:right="-568"/>
              <w:jc w:val="both"/>
              <w:rPr>
                <w:color w:val="000000"/>
                <w:sz w:val="24"/>
                <w:szCs w:val="24"/>
              </w:rPr>
            </w:pPr>
            <w:r w:rsidRPr="002C6A70">
              <w:rPr>
                <w:color w:val="000000"/>
                <w:sz w:val="24"/>
                <w:szCs w:val="24"/>
              </w:rPr>
              <w:t>Administracijos direktorius</w:t>
            </w:r>
          </w:p>
          <w:p w:rsidR="00911604" w:rsidRPr="002C6A70" w:rsidRDefault="00911604" w:rsidP="00342BC9">
            <w:pPr>
              <w:widowControl w:val="0"/>
              <w:ind w:right="-568"/>
              <w:jc w:val="both"/>
              <w:rPr>
                <w:color w:val="000000"/>
                <w:sz w:val="24"/>
                <w:szCs w:val="24"/>
              </w:rPr>
            </w:pPr>
          </w:p>
          <w:p w:rsidR="00911604" w:rsidRPr="002C6A70" w:rsidRDefault="00911604" w:rsidP="00342BC9">
            <w:pPr>
              <w:widowControl w:val="0"/>
              <w:ind w:right="-568"/>
              <w:jc w:val="both"/>
              <w:rPr>
                <w:color w:val="000000"/>
                <w:sz w:val="24"/>
                <w:szCs w:val="24"/>
              </w:rPr>
            </w:pPr>
          </w:p>
          <w:p w:rsidR="00911604" w:rsidRPr="002C6A70" w:rsidRDefault="00911604" w:rsidP="00342BC9">
            <w:pPr>
              <w:widowControl w:val="0"/>
              <w:ind w:right="-568"/>
              <w:jc w:val="both"/>
              <w:rPr>
                <w:color w:val="000000"/>
                <w:sz w:val="24"/>
                <w:szCs w:val="24"/>
              </w:rPr>
            </w:pPr>
            <w:r w:rsidRPr="002C6A70">
              <w:rPr>
                <w:color w:val="000000"/>
                <w:sz w:val="24"/>
                <w:szCs w:val="24"/>
              </w:rPr>
              <w:t xml:space="preserve">  ________________       </w:t>
            </w:r>
          </w:p>
          <w:p w:rsidR="00911604" w:rsidRPr="002C6A70" w:rsidRDefault="00911604" w:rsidP="00342BC9">
            <w:pPr>
              <w:widowControl w:val="0"/>
              <w:ind w:right="-568"/>
              <w:jc w:val="both"/>
              <w:rPr>
                <w:color w:val="000000"/>
                <w:sz w:val="24"/>
                <w:szCs w:val="24"/>
              </w:rPr>
            </w:pPr>
          </w:p>
          <w:p w:rsidR="00911604" w:rsidRPr="002C6A70" w:rsidRDefault="00911604" w:rsidP="00342BC9">
            <w:pPr>
              <w:widowControl w:val="0"/>
              <w:ind w:right="-568"/>
              <w:jc w:val="both"/>
              <w:rPr>
                <w:color w:val="000000"/>
                <w:sz w:val="24"/>
                <w:szCs w:val="24"/>
              </w:rPr>
            </w:pPr>
            <w:r w:rsidRPr="002C6A70">
              <w:rPr>
                <w:color w:val="000000"/>
                <w:sz w:val="24"/>
                <w:szCs w:val="24"/>
              </w:rPr>
              <w:t xml:space="preserve">                                             A.V.     </w:t>
            </w:r>
          </w:p>
          <w:p w:rsidR="00911604" w:rsidRPr="002C6A70" w:rsidRDefault="00911604" w:rsidP="00342BC9">
            <w:pPr>
              <w:widowControl w:val="0"/>
              <w:ind w:right="-568"/>
              <w:jc w:val="both"/>
              <w:rPr>
                <w:b/>
                <w:bCs/>
                <w:color w:val="000000"/>
                <w:sz w:val="24"/>
                <w:szCs w:val="24"/>
              </w:rPr>
            </w:pPr>
          </w:p>
          <w:p w:rsidR="00911604" w:rsidRPr="002C6A70" w:rsidRDefault="00911604" w:rsidP="00342BC9">
            <w:pPr>
              <w:widowControl w:val="0"/>
              <w:ind w:right="-568"/>
              <w:jc w:val="both"/>
              <w:rPr>
                <w:b/>
                <w:bCs/>
                <w:color w:val="000000"/>
                <w:sz w:val="24"/>
                <w:szCs w:val="24"/>
              </w:rPr>
            </w:pPr>
          </w:p>
          <w:p w:rsidR="00911604" w:rsidRPr="002C6A70" w:rsidRDefault="00911604" w:rsidP="00342BC9">
            <w:pPr>
              <w:widowControl w:val="0"/>
              <w:ind w:right="-568"/>
              <w:jc w:val="both"/>
              <w:rPr>
                <w:b/>
                <w:bCs/>
                <w:color w:val="000000"/>
                <w:sz w:val="24"/>
                <w:szCs w:val="24"/>
              </w:rPr>
            </w:pPr>
          </w:p>
          <w:p w:rsidR="00911604" w:rsidRPr="002C6A70" w:rsidRDefault="00911604" w:rsidP="00342BC9">
            <w:pPr>
              <w:widowControl w:val="0"/>
              <w:ind w:right="-568"/>
              <w:jc w:val="both"/>
              <w:rPr>
                <w:b/>
                <w:bCs/>
                <w:color w:val="000000"/>
                <w:sz w:val="24"/>
                <w:szCs w:val="24"/>
              </w:rPr>
            </w:pPr>
          </w:p>
          <w:p w:rsidR="00911604" w:rsidRPr="002C6A70" w:rsidRDefault="00911604" w:rsidP="00342BC9">
            <w:pPr>
              <w:widowControl w:val="0"/>
              <w:ind w:right="-568"/>
              <w:jc w:val="both"/>
              <w:rPr>
                <w:b/>
                <w:bCs/>
                <w:color w:val="000000"/>
                <w:sz w:val="24"/>
                <w:szCs w:val="24"/>
              </w:rPr>
            </w:pPr>
          </w:p>
          <w:p w:rsidR="00911604" w:rsidRPr="002C6A70" w:rsidRDefault="00911604" w:rsidP="00342BC9">
            <w:pPr>
              <w:widowControl w:val="0"/>
              <w:ind w:right="-568"/>
              <w:jc w:val="both"/>
              <w:rPr>
                <w:b/>
                <w:bCs/>
                <w:color w:val="000000"/>
                <w:sz w:val="24"/>
                <w:szCs w:val="24"/>
              </w:rPr>
            </w:pPr>
          </w:p>
        </w:tc>
        <w:tc>
          <w:tcPr>
            <w:tcW w:w="5103" w:type="dxa"/>
            <w:tcBorders>
              <w:top w:val="nil"/>
              <w:bottom w:val="nil"/>
              <w:right w:val="nil"/>
            </w:tcBorders>
          </w:tcPr>
          <w:p w:rsidR="00911604" w:rsidRPr="002C6A70" w:rsidRDefault="00911604" w:rsidP="00342BC9">
            <w:pPr>
              <w:widowControl w:val="0"/>
              <w:rPr>
                <w:color w:val="000000"/>
                <w:sz w:val="24"/>
                <w:szCs w:val="24"/>
              </w:rPr>
            </w:pPr>
          </w:p>
          <w:p w:rsidR="00911604" w:rsidRPr="002C6A70" w:rsidRDefault="00911604" w:rsidP="00342BC9">
            <w:pPr>
              <w:widowControl w:val="0"/>
              <w:rPr>
                <w:color w:val="000000"/>
                <w:sz w:val="24"/>
                <w:szCs w:val="24"/>
              </w:rPr>
            </w:pPr>
            <w:r w:rsidRPr="002C6A70">
              <w:rPr>
                <w:color w:val="000000"/>
                <w:sz w:val="24"/>
                <w:szCs w:val="24"/>
              </w:rPr>
              <w:t xml:space="preserve">Įstaigos vadovas </w:t>
            </w:r>
          </w:p>
          <w:p w:rsidR="00911604" w:rsidRPr="002C6A70" w:rsidRDefault="00911604" w:rsidP="00342BC9">
            <w:pPr>
              <w:widowControl w:val="0"/>
              <w:rPr>
                <w:color w:val="000000"/>
                <w:sz w:val="24"/>
                <w:szCs w:val="24"/>
              </w:rPr>
            </w:pPr>
          </w:p>
          <w:p w:rsidR="00911604" w:rsidRPr="002C6A70" w:rsidRDefault="00911604" w:rsidP="00342BC9">
            <w:pPr>
              <w:widowControl w:val="0"/>
              <w:rPr>
                <w:color w:val="000000"/>
                <w:sz w:val="24"/>
                <w:szCs w:val="24"/>
              </w:rPr>
            </w:pPr>
          </w:p>
          <w:p w:rsidR="00911604" w:rsidRPr="002C6A70" w:rsidRDefault="00911604" w:rsidP="00342BC9">
            <w:pPr>
              <w:widowControl w:val="0"/>
              <w:rPr>
                <w:color w:val="000000"/>
                <w:sz w:val="24"/>
                <w:szCs w:val="24"/>
              </w:rPr>
            </w:pPr>
            <w:r w:rsidRPr="002C6A70">
              <w:rPr>
                <w:color w:val="000000"/>
                <w:sz w:val="24"/>
                <w:szCs w:val="24"/>
              </w:rPr>
              <w:t xml:space="preserve">________________                              </w:t>
            </w:r>
          </w:p>
          <w:p w:rsidR="00911604" w:rsidRPr="002C6A70" w:rsidRDefault="00911604" w:rsidP="00342BC9">
            <w:pPr>
              <w:widowControl w:val="0"/>
              <w:rPr>
                <w:color w:val="000000"/>
                <w:sz w:val="24"/>
                <w:szCs w:val="24"/>
              </w:rPr>
            </w:pPr>
          </w:p>
          <w:p w:rsidR="00911604" w:rsidRPr="002C6A70" w:rsidRDefault="00911604" w:rsidP="00342BC9">
            <w:pPr>
              <w:widowControl w:val="0"/>
              <w:rPr>
                <w:color w:val="000000"/>
                <w:sz w:val="24"/>
                <w:szCs w:val="24"/>
              </w:rPr>
            </w:pPr>
          </w:p>
          <w:p w:rsidR="00911604" w:rsidRPr="002C6A70" w:rsidRDefault="00911604" w:rsidP="00342BC9">
            <w:pPr>
              <w:widowControl w:val="0"/>
              <w:rPr>
                <w:color w:val="000000"/>
                <w:sz w:val="24"/>
                <w:szCs w:val="24"/>
              </w:rPr>
            </w:pPr>
            <w:r w:rsidRPr="002C6A70">
              <w:rPr>
                <w:color w:val="000000"/>
                <w:sz w:val="24"/>
                <w:szCs w:val="24"/>
              </w:rPr>
              <w:t xml:space="preserve">                                             A.V.</w:t>
            </w:r>
          </w:p>
          <w:p w:rsidR="00911604" w:rsidRPr="002C6A70" w:rsidRDefault="00911604" w:rsidP="00342BC9">
            <w:pPr>
              <w:widowControl w:val="0"/>
              <w:ind w:right="31"/>
              <w:rPr>
                <w:b/>
                <w:bCs/>
                <w:color w:val="000000"/>
                <w:sz w:val="24"/>
                <w:szCs w:val="24"/>
              </w:rPr>
            </w:pPr>
          </w:p>
        </w:tc>
      </w:tr>
    </w:tbl>
    <w:p w:rsidR="001E4699" w:rsidRDefault="001E4699" w:rsidP="00D61BD3">
      <w:pPr>
        <w:ind w:left="5760"/>
        <w:jc w:val="both"/>
        <w:rPr>
          <w:sz w:val="24"/>
          <w:szCs w:val="24"/>
          <w:lang w:eastAsia="lt-LT"/>
        </w:rPr>
      </w:pPr>
    </w:p>
    <w:p w:rsidR="00911604" w:rsidRPr="00B46649" w:rsidRDefault="001E4699" w:rsidP="00D61BD3">
      <w:pPr>
        <w:ind w:left="5760"/>
        <w:jc w:val="both"/>
        <w:rPr>
          <w:sz w:val="24"/>
          <w:szCs w:val="24"/>
          <w:lang w:eastAsia="lt-LT"/>
        </w:rPr>
      </w:pPr>
      <w:r>
        <w:rPr>
          <w:sz w:val="24"/>
          <w:szCs w:val="24"/>
          <w:lang w:eastAsia="lt-LT"/>
        </w:rPr>
        <w:br w:type="page"/>
      </w:r>
      <w:r w:rsidR="00911604">
        <w:rPr>
          <w:sz w:val="24"/>
          <w:szCs w:val="24"/>
          <w:lang w:eastAsia="lt-LT"/>
        </w:rPr>
        <w:lastRenderedPageBreak/>
        <w:t xml:space="preserve">Pagėgių </w:t>
      </w:r>
      <w:r w:rsidR="00911604" w:rsidRPr="00B46649">
        <w:rPr>
          <w:sz w:val="24"/>
          <w:szCs w:val="24"/>
          <w:lang w:eastAsia="lt-LT"/>
        </w:rPr>
        <w:t>savivaldybės smulkaus ir vidutinio verslo subjektų finansavimo programos tvarkos aprašo</w:t>
      </w:r>
    </w:p>
    <w:p w:rsidR="00911604" w:rsidRPr="00B46649" w:rsidRDefault="000D5C91" w:rsidP="00D61BD3">
      <w:pPr>
        <w:ind w:left="5760"/>
        <w:jc w:val="both"/>
        <w:rPr>
          <w:sz w:val="24"/>
          <w:szCs w:val="24"/>
          <w:lang w:eastAsia="lt-LT"/>
        </w:rPr>
      </w:pPr>
      <w:r>
        <w:rPr>
          <w:sz w:val="24"/>
          <w:szCs w:val="24"/>
          <w:lang w:eastAsia="lt-LT"/>
        </w:rPr>
        <w:t>3</w:t>
      </w:r>
      <w:r w:rsidR="00911604" w:rsidRPr="00B46649">
        <w:rPr>
          <w:sz w:val="24"/>
          <w:szCs w:val="24"/>
          <w:lang w:eastAsia="lt-LT"/>
        </w:rPr>
        <w:t xml:space="preserve"> priedas</w:t>
      </w:r>
    </w:p>
    <w:p w:rsidR="00911604" w:rsidRDefault="00911604" w:rsidP="00FC5F42">
      <w:pPr>
        <w:tabs>
          <w:tab w:val="left" w:pos="1755"/>
        </w:tabs>
        <w:ind w:firstLine="851"/>
        <w:jc w:val="both"/>
        <w:rPr>
          <w:sz w:val="24"/>
          <w:szCs w:val="24"/>
          <w:lang w:eastAsia="lt-LT"/>
        </w:rPr>
      </w:pPr>
    </w:p>
    <w:p w:rsidR="00911604" w:rsidRPr="00B46649" w:rsidRDefault="00911604" w:rsidP="00FC5F42">
      <w:pPr>
        <w:tabs>
          <w:tab w:val="left" w:pos="1755"/>
        </w:tabs>
        <w:ind w:firstLine="851"/>
        <w:jc w:val="both"/>
        <w:rPr>
          <w:sz w:val="24"/>
          <w:szCs w:val="24"/>
          <w:lang w:eastAsia="lt-LT"/>
        </w:rPr>
      </w:pPr>
    </w:p>
    <w:p w:rsidR="00911604" w:rsidRPr="00A148A0" w:rsidRDefault="00143EEC" w:rsidP="00D61BD3">
      <w:pPr>
        <w:widowControl w:val="0"/>
        <w:ind w:right="-568"/>
        <w:jc w:val="both"/>
        <w:rPr>
          <w:color w:val="000000"/>
        </w:rPr>
      </w:pPr>
      <w:r>
        <w:rPr>
          <w:color w:val="000000"/>
        </w:rPr>
        <w:t xml:space="preserve">                       </w:t>
      </w:r>
      <w:r w:rsidR="00911604" w:rsidRPr="00A148A0">
        <w:rPr>
          <w:color w:val="000000"/>
        </w:rPr>
        <w:t>_______________________________________________________________________</w:t>
      </w:r>
    </w:p>
    <w:p w:rsidR="00911604" w:rsidRPr="00A148A0" w:rsidRDefault="00911604" w:rsidP="00D61BD3">
      <w:pPr>
        <w:widowControl w:val="0"/>
        <w:ind w:right="-568"/>
        <w:jc w:val="center"/>
        <w:rPr>
          <w:i/>
          <w:iCs/>
          <w:color w:val="000000"/>
        </w:rPr>
      </w:pPr>
      <w:r w:rsidRPr="00A148A0">
        <w:rPr>
          <w:i/>
          <w:iCs/>
          <w:color w:val="000000"/>
        </w:rPr>
        <w:t xml:space="preserve"> (lėšų naudotojo  pavadinimas, registracijos kodas)</w:t>
      </w:r>
    </w:p>
    <w:p w:rsidR="00911604" w:rsidRPr="00A148A0" w:rsidRDefault="00911604" w:rsidP="00D61BD3">
      <w:pPr>
        <w:widowControl w:val="0"/>
        <w:tabs>
          <w:tab w:val="left" w:pos="1095"/>
        </w:tabs>
        <w:ind w:right="-568"/>
        <w:rPr>
          <w:i/>
          <w:iCs/>
          <w:color w:val="000000"/>
        </w:rPr>
      </w:pPr>
      <w:r w:rsidRPr="00A148A0">
        <w:rPr>
          <w:i/>
          <w:iCs/>
          <w:color w:val="000000"/>
        </w:rPr>
        <w:tab/>
        <w:t>_________________________________________________________________________</w:t>
      </w:r>
    </w:p>
    <w:p w:rsidR="00911604" w:rsidRPr="00A148A0" w:rsidRDefault="00911604" w:rsidP="00D61BD3">
      <w:pPr>
        <w:widowControl w:val="0"/>
        <w:tabs>
          <w:tab w:val="left" w:pos="915"/>
          <w:tab w:val="center" w:pos="5103"/>
        </w:tabs>
        <w:ind w:right="-568"/>
        <w:rPr>
          <w:i/>
          <w:iCs/>
          <w:color w:val="000000"/>
        </w:rPr>
      </w:pPr>
      <w:r w:rsidRPr="00A148A0">
        <w:rPr>
          <w:i/>
          <w:iCs/>
          <w:color w:val="000000"/>
        </w:rPr>
        <w:tab/>
      </w:r>
      <w:r w:rsidRPr="00A148A0">
        <w:rPr>
          <w:i/>
          <w:iCs/>
          <w:color w:val="000000"/>
        </w:rPr>
        <w:tab/>
        <w:t>Adresas, telefonas, faksas</w:t>
      </w:r>
    </w:p>
    <w:p w:rsidR="00911604" w:rsidRPr="00A148A0" w:rsidRDefault="00911604" w:rsidP="00D61BD3">
      <w:pPr>
        <w:widowControl w:val="0"/>
        <w:ind w:right="-568"/>
        <w:jc w:val="center"/>
        <w:rPr>
          <w:i/>
          <w:iCs/>
          <w:color w:val="000000"/>
        </w:rPr>
      </w:pPr>
    </w:p>
    <w:p w:rsidR="00911604" w:rsidRPr="00A148A0" w:rsidRDefault="00911604" w:rsidP="00D61BD3">
      <w:pPr>
        <w:widowControl w:val="0"/>
        <w:ind w:right="-568"/>
        <w:jc w:val="center"/>
        <w:rPr>
          <w:i/>
          <w:iCs/>
          <w:color w:val="000000"/>
        </w:rPr>
      </w:pPr>
    </w:p>
    <w:p w:rsidR="00911604" w:rsidRPr="00A148A0" w:rsidRDefault="0050513E" w:rsidP="00D61BD3">
      <w:pPr>
        <w:widowControl w:val="0"/>
        <w:ind w:right="-568"/>
        <w:jc w:val="center"/>
        <w:rPr>
          <w:b/>
          <w:bCs/>
          <w:color w:val="000000"/>
        </w:rPr>
      </w:pPr>
      <w:r>
        <w:rPr>
          <w:b/>
          <w:bCs/>
          <w:color w:val="000000"/>
        </w:rPr>
        <w:t xml:space="preserve">SAVIVALDYBĖS </w:t>
      </w:r>
      <w:r w:rsidR="00911604" w:rsidRPr="00A148A0">
        <w:rPr>
          <w:b/>
          <w:bCs/>
          <w:color w:val="000000"/>
        </w:rPr>
        <w:t>BIUDŽETO LĖŠŲ PANAUDOJIMO</w:t>
      </w:r>
    </w:p>
    <w:p w:rsidR="00911604" w:rsidRDefault="00911604" w:rsidP="00D61BD3">
      <w:pPr>
        <w:widowControl w:val="0"/>
        <w:ind w:right="-568"/>
        <w:jc w:val="center"/>
        <w:rPr>
          <w:b/>
          <w:bCs/>
          <w:color w:val="000000"/>
        </w:rPr>
      </w:pPr>
      <w:r w:rsidRPr="00A148A0">
        <w:rPr>
          <w:b/>
          <w:bCs/>
          <w:color w:val="000000"/>
        </w:rPr>
        <w:t>ATASKAITA</w:t>
      </w:r>
    </w:p>
    <w:p w:rsidR="00165A53" w:rsidRPr="00A148A0" w:rsidRDefault="00165A53" w:rsidP="00D61BD3">
      <w:pPr>
        <w:widowControl w:val="0"/>
        <w:ind w:right="-568"/>
        <w:jc w:val="center"/>
        <w:rPr>
          <w:b/>
          <w:bCs/>
          <w:color w:val="000000"/>
        </w:rPr>
      </w:pPr>
    </w:p>
    <w:p w:rsidR="00911604" w:rsidRPr="00A148A0" w:rsidRDefault="00911604" w:rsidP="00D61BD3">
      <w:pPr>
        <w:widowControl w:val="0"/>
        <w:ind w:right="-568"/>
        <w:jc w:val="center"/>
        <w:rPr>
          <w:color w:val="000000"/>
        </w:rPr>
      </w:pPr>
      <w:r w:rsidRPr="00A148A0">
        <w:rPr>
          <w:color w:val="000000"/>
        </w:rPr>
        <w:t>20...</w:t>
      </w:r>
      <w:r w:rsidR="00165A53">
        <w:rPr>
          <w:color w:val="000000"/>
        </w:rPr>
        <w:t>....</w:t>
      </w:r>
      <w:r w:rsidRPr="00A148A0">
        <w:rPr>
          <w:color w:val="000000"/>
        </w:rPr>
        <w:t xml:space="preserve"> m.......................mėn.....d.</w:t>
      </w:r>
    </w:p>
    <w:p w:rsidR="00911604" w:rsidRPr="00A148A0" w:rsidRDefault="00911604" w:rsidP="00D61BD3">
      <w:pPr>
        <w:widowControl w:val="0"/>
        <w:ind w:right="-568"/>
        <w:jc w:val="center"/>
        <w:rPr>
          <w:color w:val="000000"/>
        </w:rPr>
      </w:pPr>
      <w:r w:rsidRPr="00A148A0">
        <w:rPr>
          <w:color w:val="000000"/>
        </w:rPr>
        <w:tab/>
      </w:r>
      <w:r w:rsidRPr="00A148A0">
        <w:rPr>
          <w:color w:val="000000"/>
        </w:rPr>
        <w:tab/>
      </w:r>
      <w:r w:rsidRPr="00A148A0">
        <w:rPr>
          <w:color w:val="000000"/>
        </w:rPr>
        <w:tab/>
      </w:r>
      <w:r w:rsidRPr="00A148A0">
        <w:rPr>
          <w:color w:val="000000"/>
        </w:rPr>
        <w:tab/>
      </w:r>
    </w:p>
    <w:p w:rsidR="00911604" w:rsidRPr="00A148A0" w:rsidRDefault="00165A53" w:rsidP="00D61BD3">
      <w:pPr>
        <w:widowControl w:val="0"/>
        <w:ind w:right="-568"/>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911604" w:rsidRPr="00A148A0">
        <w:rPr>
          <w:color w:val="000000"/>
        </w:rPr>
        <w:t>eurais)</w:t>
      </w:r>
    </w:p>
    <w:tbl>
      <w:tblPr>
        <w:tblW w:w="0" w:type="auto"/>
        <w:tblInd w:w="-72" w:type="dxa"/>
        <w:tblLayout w:type="fixed"/>
        <w:tblLook w:val="0000" w:firstRow="0" w:lastRow="0" w:firstColumn="0" w:lastColumn="0" w:noHBand="0" w:noVBand="0"/>
      </w:tblPr>
      <w:tblGrid>
        <w:gridCol w:w="357"/>
        <w:gridCol w:w="360"/>
        <w:gridCol w:w="363"/>
        <w:gridCol w:w="360"/>
        <w:gridCol w:w="360"/>
        <w:gridCol w:w="540"/>
        <w:gridCol w:w="2880"/>
        <w:gridCol w:w="1440"/>
        <w:gridCol w:w="1440"/>
        <w:gridCol w:w="1388"/>
      </w:tblGrid>
      <w:tr w:rsidR="00911604" w:rsidRPr="00A148A0" w:rsidTr="00342BC9">
        <w:tc>
          <w:tcPr>
            <w:tcW w:w="2340" w:type="dxa"/>
            <w:gridSpan w:val="6"/>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 xml:space="preserve"> Išlaidų ekonominės     klasifikacijos kodas</w:t>
            </w: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 xml:space="preserve">      Išlaidų pavadinimas</w:t>
            </w: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 xml:space="preserve">  Skirta lėšų</w:t>
            </w:r>
          </w:p>
          <w:p w:rsidR="00911604" w:rsidRPr="00A148A0" w:rsidRDefault="00165A53" w:rsidP="00342BC9">
            <w:pPr>
              <w:widowControl w:val="0"/>
              <w:ind w:right="-568"/>
              <w:rPr>
                <w:color w:val="000000"/>
              </w:rPr>
            </w:pPr>
            <w:r>
              <w:rPr>
                <w:color w:val="000000"/>
              </w:rPr>
              <w:t xml:space="preserve">    20____ </w:t>
            </w:r>
            <w:r w:rsidR="00911604" w:rsidRPr="00A148A0">
              <w:rPr>
                <w:color w:val="000000"/>
              </w:rPr>
              <w:t>m.</w:t>
            </w: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 xml:space="preserve">   Faktiškai</w:t>
            </w:r>
          </w:p>
          <w:p w:rsidR="00911604" w:rsidRPr="00A148A0" w:rsidRDefault="00911604" w:rsidP="00342BC9">
            <w:pPr>
              <w:widowControl w:val="0"/>
              <w:ind w:right="-568"/>
              <w:rPr>
                <w:color w:val="000000"/>
              </w:rPr>
            </w:pPr>
            <w:r w:rsidRPr="00A148A0">
              <w:rPr>
                <w:color w:val="000000"/>
              </w:rPr>
              <w:t xml:space="preserve">  panaudota</w:t>
            </w: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 xml:space="preserve">   Pastaba</w:t>
            </w: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2</w:t>
            </w: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8</w:t>
            </w: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Kitos išlaidos</w:t>
            </w: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2</w:t>
            </w: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8</w:t>
            </w: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1</w:t>
            </w: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1</w:t>
            </w: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1</w:t>
            </w: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2</w:t>
            </w: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r w:rsidRPr="00A148A0">
              <w:rPr>
                <w:color w:val="000000"/>
              </w:rPr>
              <w:t xml:space="preserve">Kitiems einamiesiems </w:t>
            </w:r>
          </w:p>
          <w:p w:rsidR="00911604" w:rsidRPr="00A148A0" w:rsidRDefault="00911604" w:rsidP="00342BC9">
            <w:pPr>
              <w:widowControl w:val="0"/>
              <w:ind w:right="-568"/>
              <w:rPr>
                <w:color w:val="000000"/>
              </w:rPr>
            </w:pPr>
            <w:r w:rsidRPr="00A148A0">
              <w:rPr>
                <w:color w:val="000000"/>
              </w:rPr>
              <w:t>tikslams</w:t>
            </w: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357"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3"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36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5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r w:rsidR="00911604" w:rsidRPr="00A148A0" w:rsidTr="00342BC9">
        <w:tc>
          <w:tcPr>
            <w:tcW w:w="2340" w:type="dxa"/>
            <w:gridSpan w:val="6"/>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b/>
                <w:bCs/>
                <w:color w:val="000000"/>
              </w:rPr>
            </w:pPr>
          </w:p>
          <w:p w:rsidR="00911604" w:rsidRPr="00A148A0" w:rsidRDefault="00911604" w:rsidP="00342BC9">
            <w:pPr>
              <w:widowControl w:val="0"/>
              <w:ind w:right="-568"/>
              <w:rPr>
                <w:b/>
                <w:bCs/>
                <w:color w:val="000000"/>
              </w:rPr>
            </w:pPr>
            <w:r w:rsidRPr="00A148A0">
              <w:rPr>
                <w:b/>
                <w:bCs/>
                <w:color w:val="000000"/>
              </w:rPr>
              <w:t>Iš viso asignavimų</w:t>
            </w:r>
          </w:p>
          <w:p w:rsidR="00911604" w:rsidRPr="00A148A0" w:rsidRDefault="00911604" w:rsidP="00342BC9">
            <w:pPr>
              <w:widowControl w:val="0"/>
              <w:ind w:right="-568"/>
              <w:rPr>
                <w:b/>
                <w:bCs/>
                <w:color w:val="000000"/>
              </w:rPr>
            </w:pPr>
          </w:p>
        </w:tc>
        <w:tc>
          <w:tcPr>
            <w:tcW w:w="288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jc w:val="center"/>
              <w:rPr>
                <w:b/>
                <w:bCs/>
                <w:color w:val="000000"/>
              </w:rPr>
            </w:pPr>
          </w:p>
          <w:p w:rsidR="00911604" w:rsidRPr="00A148A0" w:rsidRDefault="00911604" w:rsidP="00342BC9">
            <w:pPr>
              <w:widowControl w:val="0"/>
              <w:ind w:right="-568"/>
              <w:rPr>
                <w:b/>
                <w:bCs/>
                <w:color w:val="000000"/>
              </w:rPr>
            </w:pPr>
            <w:r w:rsidRPr="00A148A0">
              <w:rPr>
                <w:b/>
                <w:bCs/>
                <w:color w:val="000000"/>
              </w:rPr>
              <w:t xml:space="preserve">                 x</w:t>
            </w: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jc w:val="center"/>
              <w:rPr>
                <w:b/>
                <w:bCs/>
                <w:color w:val="000000"/>
              </w:rPr>
            </w:pPr>
          </w:p>
          <w:p w:rsidR="00911604" w:rsidRPr="00A148A0" w:rsidRDefault="00911604" w:rsidP="00342BC9">
            <w:pPr>
              <w:widowControl w:val="0"/>
              <w:ind w:right="-568"/>
              <w:rPr>
                <w:b/>
                <w:bCs/>
                <w:color w:val="000000"/>
              </w:rPr>
            </w:pPr>
          </w:p>
        </w:tc>
        <w:tc>
          <w:tcPr>
            <w:tcW w:w="1440"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jc w:val="center"/>
              <w:rPr>
                <w:b/>
                <w:bCs/>
                <w:color w:val="000000"/>
              </w:rPr>
            </w:pPr>
          </w:p>
          <w:p w:rsidR="00911604" w:rsidRPr="00A148A0" w:rsidRDefault="00911604" w:rsidP="00342BC9">
            <w:pPr>
              <w:widowControl w:val="0"/>
              <w:ind w:right="-568"/>
              <w:rPr>
                <w:b/>
                <w:bCs/>
                <w:color w:val="000000"/>
              </w:rPr>
            </w:pPr>
          </w:p>
        </w:tc>
        <w:tc>
          <w:tcPr>
            <w:tcW w:w="1388" w:type="dxa"/>
            <w:tcBorders>
              <w:top w:val="single" w:sz="6" w:space="0" w:color="auto"/>
              <w:left w:val="single" w:sz="6" w:space="0" w:color="auto"/>
              <w:bottom w:val="single" w:sz="6" w:space="0" w:color="auto"/>
              <w:right w:val="single" w:sz="6" w:space="0" w:color="auto"/>
            </w:tcBorders>
          </w:tcPr>
          <w:p w:rsidR="00911604" w:rsidRPr="00A148A0" w:rsidRDefault="00911604" w:rsidP="00342BC9">
            <w:pPr>
              <w:widowControl w:val="0"/>
              <w:ind w:right="-568"/>
              <w:rPr>
                <w:color w:val="000000"/>
              </w:rPr>
            </w:pPr>
          </w:p>
        </w:tc>
      </w:tr>
    </w:tbl>
    <w:p w:rsidR="00911604" w:rsidRPr="00A148A0" w:rsidRDefault="00911604" w:rsidP="00D61BD3">
      <w:pPr>
        <w:widowControl w:val="0"/>
        <w:ind w:right="-568"/>
        <w:jc w:val="both"/>
        <w:rPr>
          <w:color w:val="000000"/>
        </w:rPr>
      </w:pPr>
    </w:p>
    <w:p w:rsidR="00911604" w:rsidRPr="00A148A0" w:rsidRDefault="00911604" w:rsidP="00D61BD3">
      <w:pPr>
        <w:widowControl w:val="0"/>
        <w:ind w:right="-568"/>
        <w:jc w:val="both"/>
        <w:rPr>
          <w:color w:val="000000"/>
        </w:rPr>
      </w:pPr>
      <w:r w:rsidRPr="00A148A0">
        <w:rPr>
          <w:color w:val="000000"/>
        </w:rPr>
        <w:t>....................................................................................</w:t>
      </w:r>
    </w:p>
    <w:p w:rsidR="00911604" w:rsidRPr="00A148A0" w:rsidRDefault="00911604" w:rsidP="00D61BD3">
      <w:pPr>
        <w:widowControl w:val="0"/>
        <w:ind w:right="-568"/>
        <w:jc w:val="both"/>
        <w:rPr>
          <w:i/>
          <w:iCs/>
          <w:color w:val="000000"/>
        </w:rPr>
      </w:pPr>
      <w:r w:rsidRPr="00A148A0">
        <w:rPr>
          <w:i/>
          <w:iCs/>
          <w:color w:val="000000"/>
        </w:rPr>
        <w:t xml:space="preserve">             Lėšų naudotojo  pavadinimas</w:t>
      </w:r>
    </w:p>
    <w:p w:rsidR="00911604" w:rsidRPr="00A148A0" w:rsidRDefault="00911604" w:rsidP="00D61BD3">
      <w:pPr>
        <w:widowControl w:val="0"/>
        <w:ind w:right="-568"/>
        <w:jc w:val="both"/>
        <w:rPr>
          <w:color w:val="000000"/>
        </w:rPr>
      </w:pPr>
    </w:p>
    <w:p w:rsidR="00911604" w:rsidRPr="00A148A0" w:rsidRDefault="00911604" w:rsidP="00D61BD3">
      <w:pPr>
        <w:widowControl w:val="0"/>
        <w:ind w:right="-568"/>
        <w:jc w:val="both"/>
        <w:rPr>
          <w:color w:val="000000"/>
        </w:rPr>
      </w:pPr>
      <w:r w:rsidRPr="00A148A0">
        <w:rPr>
          <w:color w:val="000000"/>
        </w:rPr>
        <w:t>...................................................         ...................................         ..............................     ....................</w:t>
      </w:r>
    </w:p>
    <w:p w:rsidR="00911604" w:rsidRPr="00A148A0" w:rsidRDefault="00911604" w:rsidP="00D61BD3">
      <w:pPr>
        <w:widowControl w:val="0"/>
        <w:ind w:right="-568"/>
        <w:jc w:val="both"/>
        <w:rPr>
          <w:i/>
          <w:iCs/>
          <w:color w:val="000000"/>
        </w:rPr>
      </w:pPr>
      <w:r w:rsidRPr="00A148A0">
        <w:rPr>
          <w:i/>
          <w:iCs/>
          <w:color w:val="000000"/>
        </w:rPr>
        <w:t xml:space="preserve">            Pareigos                                       parašas                              vardas, pavardė                   data</w:t>
      </w:r>
    </w:p>
    <w:p w:rsidR="00911604" w:rsidRPr="00A148A0" w:rsidRDefault="00911604" w:rsidP="00D61BD3">
      <w:pPr>
        <w:widowControl w:val="0"/>
        <w:ind w:right="-568"/>
        <w:jc w:val="both"/>
        <w:rPr>
          <w:color w:val="000000"/>
        </w:rPr>
      </w:pPr>
    </w:p>
    <w:p w:rsidR="00911604" w:rsidRPr="00A148A0" w:rsidRDefault="00911604" w:rsidP="00D61BD3">
      <w:pPr>
        <w:widowControl w:val="0"/>
        <w:rPr>
          <w:i/>
          <w:iCs/>
          <w:color w:val="000000"/>
        </w:rPr>
      </w:pPr>
      <w:r w:rsidRPr="00A148A0">
        <w:t xml:space="preserve">                                A.V.           </w:t>
      </w:r>
    </w:p>
    <w:p w:rsidR="00911604" w:rsidRDefault="00911604"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0F233E" w:rsidRDefault="000F233E" w:rsidP="005A79CB">
      <w:pPr>
        <w:tabs>
          <w:tab w:val="left" w:pos="1755"/>
        </w:tabs>
        <w:rPr>
          <w:sz w:val="24"/>
          <w:szCs w:val="24"/>
          <w:lang w:eastAsia="lt-LT"/>
        </w:rPr>
      </w:pPr>
    </w:p>
    <w:p w:rsidR="006943FC" w:rsidRDefault="006943FC" w:rsidP="006943FC">
      <w:pPr>
        <w:ind w:left="5760"/>
        <w:rPr>
          <w:sz w:val="24"/>
          <w:szCs w:val="24"/>
          <w:lang w:eastAsia="lt-LT"/>
        </w:rPr>
      </w:pPr>
      <w:r>
        <w:rPr>
          <w:sz w:val="24"/>
          <w:szCs w:val="24"/>
          <w:lang w:eastAsia="lt-LT"/>
        </w:rPr>
        <w:lastRenderedPageBreak/>
        <w:t xml:space="preserve">Pagėgių </w:t>
      </w:r>
      <w:r w:rsidRPr="00B46649">
        <w:rPr>
          <w:sz w:val="24"/>
          <w:szCs w:val="24"/>
          <w:lang w:eastAsia="lt-LT"/>
        </w:rPr>
        <w:t>savivaldybės smulkaus ir vidutinio verslo</w:t>
      </w:r>
      <w:r w:rsidR="000F233E">
        <w:rPr>
          <w:sz w:val="24"/>
          <w:szCs w:val="24"/>
          <w:lang w:eastAsia="lt-LT"/>
        </w:rPr>
        <w:t xml:space="preserve"> </w:t>
      </w:r>
      <w:r w:rsidRPr="00B46649">
        <w:rPr>
          <w:sz w:val="24"/>
          <w:szCs w:val="24"/>
          <w:lang w:eastAsia="lt-LT"/>
        </w:rPr>
        <w:t>subjektų finansavimo programos</w:t>
      </w:r>
      <w:r w:rsidR="000F233E">
        <w:rPr>
          <w:sz w:val="24"/>
          <w:szCs w:val="24"/>
          <w:lang w:eastAsia="lt-LT"/>
        </w:rPr>
        <w:t xml:space="preserve"> </w:t>
      </w:r>
      <w:r w:rsidRPr="00B46649">
        <w:rPr>
          <w:sz w:val="24"/>
          <w:szCs w:val="24"/>
          <w:lang w:eastAsia="lt-LT"/>
        </w:rPr>
        <w:t xml:space="preserve">tvarkos aprašo </w:t>
      </w:r>
    </w:p>
    <w:p w:rsidR="00A225C3" w:rsidRPr="00B46649" w:rsidRDefault="00534DCB" w:rsidP="006943FC">
      <w:pPr>
        <w:ind w:left="5760"/>
        <w:rPr>
          <w:sz w:val="24"/>
          <w:szCs w:val="24"/>
          <w:lang w:eastAsia="lt-LT"/>
        </w:rPr>
      </w:pPr>
      <w:r>
        <w:rPr>
          <w:sz w:val="24"/>
          <w:szCs w:val="24"/>
          <w:lang w:eastAsia="lt-LT"/>
        </w:rPr>
        <w:t xml:space="preserve">4 priedas </w:t>
      </w:r>
    </w:p>
    <w:p w:rsidR="00165A53" w:rsidRDefault="00165A53" w:rsidP="00FC5F42">
      <w:pPr>
        <w:tabs>
          <w:tab w:val="left" w:pos="1755"/>
        </w:tabs>
        <w:ind w:firstLine="851"/>
        <w:jc w:val="both"/>
        <w:rPr>
          <w:sz w:val="24"/>
          <w:szCs w:val="24"/>
          <w:lang w:eastAsia="lt-LT"/>
        </w:rPr>
      </w:pPr>
    </w:p>
    <w:p w:rsidR="006943FC" w:rsidRDefault="006943FC" w:rsidP="006943FC">
      <w:pPr>
        <w:jc w:val="center"/>
        <w:rPr>
          <w:b/>
          <w:caps/>
        </w:rPr>
      </w:pPr>
      <w:r>
        <w:rPr>
          <w:b/>
          <w:caps/>
        </w:rPr>
        <w:t>verslo subjektų paraiškų vertinimo ANKETA</w:t>
      </w:r>
    </w:p>
    <w:p w:rsidR="006943FC" w:rsidRDefault="006943FC" w:rsidP="006943FC">
      <w:pPr>
        <w:jc w:val="center"/>
        <w:rPr>
          <w:b/>
          <w:caps/>
        </w:rPr>
      </w:pPr>
    </w:p>
    <w:p w:rsidR="001A556E" w:rsidRDefault="001A556E" w:rsidP="006943FC">
      <w:pPr>
        <w:jc w:val="center"/>
        <w:rPr>
          <w:b/>
          <w:caps/>
        </w:rPr>
      </w:pPr>
    </w:p>
    <w:p w:rsidR="006943FC" w:rsidRDefault="006943FC" w:rsidP="006943FC">
      <w:pPr>
        <w:jc w:val="center"/>
        <w:rPr>
          <w:b/>
          <w:caps/>
        </w:rPr>
      </w:pPr>
      <w:r>
        <w:rPr>
          <w:b/>
          <w:caps/>
        </w:rPr>
        <w:t xml:space="preserve">i. </w:t>
      </w:r>
      <w:r w:rsidRPr="003946AE">
        <w:rPr>
          <w:b/>
        </w:rPr>
        <w:t>P</w:t>
      </w:r>
      <w:r>
        <w:rPr>
          <w:b/>
        </w:rPr>
        <w:t>ARAIŠKOS DUOMENYS</w:t>
      </w:r>
    </w:p>
    <w:p w:rsidR="006943FC" w:rsidRDefault="006943FC" w:rsidP="006943FC">
      <w:pPr>
        <w:jc w:val="center"/>
        <w:rPr>
          <w:b/>
          <w:cap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5832"/>
      </w:tblGrid>
      <w:tr w:rsidR="006943FC" w:rsidTr="006679D4">
        <w:tc>
          <w:tcPr>
            <w:tcW w:w="4077" w:type="dxa"/>
            <w:tcBorders>
              <w:top w:val="single" w:sz="4" w:space="0" w:color="auto"/>
              <w:left w:val="single" w:sz="4" w:space="0" w:color="auto"/>
              <w:bottom w:val="single" w:sz="4" w:space="0" w:color="auto"/>
              <w:right w:val="single" w:sz="4" w:space="0" w:color="auto"/>
            </w:tcBorders>
            <w:shd w:val="clear" w:color="auto" w:fill="C6D9F1"/>
            <w:vAlign w:val="center"/>
          </w:tcPr>
          <w:p w:rsidR="006943FC" w:rsidRDefault="006943FC" w:rsidP="006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Pareiškėj</w:t>
            </w:r>
            <w:r w:rsidR="000F233E">
              <w:rPr>
                <w:lang w:val="en-US"/>
              </w:rPr>
              <w:t xml:space="preserve"> </w:t>
            </w:r>
            <w:r>
              <w:rPr>
                <w:lang w:val="en-US"/>
              </w:rPr>
              <w:t>opavadinimas / pareiškėjo</w:t>
            </w:r>
            <w:r w:rsidR="000F233E">
              <w:rPr>
                <w:lang w:val="en-US"/>
              </w:rPr>
              <w:t xml:space="preserve"> </w:t>
            </w:r>
            <w:r>
              <w:rPr>
                <w:lang w:val="en-US"/>
              </w:rPr>
              <w:t>vardas, pavardė</w:t>
            </w:r>
          </w:p>
          <w:p w:rsidR="006943FC" w:rsidRDefault="006943FC" w:rsidP="006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p>
        </w:tc>
        <w:tc>
          <w:tcPr>
            <w:tcW w:w="581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91"/>
              <w:jc w:val="center"/>
              <w:rPr>
                <w:caps/>
                <w:lang w:val="en-US"/>
              </w:rPr>
            </w:pPr>
          </w:p>
        </w:tc>
      </w:tr>
      <w:tr w:rsidR="006943FC" w:rsidTr="006679D4">
        <w:tc>
          <w:tcPr>
            <w:tcW w:w="4077" w:type="dxa"/>
            <w:tcBorders>
              <w:top w:val="single" w:sz="4" w:space="0" w:color="auto"/>
              <w:left w:val="single" w:sz="4" w:space="0" w:color="auto"/>
              <w:bottom w:val="single" w:sz="4" w:space="0" w:color="auto"/>
              <w:right w:val="single" w:sz="4" w:space="0" w:color="auto"/>
            </w:tcBorders>
            <w:shd w:val="clear" w:color="auto" w:fill="C6D9F1"/>
            <w:vAlign w:val="center"/>
          </w:tcPr>
          <w:p w:rsidR="006943FC" w:rsidRDefault="006943FC" w:rsidP="006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Žyma</w:t>
            </w:r>
            <w:r w:rsidR="000F233E">
              <w:rPr>
                <w:lang w:val="en-US"/>
              </w:rPr>
              <w:t xml:space="preserve"> </w:t>
            </w:r>
            <w:r>
              <w:rPr>
                <w:lang w:val="en-US"/>
              </w:rPr>
              <w:t>apie</w:t>
            </w:r>
            <w:r w:rsidR="000F233E">
              <w:rPr>
                <w:lang w:val="en-US"/>
              </w:rPr>
              <w:t xml:space="preserve"> </w:t>
            </w:r>
            <w:r>
              <w:rPr>
                <w:lang w:val="en-US"/>
              </w:rPr>
              <w:t>nusišalinimą</w:t>
            </w:r>
            <w:r w:rsidR="000F233E">
              <w:rPr>
                <w:lang w:val="en-US"/>
              </w:rPr>
              <w:t xml:space="preserve"> </w:t>
            </w:r>
            <w:r>
              <w:rPr>
                <w:lang w:val="en-US"/>
              </w:rPr>
              <w:t>nuo</w:t>
            </w:r>
            <w:r w:rsidR="000F233E">
              <w:rPr>
                <w:lang w:val="en-US"/>
              </w:rPr>
              <w:t xml:space="preserve"> </w:t>
            </w:r>
            <w:r>
              <w:rPr>
                <w:lang w:val="en-US"/>
              </w:rPr>
              <w:t>projekto</w:t>
            </w:r>
            <w:r w:rsidR="000F233E">
              <w:rPr>
                <w:lang w:val="en-US"/>
              </w:rPr>
              <w:t xml:space="preserve"> </w:t>
            </w:r>
            <w:r>
              <w:rPr>
                <w:lang w:val="en-US"/>
              </w:rPr>
              <w:t>vertinimo (</w:t>
            </w:r>
            <w:r w:rsidRPr="00BA4B78">
              <w:rPr>
                <w:i/>
                <w:lang w:val="en-US"/>
              </w:rPr>
              <w:t>žymima X jei</w:t>
            </w:r>
            <w:r w:rsidR="000F233E">
              <w:rPr>
                <w:i/>
                <w:lang w:val="en-US"/>
              </w:rPr>
              <w:t xml:space="preserve"> </w:t>
            </w:r>
            <w:r w:rsidRPr="00BA4B78">
              <w:rPr>
                <w:i/>
                <w:lang w:val="en-US"/>
              </w:rPr>
              <w:t>nusišalinama</w:t>
            </w:r>
            <w:r w:rsidR="000F233E">
              <w:rPr>
                <w:i/>
                <w:lang w:val="en-US"/>
              </w:rPr>
              <w:t xml:space="preserve"> </w:t>
            </w:r>
            <w:r w:rsidRPr="00BA4B78">
              <w:rPr>
                <w:i/>
                <w:lang w:val="en-US"/>
              </w:rPr>
              <w:t>nuo</w:t>
            </w:r>
            <w:r w:rsidR="000F233E">
              <w:rPr>
                <w:i/>
                <w:lang w:val="en-US"/>
              </w:rPr>
              <w:t xml:space="preserve"> </w:t>
            </w:r>
            <w:r w:rsidRPr="00BA4B78">
              <w:rPr>
                <w:i/>
                <w:lang w:val="en-US"/>
              </w:rPr>
              <w:t>vertinimo</w:t>
            </w:r>
            <w:r>
              <w:rPr>
                <w:lang w:val="en-US"/>
              </w:rPr>
              <w:t>)</w:t>
            </w:r>
          </w:p>
        </w:tc>
        <w:tc>
          <w:tcPr>
            <w:tcW w:w="5812" w:type="dxa"/>
            <w:tcBorders>
              <w:top w:val="single" w:sz="4" w:space="0" w:color="auto"/>
              <w:left w:val="single" w:sz="4" w:space="0" w:color="auto"/>
              <w:bottom w:val="single" w:sz="4" w:space="0" w:color="auto"/>
              <w:right w:val="single" w:sz="4" w:space="0" w:color="auto"/>
            </w:tcBorders>
            <w:vAlign w:val="center"/>
          </w:tcPr>
          <w:p w:rsidR="006943FC" w:rsidRDefault="006943FC" w:rsidP="00C0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lang w:val="en-US"/>
              </w:rPr>
            </w:pPr>
          </w:p>
        </w:tc>
      </w:tr>
      <w:tr w:rsidR="006943FC" w:rsidTr="006679D4">
        <w:trPr>
          <w:trHeight w:val="492"/>
        </w:trPr>
        <w:tc>
          <w:tcPr>
            <w:tcW w:w="4077" w:type="dxa"/>
            <w:tcBorders>
              <w:top w:val="single" w:sz="4" w:space="0" w:color="auto"/>
              <w:left w:val="single" w:sz="4" w:space="0" w:color="auto"/>
              <w:bottom w:val="single" w:sz="4" w:space="0" w:color="auto"/>
              <w:right w:val="single" w:sz="4" w:space="0" w:color="auto"/>
            </w:tcBorders>
            <w:shd w:val="clear" w:color="auto" w:fill="C6D9F1"/>
            <w:vAlign w:val="center"/>
          </w:tcPr>
          <w:p w:rsidR="006943FC" w:rsidRDefault="006679D4" w:rsidP="006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Prašoma</w:t>
            </w:r>
            <w:r w:rsidR="000F233E">
              <w:rPr>
                <w:lang w:val="en-US"/>
              </w:rPr>
              <w:t xml:space="preserve"> </w:t>
            </w:r>
            <w:r>
              <w:rPr>
                <w:lang w:val="en-US"/>
              </w:rPr>
              <w:t>paramos</w:t>
            </w:r>
            <w:r w:rsidR="000F233E">
              <w:rPr>
                <w:lang w:val="en-US"/>
              </w:rPr>
              <w:t xml:space="preserve"> </w:t>
            </w:r>
            <w:r>
              <w:rPr>
                <w:lang w:val="en-US"/>
              </w:rPr>
              <w:t>suma</w:t>
            </w:r>
            <w:r w:rsidR="000F233E">
              <w:rPr>
                <w:lang w:val="en-US"/>
              </w:rPr>
              <w:t xml:space="preserve"> </w:t>
            </w:r>
            <w:r>
              <w:rPr>
                <w:lang w:val="en-US"/>
              </w:rPr>
              <w:t>iš</w:t>
            </w:r>
            <w:r w:rsidR="000F233E">
              <w:rPr>
                <w:lang w:val="en-US"/>
              </w:rPr>
              <w:t xml:space="preserve"> </w:t>
            </w:r>
            <w:r>
              <w:rPr>
                <w:lang w:val="en-US"/>
              </w:rPr>
              <w:t>viso (Eur)</w:t>
            </w:r>
          </w:p>
        </w:tc>
        <w:tc>
          <w:tcPr>
            <w:tcW w:w="581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lang w:val="en-US"/>
              </w:rPr>
            </w:pPr>
          </w:p>
        </w:tc>
      </w:tr>
      <w:tr w:rsidR="006943FC" w:rsidTr="006679D4">
        <w:trPr>
          <w:trHeight w:val="413"/>
        </w:trPr>
        <w:tc>
          <w:tcPr>
            <w:tcW w:w="4077" w:type="dxa"/>
            <w:tcBorders>
              <w:top w:val="single" w:sz="4" w:space="0" w:color="auto"/>
              <w:left w:val="single" w:sz="4" w:space="0" w:color="auto"/>
              <w:bottom w:val="single" w:sz="4" w:space="0" w:color="auto"/>
              <w:right w:val="single" w:sz="4" w:space="0" w:color="auto"/>
            </w:tcBorders>
            <w:shd w:val="clear" w:color="auto" w:fill="C6D9F1"/>
            <w:vAlign w:val="center"/>
          </w:tcPr>
          <w:p w:rsidR="006943FC" w:rsidRDefault="006943FC" w:rsidP="006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p>
        </w:tc>
        <w:tc>
          <w:tcPr>
            <w:tcW w:w="581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lang w:val="en-US"/>
              </w:rPr>
            </w:pPr>
          </w:p>
        </w:tc>
      </w:tr>
    </w:tbl>
    <w:p w:rsidR="006943FC" w:rsidRDefault="006943FC" w:rsidP="006943FC">
      <w:pPr>
        <w:rPr>
          <w:b/>
          <w:caps/>
        </w:rPr>
      </w:pPr>
    </w:p>
    <w:p w:rsidR="001A556E" w:rsidRDefault="001A556E" w:rsidP="006943FC">
      <w:pPr>
        <w:rPr>
          <w:b/>
          <w:caps/>
        </w:rPr>
      </w:pPr>
    </w:p>
    <w:p w:rsidR="006943FC" w:rsidRPr="003946AE" w:rsidRDefault="006943FC" w:rsidP="006943FC">
      <w:pPr>
        <w:tabs>
          <w:tab w:val="left" w:pos="-1920"/>
          <w:tab w:val="num" w:pos="-1680"/>
          <w:tab w:val="left" w:pos="840"/>
          <w:tab w:val="left" w:pos="3000"/>
          <w:tab w:val="left" w:pos="3840"/>
        </w:tabs>
        <w:ind w:firstLine="839"/>
        <w:jc w:val="center"/>
        <w:rPr>
          <w:b/>
          <w:lang w:eastAsia="lt-LT"/>
        </w:rPr>
      </w:pPr>
      <w:r w:rsidRPr="003946AE">
        <w:rPr>
          <w:b/>
          <w:caps/>
        </w:rPr>
        <w:t>II.</w:t>
      </w:r>
      <w:r w:rsidR="00BC66E1">
        <w:rPr>
          <w:b/>
        </w:rPr>
        <w:t xml:space="preserve"> PRAŠOMA</w:t>
      </w:r>
      <w:r w:rsidR="007A6724">
        <w:rPr>
          <w:b/>
        </w:rPr>
        <w:t xml:space="preserve"> IR SKIRIAMA</w:t>
      </w:r>
      <w:r>
        <w:rPr>
          <w:b/>
        </w:rPr>
        <w:t>PARAMOS FORMA</w:t>
      </w:r>
      <w:r w:rsidR="00BC66E1">
        <w:rPr>
          <w:b/>
        </w:rPr>
        <w:t xml:space="preserve"> IR</w:t>
      </w:r>
      <w:r w:rsidR="006C10E3">
        <w:rPr>
          <w:b/>
        </w:rPr>
        <w:t xml:space="preserve"> DYDIS</w:t>
      </w:r>
    </w:p>
    <w:p w:rsidR="006D10E2" w:rsidRDefault="006D10E2" w:rsidP="006D10E2">
      <w:pPr>
        <w:tabs>
          <w:tab w:val="left" w:pos="-1920"/>
          <w:tab w:val="num" w:pos="-1680"/>
          <w:tab w:val="left" w:pos="840"/>
          <w:tab w:val="left" w:pos="3000"/>
          <w:tab w:val="left" w:pos="3840"/>
        </w:tabs>
        <w:jc w:val="both"/>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3882"/>
        <w:gridCol w:w="5113"/>
      </w:tblGrid>
      <w:tr w:rsidR="006D10E2" w:rsidRPr="00B46649" w:rsidTr="00C04E23">
        <w:trPr>
          <w:trHeight w:val="684"/>
          <w:jc w:val="center"/>
        </w:trPr>
        <w:tc>
          <w:tcPr>
            <w:tcW w:w="950" w:type="dxa"/>
            <w:vAlign w:val="center"/>
          </w:tcPr>
          <w:p w:rsidR="006D10E2" w:rsidRPr="00077F51" w:rsidRDefault="006D10E2" w:rsidP="00C04E23">
            <w:pPr>
              <w:spacing w:line="276" w:lineRule="auto"/>
              <w:jc w:val="center"/>
              <w:rPr>
                <w:b/>
                <w:sz w:val="24"/>
                <w:szCs w:val="24"/>
                <w:lang w:eastAsia="lt-LT"/>
              </w:rPr>
            </w:pPr>
            <w:r w:rsidRPr="00077F51">
              <w:rPr>
                <w:b/>
                <w:sz w:val="24"/>
                <w:szCs w:val="24"/>
                <w:lang w:eastAsia="lt-LT"/>
              </w:rPr>
              <w:t>Žymėti X</w:t>
            </w:r>
          </w:p>
        </w:tc>
        <w:tc>
          <w:tcPr>
            <w:tcW w:w="3882" w:type="dxa"/>
            <w:shd w:val="clear" w:color="auto" w:fill="C6D9F1"/>
            <w:vAlign w:val="center"/>
          </w:tcPr>
          <w:p w:rsidR="006D10E2" w:rsidRPr="004C1194" w:rsidRDefault="006D10E2" w:rsidP="00C04E23">
            <w:pPr>
              <w:jc w:val="center"/>
              <w:rPr>
                <w:b/>
                <w:color w:val="000000"/>
                <w:sz w:val="24"/>
                <w:szCs w:val="24"/>
              </w:rPr>
            </w:pPr>
            <w:r w:rsidRPr="004C1194">
              <w:rPr>
                <w:b/>
                <w:color w:val="000000"/>
                <w:sz w:val="24"/>
                <w:szCs w:val="24"/>
                <w:lang w:eastAsia="lt-LT"/>
              </w:rPr>
              <w:t>Prašoma paramos forma</w:t>
            </w:r>
          </w:p>
        </w:tc>
        <w:tc>
          <w:tcPr>
            <w:tcW w:w="5113" w:type="dxa"/>
            <w:vAlign w:val="center"/>
          </w:tcPr>
          <w:p w:rsidR="006D10E2" w:rsidRPr="00077F51" w:rsidRDefault="006D10E2" w:rsidP="00C04E23">
            <w:pPr>
              <w:jc w:val="center"/>
              <w:rPr>
                <w:b/>
                <w:sz w:val="24"/>
                <w:szCs w:val="24"/>
              </w:rPr>
            </w:pPr>
            <w:r w:rsidRPr="00077F51">
              <w:rPr>
                <w:b/>
                <w:sz w:val="24"/>
                <w:szCs w:val="24"/>
              </w:rPr>
              <w:t>Paramos</w:t>
            </w:r>
            <w:r w:rsidR="00BC66E1">
              <w:rPr>
                <w:b/>
                <w:sz w:val="24"/>
                <w:szCs w:val="24"/>
              </w:rPr>
              <w:t xml:space="preserve"> prašomas ir skiriamas</w:t>
            </w:r>
            <w:r w:rsidRPr="00077F51">
              <w:rPr>
                <w:b/>
                <w:sz w:val="24"/>
                <w:szCs w:val="24"/>
              </w:rPr>
              <w:t xml:space="preserve"> dydis EUR</w:t>
            </w:r>
          </w:p>
        </w:tc>
      </w:tr>
      <w:tr w:rsidR="006D10E2" w:rsidRPr="00B46649" w:rsidTr="00A225C3">
        <w:trPr>
          <w:trHeight w:val="1078"/>
          <w:jc w:val="center"/>
        </w:trPr>
        <w:tc>
          <w:tcPr>
            <w:tcW w:w="950" w:type="dxa"/>
            <w:vAlign w:val="center"/>
          </w:tcPr>
          <w:p w:rsidR="006D10E2" w:rsidRPr="00B46649" w:rsidRDefault="0019234E" w:rsidP="00C04E23">
            <w:pPr>
              <w:spacing w:line="276" w:lineRule="auto"/>
              <w:jc w:val="center"/>
              <w:rPr>
                <w:sz w:val="24"/>
                <w:szCs w:val="24"/>
                <w:lang w:eastAsia="lt-LT"/>
              </w:rPr>
            </w:pPr>
            <w:r w:rsidRPr="00B46649">
              <w:rPr>
                <w:sz w:val="24"/>
                <w:szCs w:val="24"/>
                <w:lang w:eastAsia="lt-LT"/>
              </w:rPr>
              <w:fldChar w:fldCharType="begin">
                <w:ffData>
                  <w:name w:val=""/>
                  <w:enabled/>
                  <w:calcOnExit w:val="0"/>
                  <w:checkBox>
                    <w:sizeAuto/>
                    <w:default w:val="0"/>
                  </w:checkBox>
                </w:ffData>
              </w:fldChar>
            </w:r>
            <w:r w:rsidR="006D10E2"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6D10E2" w:rsidRPr="007F038B" w:rsidRDefault="006D10E2" w:rsidP="006C10E3">
            <w:pPr>
              <w:jc w:val="both"/>
              <w:rPr>
                <w:color w:val="000000"/>
              </w:rPr>
            </w:pPr>
            <w:r w:rsidRPr="007F038B">
              <w:rPr>
                <w:bCs/>
                <w:color w:val="000000"/>
                <w:lang w:eastAsia="lt-LT"/>
              </w:rPr>
              <w:t xml:space="preserve">14.1 Naujai įkurtai darbo vietai </w:t>
            </w:r>
            <w:r w:rsidR="00BF077B" w:rsidRPr="007F038B">
              <w:rPr>
                <w:bCs/>
                <w:color w:val="000000"/>
                <w:lang w:eastAsia="lt-LT"/>
              </w:rPr>
              <w:t xml:space="preserve">(iki 100 proc., vienai darbo vietai - ne daugiau kaip 1000,00 Eur, dviem </w:t>
            </w:r>
            <w:r w:rsidR="006C10E3" w:rsidRPr="007F038B">
              <w:rPr>
                <w:bCs/>
                <w:color w:val="000000"/>
                <w:lang w:eastAsia="lt-LT"/>
              </w:rPr>
              <w:t xml:space="preserve">- </w:t>
            </w:r>
            <w:r w:rsidR="00BF077B" w:rsidRPr="007F038B">
              <w:rPr>
                <w:bCs/>
                <w:color w:val="000000"/>
                <w:lang w:eastAsia="lt-LT"/>
              </w:rPr>
              <w:t>ne daugiau kaip 2000,00 Eur</w:t>
            </w:r>
            <w:r w:rsidR="006C10E3" w:rsidRPr="007F038B">
              <w:rPr>
                <w:bCs/>
                <w:color w:val="000000"/>
                <w:lang w:eastAsia="lt-LT"/>
              </w:rPr>
              <w:t>, trim</w:t>
            </w:r>
            <w:r w:rsidR="000F233E">
              <w:rPr>
                <w:bCs/>
                <w:color w:val="000000"/>
                <w:lang w:eastAsia="lt-LT"/>
              </w:rPr>
              <w:t>s</w:t>
            </w:r>
            <w:r w:rsidR="006C10E3" w:rsidRPr="007F038B">
              <w:rPr>
                <w:bCs/>
                <w:color w:val="000000"/>
                <w:lang w:eastAsia="lt-LT"/>
              </w:rPr>
              <w:t xml:space="preserve"> ir daugiau kaip 2000 Eur).</w:t>
            </w:r>
          </w:p>
        </w:tc>
        <w:tc>
          <w:tcPr>
            <w:tcW w:w="5113" w:type="dxa"/>
            <w:vAlign w:val="center"/>
          </w:tcPr>
          <w:p w:rsidR="006D10E2" w:rsidRPr="007F038B" w:rsidRDefault="006D10E2" w:rsidP="00C04E23"/>
          <w:p w:rsidR="006D10E2" w:rsidRPr="007F038B" w:rsidRDefault="006D10E2" w:rsidP="00C04E23">
            <w:r w:rsidRPr="007F038B">
              <w:t>Prašoma paramos suma –_______________  Eur</w:t>
            </w:r>
          </w:p>
          <w:p w:rsidR="006D10E2" w:rsidRPr="007F038B" w:rsidRDefault="006D10E2" w:rsidP="00C04E23"/>
          <w:p w:rsidR="00BF077B" w:rsidRPr="007F038B" w:rsidRDefault="006C10E3" w:rsidP="00BF077B">
            <w:r w:rsidRPr="007F038B">
              <w:t>Skiriama</w:t>
            </w:r>
            <w:r w:rsidR="00BF077B" w:rsidRPr="007F038B">
              <w:t xml:space="preserve"> paramos suma </w:t>
            </w:r>
            <w:r w:rsidR="00BF077B" w:rsidRPr="007F038B">
              <w:rPr>
                <w:b/>
              </w:rPr>
              <w:t>-</w:t>
            </w:r>
            <w:r w:rsidR="00BF077B" w:rsidRPr="007F038B">
              <w:t xml:space="preserve"> _</w:t>
            </w:r>
            <w:r w:rsidR="00BC66E1" w:rsidRPr="007F038B">
              <w:t>_______</w:t>
            </w:r>
            <w:r w:rsidR="00BF077B" w:rsidRPr="007F038B">
              <w:t>_______Eur</w:t>
            </w:r>
          </w:p>
          <w:p w:rsidR="006D10E2" w:rsidRPr="007F038B" w:rsidRDefault="006D10E2" w:rsidP="00BF077B"/>
        </w:tc>
      </w:tr>
      <w:tr w:rsidR="00BC66E1" w:rsidRPr="00B46649" w:rsidTr="00C04E23">
        <w:trPr>
          <w:trHeight w:val="684"/>
          <w:jc w:val="center"/>
        </w:trPr>
        <w:tc>
          <w:tcPr>
            <w:tcW w:w="950" w:type="dxa"/>
            <w:vAlign w:val="center"/>
          </w:tcPr>
          <w:p w:rsidR="00BC66E1" w:rsidRPr="00B46649" w:rsidRDefault="0019234E" w:rsidP="00C04E23">
            <w:pPr>
              <w:spacing w:line="276" w:lineRule="auto"/>
              <w:jc w:val="center"/>
              <w:rPr>
                <w:sz w:val="24"/>
                <w:szCs w:val="24"/>
                <w:lang w:eastAsia="lt-LT"/>
              </w:rPr>
            </w:pPr>
            <w:r w:rsidRPr="00B46649">
              <w:rPr>
                <w:sz w:val="24"/>
                <w:szCs w:val="24"/>
                <w:lang w:eastAsia="lt-LT"/>
              </w:rPr>
              <w:fldChar w:fldCharType="begin">
                <w:ffData>
                  <w:name w:val=""/>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BC66E1" w:rsidRPr="007F038B" w:rsidRDefault="00BC66E1" w:rsidP="00C04E23">
            <w:pPr>
              <w:jc w:val="both"/>
              <w:rPr>
                <w:bCs/>
                <w:color w:val="000000"/>
                <w:lang w:eastAsia="lt-LT"/>
              </w:rPr>
            </w:pPr>
            <w:r w:rsidRPr="007F038B">
              <w:rPr>
                <w:bCs/>
                <w:color w:val="000000"/>
                <w:lang w:eastAsia="lt-LT"/>
              </w:rPr>
              <w:t>14.2 Patalpų įrengimui / atnaujinimui skirtų medžiagų ir priemonių įsigijimas (iki 20 proc. patirtų išlaidų, bet nedaugiau 1000,00 Eur), įrangos (naujos ir / ar naudotos), darbo įrankių, reikalingų paslaugos teikimui, įsigijimas (</w:t>
            </w:r>
            <w:r w:rsidR="00A860BB" w:rsidRPr="007F038B">
              <w:rPr>
                <w:bCs/>
                <w:color w:val="000000"/>
                <w:lang w:eastAsia="lt-LT"/>
              </w:rPr>
              <w:t>iki 50 proc.</w:t>
            </w:r>
            <w:r w:rsidRPr="007F038B">
              <w:rPr>
                <w:bCs/>
                <w:color w:val="000000"/>
                <w:lang w:eastAsia="lt-LT"/>
              </w:rPr>
              <w:t>, bet ne daugiau 1000,00 Eur).</w:t>
            </w:r>
          </w:p>
        </w:tc>
        <w:tc>
          <w:tcPr>
            <w:tcW w:w="5113" w:type="dxa"/>
            <w:vAlign w:val="center"/>
          </w:tcPr>
          <w:p w:rsidR="00BC66E1" w:rsidRPr="007F038B" w:rsidRDefault="00BC66E1" w:rsidP="00C04E23"/>
          <w:p w:rsidR="00BC66E1" w:rsidRPr="007F038B" w:rsidRDefault="00BC66E1" w:rsidP="00C04E23">
            <w:r w:rsidRPr="007F038B">
              <w:t>Prašoma paramos suma – _______________  Eur</w:t>
            </w:r>
          </w:p>
          <w:p w:rsidR="00BC66E1" w:rsidRPr="007F038B" w:rsidRDefault="00BC66E1" w:rsidP="00C04E23"/>
          <w:p w:rsidR="00BC66E1" w:rsidRPr="007F038B" w:rsidRDefault="00BC66E1" w:rsidP="00C04E23">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534DCB">
        <w:trPr>
          <w:trHeight w:val="1207"/>
          <w:jc w:val="center"/>
        </w:trPr>
        <w:tc>
          <w:tcPr>
            <w:tcW w:w="950" w:type="dxa"/>
            <w:vAlign w:val="center"/>
          </w:tcPr>
          <w:p w:rsidR="00BC66E1" w:rsidRPr="00B46649" w:rsidRDefault="0019234E" w:rsidP="00C04E23">
            <w:pPr>
              <w:spacing w:line="276" w:lineRule="auto"/>
              <w:jc w:val="center"/>
              <w:rPr>
                <w:sz w:val="24"/>
                <w:szCs w:val="24"/>
                <w:lang w:eastAsia="lt-LT"/>
              </w:rPr>
            </w:pPr>
            <w:r w:rsidRPr="00B46649">
              <w:rPr>
                <w:sz w:val="24"/>
                <w:szCs w:val="24"/>
                <w:lang w:eastAsia="lt-LT"/>
              </w:rPr>
              <w:fldChar w:fldCharType="begin">
                <w:ffData>
                  <w:name w:val=""/>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6D3F5F" w:rsidRPr="007F038B" w:rsidRDefault="00BC66E1" w:rsidP="00A860BB">
            <w:pPr>
              <w:jc w:val="both"/>
              <w:rPr>
                <w:color w:val="000000"/>
              </w:rPr>
            </w:pPr>
            <w:r w:rsidRPr="007F038B">
              <w:rPr>
                <w:color w:val="000000"/>
              </w:rPr>
              <w:t xml:space="preserve">14.3 </w:t>
            </w:r>
            <w:r w:rsidRPr="007F038B">
              <w:rPr>
                <w:bCs/>
                <w:lang w:eastAsia="lt-LT"/>
              </w:rPr>
              <w:t>Pradinių įmonės steigimosi išlaidų kompensavimas verslo subjektams</w:t>
            </w:r>
            <w:r w:rsidR="006D3F5F" w:rsidRPr="007F038B">
              <w:rPr>
                <w:bCs/>
                <w:lang w:eastAsia="lt-LT"/>
              </w:rPr>
              <w:t xml:space="preserve"> (iki 50 proc., bet ne daugiau </w:t>
            </w:r>
            <w:r w:rsidR="006D3F5F" w:rsidRPr="007F038B">
              <w:rPr>
                <w:bCs/>
                <w:color w:val="000000"/>
                <w:lang w:eastAsia="lt-LT"/>
              </w:rPr>
              <w:t>kaip 150</w:t>
            </w:r>
            <w:r w:rsidR="006D3F5F" w:rsidRPr="007F038B">
              <w:rPr>
                <w:bCs/>
                <w:lang w:eastAsia="lt-LT"/>
              </w:rPr>
              <w:t>,00 Eur, įmonę įsteigus elektroniniu būdu</w:t>
            </w:r>
            <w:r w:rsidR="00A860BB" w:rsidRPr="007F038B">
              <w:rPr>
                <w:bCs/>
                <w:lang w:eastAsia="lt-LT"/>
              </w:rPr>
              <w:t xml:space="preserve"> - </w:t>
            </w:r>
            <w:r w:rsidR="006D3F5F" w:rsidRPr="007F038B">
              <w:rPr>
                <w:bCs/>
                <w:lang w:eastAsia="lt-LT"/>
              </w:rPr>
              <w:t xml:space="preserve">100 proc., bet ne daugiau kaip </w:t>
            </w:r>
            <w:r w:rsidR="006D3F5F" w:rsidRPr="007F038B">
              <w:rPr>
                <w:bCs/>
                <w:color w:val="000000"/>
                <w:lang w:eastAsia="lt-LT"/>
              </w:rPr>
              <w:t>100,</w:t>
            </w:r>
            <w:r w:rsidR="006D3F5F" w:rsidRPr="007F038B">
              <w:rPr>
                <w:bCs/>
                <w:lang w:eastAsia="lt-LT"/>
              </w:rPr>
              <w:t>00 Eur).</w:t>
            </w:r>
          </w:p>
        </w:tc>
        <w:tc>
          <w:tcPr>
            <w:tcW w:w="5113" w:type="dxa"/>
            <w:vAlign w:val="center"/>
          </w:tcPr>
          <w:p w:rsidR="00BC66E1" w:rsidRPr="007F038B" w:rsidRDefault="00BC66E1" w:rsidP="00C04E23"/>
          <w:p w:rsidR="00BC66E1" w:rsidRPr="007F038B" w:rsidRDefault="00BC66E1" w:rsidP="00C04E23">
            <w:r w:rsidRPr="007F038B">
              <w:t>Prašoma paramos suma – _______________  Eur</w:t>
            </w:r>
          </w:p>
          <w:p w:rsidR="00BC66E1" w:rsidRPr="007F038B" w:rsidRDefault="00BC66E1" w:rsidP="00C04E23"/>
          <w:p w:rsidR="00BC66E1" w:rsidRPr="007F038B" w:rsidRDefault="00BC66E1" w:rsidP="00C04E23">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C04E23">
        <w:trPr>
          <w:trHeight w:val="688"/>
          <w:jc w:val="center"/>
        </w:trPr>
        <w:tc>
          <w:tcPr>
            <w:tcW w:w="950" w:type="dxa"/>
            <w:vAlign w:val="center"/>
          </w:tcPr>
          <w:p w:rsidR="00BC66E1" w:rsidRPr="00B46649" w:rsidRDefault="0019234E" w:rsidP="00C04E23">
            <w:pPr>
              <w:spacing w:line="276" w:lineRule="auto"/>
              <w:jc w:val="center"/>
              <w:rPr>
                <w:sz w:val="24"/>
                <w:szCs w:val="24"/>
                <w:lang w:eastAsia="lt-LT"/>
              </w:rPr>
            </w:pPr>
            <w:r w:rsidRPr="00B46649">
              <w:rPr>
                <w:sz w:val="24"/>
                <w:szCs w:val="24"/>
                <w:lang w:eastAsia="lt-LT"/>
              </w:rPr>
              <w:fldChar w:fldCharType="begin">
                <w:ffData>
                  <w:name w:val="Check15"/>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BC66E1" w:rsidRPr="007F038B" w:rsidRDefault="00BC66E1" w:rsidP="00A860BB">
            <w:pPr>
              <w:jc w:val="both"/>
              <w:rPr>
                <w:bCs/>
                <w:color w:val="000000"/>
                <w:lang w:eastAsia="lt-LT"/>
              </w:rPr>
            </w:pPr>
            <w:r w:rsidRPr="007F038B">
              <w:rPr>
                <w:bCs/>
                <w:color w:val="000000"/>
                <w:lang w:eastAsia="lt-LT"/>
              </w:rPr>
              <w:t>14.4. Išlaidų, patirtų rengiant verslo planus, investicinius projektus, paraiškas kompensavimas</w:t>
            </w:r>
            <w:r w:rsidR="006D3F5F" w:rsidRPr="007F038B">
              <w:rPr>
                <w:bCs/>
                <w:color w:val="000000"/>
                <w:lang w:eastAsia="lt-LT"/>
              </w:rPr>
              <w:t xml:space="preserve"> (iki 50 proc., </w:t>
            </w:r>
            <w:r w:rsidR="006D3F5F" w:rsidRPr="007F038B">
              <w:rPr>
                <w:bCs/>
                <w:lang w:eastAsia="lt-LT"/>
              </w:rPr>
              <w:t xml:space="preserve">bet ne daugiau </w:t>
            </w:r>
            <w:r w:rsidR="006D3F5F" w:rsidRPr="007F038B">
              <w:rPr>
                <w:bCs/>
                <w:color w:val="000000"/>
                <w:lang w:eastAsia="lt-LT"/>
              </w:rPr>
              <w:t>kaip 150</w:t>
            </w:r>
            <w:r w:rsidR="006D3F5F" w:rsidRPr="007F038B">
              <w:rPr>
                <w:bCs/>
                <w:lang w:eastAsia="lt-LT"/>
              </w:rPr>
              <w:t>,00 Eur)</w:t>
            </w:r>
            <w:r w:rsidR="00A860BB" w:rsidRPr="007F038B">
              <w:rPr>
                <w:bCs/>
                <w:color w:val="000000"/>
                <w:lang w:eastAsia="lt-LT"/>
              </w:rPr>
              <w:t>.</w:t>
            </w:r>
          </w:p>
        </w:tc>
        <w:tc>
          <w:tcPr>
            <w:tcW w:w="5113" w:type="dxa"/>
            <w:vAlign w:val="center"/>
          </w:tcPr>
          <w:p w:rsidR="00BC66E1" w:rsidRPr="007F038B" w:rsidRDefault="00BC66E1" w:rsidP="00C04E23"/>
          <w:p w:rsidR="00BC66E1" w:rsidRPr="007F038B" w:rsidRDefault="00BC66E1" w:rsidP="00C04E23">
            <w:r w:rsidRPr="007F038B">
              <w:t>Prašoma paramos suma – _______________  Eur</w:t>
            </w:r>
          </w:p>
          <w:p w:rsidR="00BC66E1" w:rsidRPr="007F038B" w:rsidRDefault="00BC66E1" w:rsidP="00C04E23"/>
          <w:p w:rsidR="00BC66E1" w:rsidRPr="007F038B" w:rsidRDefault="00BC66E1" w:rsidP="00C04E23">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534DCB">
        <w:trPr>
          <w:trHeight w:val="1233"/>
          <w:jc w:val="center"/>
        </w:trPr>
        <w:tc>
          <w:tcPr>
            <w:tcW w:w="950" w:type="dxa"/>
            <w:vAlign w:val="center"/>
          </w:tcPr>
          <w:p w:rsidR="00BC66E1" w:rsidRPr="00B46649" w:rsidRDefault="0019234E" w:rsidP="00C04E23">
            <w:pPr>
              <w:spacing w:line="276" w:lineRule="auto"/>
              <w:jc w:val="center"/>
              <w:rPr>
                <w:sz w:val="24"/>
                <w:szCs w:val="24"/>
                <w:lang w:eastAsia="lt-LT"/>
              </w:rPr>
            </w:pPr>
            <w:r w:rsidRPr="00B46649">
              <w:rPr>
                <w:sz w:val="24"/>
                <w:szCs w:val="24"/>
                <w:lang w:eastAsia="lt-LT"/>
              </w:rPr>
              <w:fldChar w:fldCharType="begin">
                <w:ffData>
                  <w:name w:val="Check15"/>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BC66E1" w:rsidRPr="007F038B" w:rsidRDefault="00BC66E1" w:rsidP="00A860BB">
            <w:pPr>
              <w:tabs>
                <w:tab w:val="left" w:pos="567"/>
                <w:tab w:val="left" w:pos="709"/>
              </w:tabs>
              <w:jc w:val="both"/>
            </w:pPr>
            <w:r w:rsidRPr="007F038B">
              <w:rPr>
                <w:bCs/>
                <w:lang w:eastAsia="lt-LT"/>
              </w:rPr>
              <w:t>14.5. Dalyvavimo parodose ir mugėse, renginiuose, seminaruose, mokymuose ar jų organizavimo,  išlaidų kompensavimas</w:t>
            </w:r>
            <w:r w:rsidR="00A860BB" w:rsidRPr="007F038B">
              <w:rPr>
                <w:bCs/>
                <w:lang w:eastAsia="lt-LT"/>
              </w:rPr>
              <w:t xml:space="preserve"> (iki 50 proc., bet ne daugiau kaip </w:t>
            </w:r>
            <w:r w:rsidR="00A860BB" w:rsidRPr="007F038B">
              <w:rPr>
                <w:bCs/>
                <w:color w:val="000000"/>
                <w:lang w:eastAsia="lt-LT"/>
              </w:rPr>
              <w:t>200</w:t>
            </w:r>
            <w:r w:rsidR="00A860BB" w:rsidRPr="007F038B">
              <w:rPr>
                <w:bCs/>
                <w:lang w:eastAsia="lt-LT"/>
              </w:rPr>
              <w:t>,00 Eur).</w:t>
            </w:r>
          </w:p>
        </w:tc>
        <w:tc>
          <w:tcPr>
            <w:tcW w:w="5113" w:type="dxa"/>
            <w:vAlign w:val="center"/>
          </w:tcPr>
          <w:p w:rsidR="00BC66E1" w:rsidRPr="007F038B" w:rsidRDefault="00BC66E1" w:rsidP="00C04E23"/>
          <w:p w:rsidR="00BC66E1" w:rsidRPr="007F038B" w:rsidRDefault="00BC66E1" w:rsidP="00C04E23">
            <w:r w:rsidRPr="007F038B">
              <w:t>Prašoma paramos suma – _______________  Eur</w:t>
            </w:r>
          </w:p>
          <w:p w:rsidR="00BC66E1" w:rsidRPr="007F038B" w:rsidRDefault="00BC66E1" w:rsidP="00C04E23"/>
          <w:p w:rsidR="00BC66E1" w:rsidRPr="007F038B" w:rsidRDefault="00BC66E1" w:rsidP="00C04E23">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C04E23">
        <w:trPr>
          <w:trHeight w:val="753"/>
          <w:jc w:val="center"/>
        </w:trPr>
        <w:tc>
          <w:tcPr>
            <w:tcW w:w="950" w:type="dxa"/>
            <w:vAlign w:val="center"/>
          </w:tcPr>
          <w:p w:rsidR="00BC66E1" w:rsidRPr="00B46649" w:rsidRDefault="0019234E" w:rsidP="00C04E23">
            <w:pPr>
              <w:jc w:val="center"/>
              <w:rPr>
                <w:sz w:val="24"/>
                <w:szCs w:val="24"/>
                <w:lang w:eastAsia="lt-LT"/>
              </w:rPr>
            </w:pPr>
            <w:r w:rsidRPr="00B46649">
              <w:rPr>
                <w:sz w:val="24"/>
                <w:szCs w:val="24"/>
                <w:lang w:eastAsia="lt-LT"/>
              </w:rPr>
              <w:fldChar w:fldCharType="begin">
                <w:ffData>
                  <w:name w:val="Check15"/>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BC66E1" w:rsidRPr="007F038B" w:rsidRDefault="00BC66E1" w:rsidP="00A860BB">
            <w:pPr>
              <w:jc w:val="both"/>
              <w:rPr>
                <w:lang w:eastAsia="lt-LT"/>
              </w:rPr>
            </w:pPr>
            <w:r w:rsidRPr="007F038B">
              <w:rPr>
                <w:bCs/>
                <w:lang w:eastAsia="lt-LT"/>
              </w:rPr>
              <w:t>14.6. Įmonės interneto svetainės sukūrimo ir palaikymo išlaidų dalinis kompensavimas</w:t>
            </w:r>
            <w:r w:rsidR="00A860BB" w:rsidRPr="007F038B">
              <w:rPr>
                <w:bCs/>
                <w:lang w:eastAsia="lt-LT"/>
              </w:rPr>
              <w:t xml:space="preserve"> (</w:t>
            </w:r>
            <w:r w:rsidR="00A860BB" w:rsidRPr="007F038B">
              <w:rPr>
                <w:bCs/>
                <w:color w:val="000000"/>
                <w:lang w:eastAsia="lt-LT"/>
              </w:rPr>
              <w:t>iki 50 proc., bet ne daugiau kaip150,00 Eur).</w:t>
            </w:r>
          </w:p>
        </w:tc>
        <w:tc>
          <w:tcPr>
            <w:tcW w:w="5113" w:type="dxa"/>
            <w:vAlign w:val="center"/>
          </w:tcPr>
          <w:p w:rsidR="00BC66E1" w:rsidRPr="007F038B" w:rsidRDefault="00BC66E1" w:rsidP="00C04E23"/>
          <w:p w:rsidR="00BC66E1" w:rsidRPr="007F038B" w:rsidRDefault="00BC66E1" w:rsidP="00C04E23">
            <w:r w:rsidRPr="007F038B">
              <w:t>Prašoma paramos suma – _______________  Eur</w:t>
            </w:r>
          </w:p>
          <w:p w:rsidR="00BC66E1" w:rsidRPr="007F038B" w:rsidRDefault="00BC66E1" w:rsidP="00C04E23"/>
          <w:p w:rsidR="00BC66E1" w:rsidRPr="007F038B" w:rsidRDefault="00BC66E1" w:rsidP="00C04E23">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C04E23">
        <w:trPr>
          <w:trHeight w:val="753"/>
          <w:jc w:val="center"/>
        </w:trPr>
        <w:tc>
          <w:tcPr>
            <w:tcW w:w="950" w:type="dxa"/>
            <w:vAlign w:val="center"/>
          </w:tcPr>
          <w:p w:rsidR="00BC66E1" w:rsidRPr="00B46649" w:rsidRDefault="0019234E" w:rsidP="00C04E23">
            <w:pPr>
              <w:jc w:val="center"/>
              <w:rPr>
                <w:sz w:val="24"/>
                <w:szCs w:val="24"/>
                <w:lang w:eastAsia="lt-LT"/>
              </w:rPr>
            </w:pPr>
            <w:r w:rsidRPr="00B46649">
              <w:rPr>
                <w:sz w:val="24"/>
                <w:szCs w:val="24"/>
                <w:lang w:eastAsia="lt-LT"/>
              </w:rPr>
              <w:lastRenderedPageBreak/>
              <w:fldChar w:fldCharType="begin">
                <w:ffData>
                  <w:name w:val="Check15"/>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BC66E1" w:rsidRPr="007F038B" w:rsidRDefault="00BC66E1" w:rsidP="008D2388">
            <w:pPr>
              <w:jc w:val="both"/>
              <w:rPr>
                <w:bCs/>
                <w:lang w:eastAsia="lt-LT"/>
              </w:rPr>
            </w:pPr>
            <w:r w:rsidRPr="007F038B">
              <w:rPr>
                <w:bCs/>
                <w:lang w:eastAsia="lt-LT"/>
              </w:rPr>
              <w:t>14.7. Rinkodaros priemonių formavimo ir įdiegimo išlaidų bei paslaugų kelio ženklų, informacinių kelio ženklų dalinis kompensavimas</w:t>
            </w:r>
            <w:r w:rsidR="00A860BB" w:rsidRPr="007F038B">
              <w:rPr>
                <w:bCs/>
                <w:lang w:eastAsia="lt-LT"/>
              </w:rPr>
              <w:t xml:space="preserve"> (</w:t>
            </w:r>
            <w:r w:rsidR="008D2388">
              <w:rPr>
                <w:bCs/>
                <w:color w:val="000000"/>
                <w:lang w:eastAsia="lt-LT"/>
              </w:rPr>
              <w:t>iki 5</w:t>
            </w:r>
            <w:r w:rsidR="00A860BB" w:rsidRPr="007F038B">
              <w:rPr>
                <w:bCs/>
                <w:color w:val="000000"/>
                <w:lang w:eastAsia="lt-LT"/>
              </w:rPr>
              <w:t>0 proc., bet ne daugiau kaip200,00 Eur).</w:t>
            </w:r>
          </w:p>
        </w:tc>
        <w:tc>
          <w:tcPr>
            <w:tcW w:w="5113" w:type="dxa"/>
            <w:vAlign w:val="center"/>
          </w:tcPr>
          <w:p w:rsidR="007A6724" w:rsidRPr="007F038B" w:rsidRDefault="007A6724" w:rsidP="007A6724"/>
          <w:p w:rsidR="007A6724" w:rsidRPr="007F038B" w:rsidRDefault="007A6724" w:rsidP="007A6724">
            <w:r w:rsidRPr="007F038B">
              <w:t>Prašoma paramos suma – _______________  Eur</w:t>
            </w:r>
          </w:p>
          <w:p w:rsidR="007A6724" w:rsidRPr="007F038B" w:rsidRDefault="007A6724" w:rsidP="007A6724"/>
          <w:p w:rsidR="007A6724" w:rsidRPr="007F038B" w:rsidRDefault="007A6724" w:rsidP="007A6724">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C04E23">
        <w:trPr>
          <w:trHeight w:val="846"/>
          <w:jc w:val="center"/>
        </w:trPr>
        <w:tc>
          <w:tcPr>
            <w:tcW w:w="950" w:type="dxa"/>
            <w:vAlign w:val="center"/>
          </w:tcPr>
          <w:p w:rsidR="00BC66E1" w:rsidRPr="00B46649" w:rsidRDefault="0019234E" w:rsidP="00C04E23">
            <w:pPr>
              <w:jc w:val="center"/>
              <w:rPr>
                <w:b/>
                <w:sz w:val="24"/>
                <w:szCs w:val="24"/>
                <w:lang w:eastAsia="lt-LT"/>
              </w:rPr>
            </w:pPr>
            <w:r w:rsidRPr="00B46649">
              <w:rPr>
                <w:sz w:val="24"/>
                <w:szCs w:val="24"/>
                <w:lang w:eastAsia="lt-LT"/>
              </w:rPr>
              <w:fldChar w:fldCharType="begin">
                <w:ffData>
                  <w:name w:val=""/>
                  <w:enabled/>
                  <w:calcOnExit w:val="0"/>
                  <w:checkBox>
                    <w:sizeAuto/>
                    <w:default w:val="0"/>
                  </w:checkBox>
                </w:ffData>
              </w:fldChar>
            </w:r>
            <w:r w:rsidR="00BC66E1" w:rsidRPr="00B46649">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B46649">
              <w:rPr>
                <w:sz w:val="24"/>
                <w:szCs w:val="24"/>
                <w:lang w:eastAsia="lt-LT"/>
              </w:rPr>
              <w:fldChar w:fldCharType="end"/>
            </w:r>
          </w:p>
        </w:tc>
        <w:tc>
          <w:tcPr>
            <w:tcW w:w="3882" w:type="dxa"/>
            <w:shd w:val="clear" w:color="auto" w:fill="C6D9F1"/>
            <w:vAlign w:val="center"/>
          </w:tcPr>
          <w:p w:rsidR="00BC66E1" w:rsidRPr="007F038B" w:rsidRDefault="00BC66E1" w:rsidP="00A860BB">
            <w:pPr>
              <w:jc w:val="both"/>
            </w:pPr>
            <w:r w:rsidRPr="007F038B">
              <w:rPr>
                <w:bCs/>
                <w:color w:val="000000"/>
                <w:lang w:eastAsia="lt-LT"/>
              </w:rPr>
              <w:t>14.8. SVV subjekto įgyvendinamo projekto dalinis finansavimas</w:t>
            </w:r>
            <w:r w:rsidR="00A860BB" w:rsidRPr="007F038B">
              <w:rPr>
                <w:bCs/>
                <w:color w:val="000000"/>
                <w:lang w:eastAsia="lt-LT"/>
              </w:rPr>
              <w:t xml:space="preserve"> (iki 1000,00 Eur, bet ne daugiau kaip 50 proc. nuo SVV subjekto nuosavų lėšų (įnašo) sumos).</w:t>
            </w:r>
          </w:p>
        </w:tc>
        <w:tc>
          <w:tcPr>
            <w:tcW w:w="5113" w:type="dxa"/>
            <w:vAlign w:val="center"/>
          </w:tcPr>
          <w:p w:rsidR="007A6724" w:rsidRPr="007F038B" w:rsidRDefault="007A6724" w:rsidP="007A6724"/>
          <w:p w:rsidR="007A6724" w:rsidRPr="007F038B" w:rsidRDefault="007A6724" w:rsidP="007A6724">
            <w:r w:rsidRPr="007F038B">
              <w:t>Prašoma paramos suma – _______________  Eur</w:t>
            </w:r>
          </w:p>
          <w:p w:rsidR="007A6724" w:rsidRPr="007F038B" w:rsidRDefault="007A6724" w:rsidP="007A6724"/>
          <w:p w:rsidR="007A6724" w:rsidRPr="007F038B" w:rsidRDefault="007A6724" w:rsidP="007A6724">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C04E23">
        <w:trPr>
          <w:trHeight w:val="846"/>
          <w:jc w:val="center"/>
        </w:trPr>
        <w:tc>
          <w:tcPr>
            <w:tcW w:w="950" w:type="dxa"/>
            <w:vAlign w:val="center"/>
          </w:tcPr>
          <w:p w:rsidR="00BC66E1" w:rsidRPr="00B46649" w:rsidRDefault="0019234E" w:rsidP="00C04E23">
            <w:pPr>
              <w:jc w:val="center"/>
              <w:rPr>
                <w:sz w:val="24"/>
                <w:szCs w:val="24"/>
                <w:lang w:eastAsia="lt-LT"/>
              </w:rPr>
            </w:pPr>
            <w:r w:rsidRPr="008805BB">
              <w:rPr>
                <w:sz w:val="24"/>
                <w:szCs w:val="24"/>
                <w:lang w:eastAsia="lt-LT"/>
              </w:rPr>
              <w:fldChar w:fldCharType="begin">
                <w:ffData>
                  <w:name w:val=""/>
                  <w:enabled/>
                  <w:calcOnExit w:val="0"/>
                  <w:checkBox>
                    <w:sizeAuto/>
                    <w:default w:val="0"/>
                  </w:checkBox>
                </w:ffData>
              </w:fldChar>
            </w:r>
            <w:r w:rsidR="00BC66E1" w:rsidRPr="008805BB">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8805BB">
              <w:rPr>
                <w:sz w:val="24"/>
                <w:szCs w:val="24"/>
                <w:lang w:eastAsia="lt-LT"/>
              </w:rPr>
              <w:fldChar w:fldCharType="end"/>
            </w:r>
          </w:p>
        </w:tc>
        <w:tc>
          <w:tcPr>
            <w:tcW w:w="3882" w:type="dxa"/>
            <w:shd w:val="clear" w:color="auto" w:fill="C6D9F1"/>
            <w:vAlign w:val="center"/>
          </w:tcPr>
          <w:p w:rsidR="00BC66E1" w:rsidRPr="007F038B" w:rsidRDefault="00BC66E1" w:rsidP="007A6724">
            <w:pPr>
              <w:jc w:val="both"/>
              <w:rPr>
                <w:bCs/>
                <w:color w:val="000000"/>
                <w:lang w:eastAsia="lt-LT"/>
              </w:rPr>
            </w:pPr>
            <w:r w:rsidRPr="007F038B">
              <w:rPr>
                <w:bCs/>
                <w:color w:val="000000"/>
                <w:lang w:eastAsia="lt-LT"/>
              </w:rPr>
              <w:t>14.9. Infrastruktūros pritaikymo asmenims su judėjimo negalia</w:t>
            </w:r>
            <w:r w:rsidR="00A860BB" w:rsidRPr="007F038B">
              <w:rPr>
                <w:bCs/>
                <w:color w:val="000000"/>
                <w:lang w:eastAsia="lt-LT"/>
              </w:rPr>
              <w:t xml:space="preserve"> (iki 50 proc., bet ne daugiau kaip300,00 Eur)</w:t>
            </w:r>
            <w:r w:rsidR="007A6724" w:rsidRPr="007F038B">
              <w:rPr>
                <w:bCs/>
                <w:color w:val="000000"/>
                <w:lang w:eastAsia="lt-LT"/>
              </w:rPr>
              <w:t>.</w:t>
            </w:r>
          </w:p>
        </w:tc>
        <w:tc>
          <w:tcPr>
            <w:tcW w:w="5113" w:type="dxa"/>
            <w:vAlign w:val="center"/>
          </w:tcPr>
          <w:p w:rsidR="007A6724" w:rsidRPr="007F038B" w:rsidRDefault="007A6724" w:rsidP="007A6724"/>
          <w:p w:rsidR="007A6724" w:rsidRPr="007F038B" w:rsidRDefault="007A6724" w:rsidP="007A6724">
            <w:r w:rsidRPr="007F038B">
              <w:t>Prašoma paramos suma – _______________  Eur</w:t>
            </w:r>
          </w:p>
          <w:p w:rsidR="007A6724" w:rsidRPr="007F038B" w:rsidRDefault="007A6724" w:rsidP="007A6724"/>
          <w:p w:rsidR="007A6724" w:rsidRPr="007F038B" w:rsidRDefault="007A6724" w:rsidP="007A6724">
            <w:r w:rsidRPr="007F038B">
              <w:t xml:space="preserve">Skiriama paramos suma </w:t>
            </w:r>
            <w:r w:rsidRPr="007F038B">
              <w:rPr>
                <w:b/>
              </w:rPr>
              <w:t>-</w:t>
            </w:r>
            <w:r w:rsidRPr="007F038B">
              <w:t xml:space="preserve"> _______________   Eur</w:t>
            </w:r>
          </w:p>
          <w:p w:rsidR="00BC66E1" w:rsidRPr="007F038B" w:rsidRDefault="00BC66E1" w:rsidP="00C04E23"/>
        </w:tc>
      </w:tr>
      <w:tr w:rsidR="00BC66E1" w:rsidRPr="00B46649" w:rsidTr="00C04E23">
        <w:trPr>
          <w:trHeight w:val="846"/>
          <w:jc w:val="center"/>
        </w:trPr>
        <w:tc>
          <w:tcPr>
            <w:tcW w:w="950" w:type="dxa"/>
            <w:vAlign w:val="center"/>
          </w:tcPr>
          <w:p w:rsidR="00BC66E1" w:rsidRPr="008805BB" w:rsidRDefault="0019234E" w:rsidP="00C04E23">
            <w:pPr>
              <w:jc w:val="center"/>
              <w:rPr>
                <w:sz w:val="24"/>
                <w:szCs w:val="24"/>
                <w:lang w:eastAsia="lt-LT"/>
              </w:rPr>
            </w:pPr>
            <w:r w:rsidRPr="008805BB">
              <w:rPr>
                <w:sz w:val="24"/>
                <w:szCs w:val="24"/>
                <w:lang w:eastAsia="lt-LT"/>
              </w:rPr>
              <w:fldChar w:fldCharType="begin">
                <w:ffData>
                  <w:name w:val=""/>
                  <w:enabled/>
                  <w:calcOnExit w:val="0"/>
                  <w:checkBox>
                    <w:sizeAuto/>
                    <w:default w:val="0"/>
                  </w:checkBox>
                </w:ffData>
              </w:fldChar>
            </w:r>
            <w:r w:rsidR="00BC66E1" w:rsidRPr="008805BB">
              <w:rPr>
                <w:sz w:val="24"/>
                <w:szCs w:val="24"/>
                <w:lang w:eastAsia="lt-LT"/>
              </w:rPr>
              <w:instrText xml:space="preserve"> FORMCHECKBOX </w:instrText>
            </w:r>
            <w:r w:rsidR="0023106B">
              <w:rPr>
                <w:sz w:val="24"/>
                <w:szCs w:val="24"/>
                <w:lang w:eastAsia="lt-LT"/>
              </w:rPr>
            </w:r>
            <w:r w:rsidR="0023106B">
              <w:rPr>
                <w:sz w:val="24"/>
                <w:szCs w:val="24"/>
                <w:lang w:eastAsia="lt-LT"/>
              </w:rPr>
              <w:fldChar w:fldCharType="separate"/>
            </w:r>
            <w:r w:rsidRPr="008805BB">
              <w:rPr>
                <w:sz w:val="24"/>
                <w:szCs w:val="24"/>
                <w:lang w:eastAsia="lt-LT"/>
              </w:rPr>
              <w:fldChar w:fldCharType="end"/>
            </w:r>
          </w:p>
        </w:tc>
        <w:tc>
          <w:tcPr>
            <w:tcW w:w="3882" w:type="dxa"/>
            <w:shd w:val="clear" w:color="auto" w:fill="C6D9F1"/>
            <w:vAlign w:val="center"/>
          </w:tcPr>
          <w:p w:rsidR="00BC66E1" w:rsidRPr="007F038B" w:rsidRDefault="00BC66E1" w:rsidP="00C04E23">
            <w:pPr>
              <w:jc w:val="both"/>
              <w:rPr>
                <w:bCs/>
                <w:color w:val="000000"/>
                <w:lang w:eastAsia="lt-LT"/>
              </w:rPr>
            </w:pPr>
            <w:r w:rsidRPr="007F038B">
              <w:rPr>
                <w:bCs/>
                <w:color w:val="000000"/>
                <w:lang w:eastAsia="lt-LT"/>
              </w:rPr>
              <w:t>14.10. Negyvenamųjų patalpų nuomos išlaidos</w:t>
            </w:r>
            <w:r w:rsidR="007A6724" w:rsidRPr="007F038B">
              <w:rPr>
                <w:bCs/>
                <w:color w:val="000000"/>
                <w:lang w:eastAsia="lt-LT"/>
              </w:rPr>
              <w:t xml:space="preserve"> (</w:t>
            </w:r>
            <w:r w:rsidR="007A6724" w:rsidRPr="007F038B">
              <w:rPr>
                <w:bCs/>
                <w:color w:val="000000"/>
              </w:rPr>
              <w:t xml:space="preserve">iki 50 proc. dydžio (bet ne daugiau kaip </w:t>
            </w:r>
            <w:r w:rsidR="007A6724" w:rsidRPr="007F038B">
              <w:rPr>
                <w:bCs/>
              </w:rPr>
              <w:t>5</w:t>
            </w:r>
            <w:r w:rsidR="007A6724" w:rsidRPr="007F038B">
              <w:rPr>
                <w:bCs/>
                <w:color w:val="000000"/>
              </w:rPr>
              <w:t>Eur/m</w:t>
            </w:r>
            <w:r w:rsidR="007A6724" w:rsidRPr="007F038B">
              <w:rPr>
                <w:bCs/>
                <w:color w:val="000000"/>
                <w:vertAlign w:val="superscript"/>
              </w:rPr>
              <w:t>2</w:t>
            </w:r>
            <w:r w:rsidR="007A6724" w:rsidRPr="007F038B">
              <w:rPr>
                <w:bCs/>
                <w:color w:val="000000"/>
              </w:rPr>
              <w:t>)ir ne daugiau kaip 500,00 Eur).</w:t>
            </w:r>
          </w:p>
        </w:tc>
        <w:tc>
          <w:tcPr>
            <w:tcW w:w="5113" w:type="dxa"/>
            <w:vAlign w:val="center"/>
          </w:tcPr>
          <w:p w:rsidR="007A6724" w:rsidRPr="007F038B" w:rsidRDefault="007A6724" w:rsidP="007A6724"/>
          <w:p w:rsidR="007A6724" w:rsidRPr="007F038B" w:rsidRDefault="007A6724" w:rsidP="007A6724">
            <w:r w:rsidRPr="007F038B">
              <w:t>Prašoma paramos suma – _______________  Eur</w:t>
            </w:r>
          </w:p>
          <w:p w:rsidR="007A6724" w:rsidRPr="007F038B" w:rsidRDefault="007A6724" w:rsidP="007A6724"/>
          <w:p w:rsidR="007A6724" w:rsidRPr="007F038B" w:rsidRDefault="007A6724" w:rsidP="007A6724">
            <w:r w:rsidRPr="007F038B">
              <w:t xml:space="preserve">Skiriama paramos suma </w:t>
            </w:r>
            <w:r w:rsidRPr="007F038B">
              <w:rPr>
                <w:b/>
              </w:rPr>
              <w:t>-</w:t>
            </w:r>
            <w:r w:rsidRPr="007F038B">
              <w:t xml:space="preserve"> _______________   Eur</w:t>
            </w:r>
          </w:p>
          <w:p w:rsidR="00BC66E1" w:rsidRPr="007F038B" w:rsidRDefault="00BC66E1" w:rsidP="00C04E23"/>
        </w:tc>
      </w:tr>
      <w:tr w:rsidR="004D05D9" w:rsidRPr="00B46649" w:rsidTr="00C04E23">
        <w:trPr>
          <w:trHeight w:val="365"/>
          <w:jc w:val="center"/>
        </w:trPr>
        <w:tc>
          <w:tcPr>
            <w:tcW w:w="4832" w:type="dxa"/>
            <w:gridSpan w:val="2"/>
            <w:shd w:val="clear" w:color="auto" w:fill="C6D9F1"/>
            <w:vAlign w:val="center"/>
          </w:tcPr>
          <w:p w:rsidR="004D05D9" w:rsidRPr="007F038B" w:rsidRDefault="004D05D9" w:rsidP="00C04E23">
            <w:pPr>
              <w:rPr>
                <w:b/>
                <w:sz w:val="24"/>
                <w:szCs w:val="24"/>
                <w:lang w:eastAsia="lt-LT"/>
              </w:rPr>
            </w:pPr>
            <w:r w:rsidRPr="007F038B">
              <w:rPr>
                <w:b/>
                <w:sz w:val="24"/>
                <w:szCs w:val="24"/>
                <w:lang w:eastAsia="lt-LT"/>
              </w:rPr>
              <w:t xml:space="preserve"> IŠ VISO:</w:t>
            </w:r>
          </w:p>
        </w:tc>
        <w:tc>
          <w:tcPr>
            <w:tcW w:w="5113" w:type="dxa"/>
            <w:shd w:val="clear" w:color="auto" w:fill="C6D9F1"/>
            <w:vAlign w:val="center"/>
          </w:tcPr>
          <w:p w:rsidR="004D05D9" w:rsidRPr="007F038B" w:rsidRDefault="004D05D9" w:rsidP="00C04E23">
            <w:pPr>
              <w:tabs>
                <w:tab w:val="left" w:pos="4148"/>
              </w:tabs>
              <w:jc w:val="center"/>
              <w:rPr>
                <w:sz w:val="24"/>
                <w:szCs w:val="24"/>
              </w:rPr>
            </w:pPr>
            <w:r w:rsidRPr="007F038B">
              <w:rPr>
                <w:sz w:val="24"/>
                <w:szCs w:val="24"/>
              </w:rPr>
              <w:t>_____________ EUR</w:t>
            </w:r>
          </w:p>
        </w:tc>
      </w:tr>
    </w:tbl>
    <w:p w:rsidR="001A556E" w:rsidRPr="0095595A" w:rsidRDefault="001A556E" w:rsidP="006943FC">
      <w:pPr>
        <w:tabs>
          <w:tab w:val="left" w:pos="-1920"/>
          <w:tab w:val="num" w:pos="-1680"/>
          <w:tab w:val="left" w:pos="840"/>
          <w:tab w:val="left" w:pos="3000"/>
          <w:tab w:val="left" w:pos="3840"/>
        </w:tabs>
        <w:ind w:firstLine="839"/>
        <w:jc w:val="both"/>
        <w:rPr>
          <w:lang w:eastAsia="lt-LT"/>
        </w:rPr>
      </w:pPr>
    </w:p>
    <w:p w:rsidR="006943FC" w:rsidRDefault="006943FC" w:rsidP="006943FC">
      <w:pPr>
        <w:jc w:val="center"/>
        <w:rPr>
          <w:b/>
          <w:caps/>
        </w:rPr>
      </w:pPr>
      <w:r>
        <w:rPr>
          <w:b/>
          <w:caps/>
        </w:rPr>
        <w:t>III. Vertinimo kriterijai</w:t>
      </w:r>
    </w:p>
    <w:p w:rsidR="006943FC" w:rsidRDefault="006943FC" w:rsidP="006943FC">
      <w:pPr>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2"/>
        <w:gridCol w:w="1693"/>
        <w:gridCol w:w="2561"/>
        <w:gridCol w:w="1382"/>
      </w:tblGrid>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Eil.</w:t>
            </w:r>
          </w:p>
          <w:p w:rsidR="006943FC" w:rsidRDefault="006943FC" w:rsidP="00C04E23">
            <w:pPr>
              <w:tabs>
                <w:tab w:val="left" w:pos="1785"/>
              </w:tabs>
            </w:pPr>
            <w:r>
              <w:t>Nr.</w:t>
            </w:r>
          </w:p>
        </w:tc>
        <w:tc>
          <w:tcPr>
            <w:tcW w:w="3662"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jc w:val="center"/>
            </w:pPr>
            <w:r>
              <w:t>Vertinimo kriterijai</w:t>
            </w:r>
          </w:p>
        </w:tc>
        <w:tc>
          <w:tcPr>
            <w:tcW w:w="1693"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jc w:val="center"/>
            </w:pPr>
            <w:r>
              <w:t>Galimas maksimalus balų skaičius</w:t>
            </w:r>
          </w:p>
        </w:tc>
        <w:tc>
          <w:tcPr>
            <w:tcW w:w="2561"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jc w:val="center"/>
            </w:pPr>
            <w:r>
              <w:t>Rekomenduojamos balų ribos</w:t>
            </w:r>
          </w:p>
        </w:tc>
        <w:tc>
          <w:tcPr>
            <w:tcW w:w="1382"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jc w:val="center"/>
            </w:pPr>
            <w:r>
              <w:t>Skiriamų balų skaičius</w:t>
            </w: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1.</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Paraiškos užpildymo kokybė (</w:t>
            </w:r>
            <w:r w:rsidRPr="003946AE">
              <w:rPr>
                <w:i/>
              </w:rPr>
              <w:t xml:space="preserve">paraiška parengta tvarkingai, pagal patvirtintą formą, aiškiai atsakyta </w:t>
            </w:r>
            <w:r>
              <w:rPr>
                <w:i/>
              </w:rPr>
              <w:t>į visus paraiškos formos dalis</w:t>
            </w:r>
            <w:r w:rsidRPr="003946AE">
              <w:rPr>
                <w:i/>
              </w:rPr>
              <w:t>, yra visi reikalingi parašai, projektas atitinka finansuojamas veiklas</w:t>
            </w:r>
            <w:r>
              <w:t>).</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p w:rsidR="006943FC" w:rsidRDefault="006943FC" w:rsidP="00C04E23">
            <w:pPr>
              <w:tabs>
                <w:tab w:val="left" w:pos="1785"/>
              </w:tabs>
            </w:pPr>
          </w:p>
          <w:p w:rsidR="006943FC" w:rsidRDefault="006943FC" w:rsidP="00C04E23">
            <w:pPr>
              <w:tabs>
                <w:tab w:val="left" w:pos="1785"/>
              </w:tabs>
              <w:jc w:val="center"/>
            </w:pPr>
            <w:r>
              <w:t>2</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5E0BFC">
            <w:pPr>
              <w:tabs>
                <w:tab w:val="left" w:pos="1785"/>
              </w:tabs>
              <w:jc w:val="both"/>
            </w:pPr>
            <w:r>
              <w:t>2 balai (atitinka visus reikalavimus)</w:t>
            </w:r>
          </w:p>
          <w:p w:rsidR="006943FC" w:rsidRDefault="006943FC" w:rsidP="005E0BFC">
            <w:pPr>
              <w:tabs>
                <w:tab w:val="left" w:pos="1785"/>
              </w:tabs>
              <w:jc w:val="both"/>
            </w:pPr>
            <w:r>
              <w:t>1 balas (reikalavimus atitinka iš dalies)</w:t>
            </w:r>
          </w:p>
          <w:p w:rsidR="006943FC" w:rsidRDefault="006943FC" w:rsidP="005E0BFC">
            <w:pPr>
              <w:tabs>
                <w:tab w:val="left" w:pos="1785"/>
              </w:tabs>
              <w:jc w:val="both"/>
            </w:pPr>
            <w:r>
              <w:t>0 balų (neatitinka)</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2.</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center"/>
          </w:tcPr>
          <w:p w:rsidR="006943FC" w:rsidRDefault="006943FC" w:rsidP="005E0BFC">
            <w:pPr>
              <w:tabs>
                <w:tab w:val="left" w:pos="1785"/>
              </w:tabs>
              <w:jc w:val="both"/>
            </w:pPr>
            <w:r>
              <w:t>Reikiamų dokumentų pateikimas</w:t>
            </w:r>
          </w:p>
        </w:tc>
        <w:tc>
          <w:tcPr>
            <w:tcW w:w="1693" w:type="dxa"/>
            <w:tcBorders>
              <w:top w:val="single" w:sz="4" w:space="0" w:color="auto"/>
              <w:left w:val="single" w:sz="4" w:space="0" w:color="auto"/>
              <w:bottom w:val="single" w:sz="4" w:space="0" w:color="auto"/>
              <w:right w:val="single" w:sz="4" w:space="0" w:color="auto"/>
            </w:tcBorders>
            <w:vAlign w:val="center"/>
          </w:tcPr>
          <w:p w:rsidR="006943FC" w:rsidRDefault="006943FC" w:rsidP="007A6724">
            <w:pPr>
              <w:tabs>
                <w:tab w:val="left" w:pos="1785"/>
              </w:tabs>
              <w:jc w:val="center"/>
            </w:pPr>
            <w:r>
              <w:t>2</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5E0BFC">
            <w:pPr>
              <w:tabs>
                <w:tab w:val="left" w:pos="1785"/>
              </w:tabs>
              <w:jc w:val="both"/>
            </w:pPr>
            <w:r>
              <w:t>2 balai (pateikti visi reikiami dokumentai)</w:t>
            </w:r>
          </w:p>
          <w:p w:rsidR="006943FC" w:rsidRDefault="006943FC" w:rsidP="005E0BFC">
            <w:pPr>
              <w:tabs>
                <w:tab w:val="left" w:pos="1785"/>
              </w:tabs>
              <w:jc w:val="both"/>
            </w:pPr>
            <w:r>
              <w:t>1 balas (pateikti ne visi dokumentai)</w:t>
            </w:r>
          </w:p>
          <w:p w:rsidR="006943FC" w:rsidRDefault="006943FC" w:rsidP="005E0BFC">
            <w:pPr>
              <w:tabs>
                <w:tab w:val="left" w:pos="1785"/>
              </w:tabs>
              <w:jc w:val="both"/>
            </w:pPr>
            <w:r>
              <w:t>0 (trūksta daugiau nei vieno dokumento)</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6943FC">
        <w:tc>
          <w:tcPr>
            <w:tcW w:w="9854" w:type="dxa"/>
            <w:gridSpan w:val="5"/>
            <w:tcBorders>
              <w:top w:val="single" w:sz="4" w:space="0" w:color="auto"/>
              <w:left w:val="single" w:sz="4" w:space="0" w:color="auto"/>
              <w:bottom w:val="single" w:sz="4" w:space="0" w:color="auto"/>
              <w:right w:val="single" w:sz="4" w:space="0" w:color="auto"/>
            </w:tcBorders>
            <w:shd w:val="clear" w:color="auto" w:fill="C6D9F1"/>
          </w:tcPr>
          <w:p w:rsidR="005E0BFC" w:rsidRPr="005A79CB" w:rsidRDefault="005E0BFC" w:rsidP="00C04E23">
            <w:pPr>
              <w:tabs>
                <w:tab w:val="left" w:pos="1785"/>
              </w:tabs>
              <w:rPr>
                <w:sz w:val="4"/>
                <w:szCs w:val="4"/>
              </w:rPr>
            </w:pPr>
          </w:p>
          <w:p w:rsidR="006943FC" w:rsidRDefault="006943FC" w:rsidP="00C04E23">
            <w:pPr>
              <w:tabs>
                <w:tab w:val="left" w:pos="1785"/>
              </w:tabs>
            </w:pPr>
            <w:r>
              <w:t xml:space="preserve">Paraiška nesurinkusi balų pagal pirmus du vertinimo kriterijus toliau </w:t>
            </w:r>
            <w:r w:rsidRPr="005E0BFC">
              <w:rPr>
                <w:b/>
              </w:rPr>
              <w:t>nevertinama</w:t>
            </w:r>
            <w:r w:rsidR="005E0BFC">
              <w:rPr>
                <w:b/>
              </w:rPr>
              <w:t>.</w:t>
            </w:r>
          </w:p>
          <w:p w:rsidR="005E0BFC" w:rsidRPr="005A79CB" w:rsidRDefault="005E0BFC" w:rsidP="00C04E23">
            <w:pPr>
              <w:tabs>
                <w:tab w:val="left" w:pos="1785"/>
              </w:tabs>
              <w:rPr>
                <w:sz w:val="4"/>
                <w:szCs w:val="4"/>
              </w:rPr>
            </w:pP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3.</w:t>
            </w:r>
          </w:p>
        </w:tc>
        <w:tc>
          <w:tcPr>
            <w:tcW w:w="3662" w:type="dxa"/>
            <w:tcBorders>
              <w:top w:val="single" w:sz="4" w:space="0" w:color="auto"/>
              <w:left w:val="single" w:sz="4" w:space="0" w:color="auto"/>
              <w:bottom w:val="single" w:sz="4" w:space="0" w:color="auto"/>
              <w:right w:val="single" w:sz="4" w:space="0" w:color="auto"/>
            </w:tcBorders>
            <w:shd w:val="clear" w:color="auto" w:fill="auto"/>
            <w:hideMark/>
          </w:tcPr>
          <w:p w:rsidR="006943FC" w:rsidRDefault="006943FC" w:rsidP="005E0BFC">
            <w:pPr>
              <w:tabs>
                <w:tab w:val="left" w:pos="1785"/>
              </w:tabs>
              <w:jc w:val="both"/>
            </w:pPr>
            <w:r>
              <w:t>SVV subjektas teikia paraišką pirmą kartą</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jc w:val="center"/>
            </w:pPr>
            <w:r>
              <w:t>2</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7A6724">
            <w:pPr>
              <w:tabs>
                <w:tab w:val="left" w:pos="1785"/>
              </w:tabs>
              <w:jc w:val="center"/>
            </w:pPr>
            <w:r>
              <w:t>2 balai</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4.</w:t>
            </w:r>
          </w:p>
        </w:tc>
        <w:tc>
          <w:tcPr>
            <w:tcW w:w="3662" w:type="dxa"/>
            <w:tcBorders>
              <w:top w:val="single" w:sz="4" w:space="0" w:color="auto"/>
              <w:left w:val="single" w:sz="4" w:space="0" w:color="auto"/>
              <w:bottom w:val="single" w:sz="4" w:space="0" w:color="auto"/>
              <w:right w:val="single" w:sz="4" w:space="0" w:color="auto"/>
            </w:tcBorders>
            <w:shd w:val="clear" w:color="auto" w:fill="auto"/>
            <w:hideMark/>
          </w:tcPr>
          <w:p w:rsidR="006943FC" w:rsidRDefault="006943FC" w:rsidP="005E0BFC">
            <w:pPr>
              <w:tabs>
                <w:tab w:val="left" w:pos="1785"/>
              </w:tabs>
              <w:jc w:val="both"/>
            </w:pPr>
            <w:r>
              <w:t>Pareiškėjas prisideda savo lėšomis daugiau kaip 50 proc.</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7A6724">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5.</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Sukuriama darbo vieta</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jc w:val="center"/>
            </w:pPr>
            <w:r>
              <w:t>2</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7A6724">
            <w:pPr>
              <w:tabs>
                <w:tab w:val="left" w:pos="1785"/>
              </w:tabs>
              <w:jc w:val="center"/>
            </w:pPr>
            <w:r>
              <w:t>2 balai</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6.</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SVV subjektas numato plėtoti naujus, netradicinius verslus ar ūkinę komercinę veiklą</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7A6724">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7A6724">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7.</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Verslą įkūręs asmuo Lietuvos Respublikos teritorijoje yra negyvenęs ilgiau nei metus</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tcPr>
          <w:p w:rsidR="006943FC" w:rsidRDefault="006943FC" w:rsidP="007A6724">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5E0BFC">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8.</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 xml:space="preserve">Paraišką pateikė </w:t>
            </w:r>
            <w:r w:rsidRPr="00F82D93">
              <w:rPr>
                <w:strike/>
                <w:color w:val="FF0000"/>
              </w:rPr>
              <w:t>neįgalus</w:t>
            </w:r>
            <w:r w:rsidR="00F82D93" w:rsidRPr="00F82D93">
              <w:rPr>
                <w:strike/>
                <w:color w:val="FF0000"/>
              </w:rPr>
              <w:t xml:space="preserve"> </w:t>
            </w:r>
            <w:r w:rsidR="00F82D93" w:rsidRPr="00F82D93">
              <w:rPr>
                <w:color w:val="FF0000"/>
              </w:rPr>
              <w:t>negalią turintis</w:t>
            </w:r>
            <w:r w:rsidRPr="00F82D93">
              <w:rPr>
                <w:color w:val="FF0000"/>
              </w:rPr>
              <w:t xml:space="preserve"> </w:t>
            </w:r>
            <w:r>
              <w:t>asmuo</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5E0BFC">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vAlign w:val="center"/>
          </w:tcPr>
          <w:p w:rsidR="006943FC" w:rsidRDefault="006943FC" w:rsidP="005E0BFC">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5E0BFC">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9.</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Paraišką pateikė pilnametystės sulaukęs našlaitis</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5E0BFC">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vAlign w:val="center"/>
          </w:tcPr>
          <w:p w:rsidR="006943FC" w:rsidRDefault="006943FC" w:rsidP="005E0BFC">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5E0BFC">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 xml:space="preserve">10. </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Paraišką pateikė asmuo auginantis daugiau nei tris vaikus iki 18 m.</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5E0BFC">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vAlign w:val="center"/>
          </w:tcPr>
          <w:p w:rsidR="006943FC" w:rsidRDefault="006943FC" w:rsidP="005E0BFC">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5E0BFC">
        <w:tc>
          <w:tcPr>
            <w:tcW w:w="556"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C04E23">
            <w:pPr>
              <w:tabs>
                <w:tab w:val="left" w:pos="1785"/>
              </w:tabs>
            </w:pPr>
            <w:r>
              <w:t>11.</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6943FC" w:rsidRDefault="006943FC" w:rsidP="005E0BFC">
            <w:pPr>
              <w:tabs>
                <w:tab w:val="left" w:pos="1785"/>
              </w:tabs>
              <w:jc w:val="both"/>
            </w:pPr>
            <w:r>
              <w:t>Paraišką pateikė ilgalaikis bedarbis</w:t>
            </w:r>
          </w:p>
        </w:tc>
        <w:tc>
          <w:tcPr>
            <w:tcW w:w="1693" w:type="dxa"/>
            <w:tcBorders>
              <w:top w:val="single" w:sz="4" w:space="0" w:color="auto"/>
              <w:left w:val="single" w:sz="4" w:space="0" w:color="auto"/>
              <w:bottom w:val="single" w:sz="4" w:space="0" w:color="auto"/>
              <w:right w:val="single" w:sz="4" w:space="0" w:color="auto"/>
            </w:tcBorders>
          </w:tcPr>
          <w:p w:rsidR="006943FC" w:rsidRDefault="006943FC" w:rsidP="005E0BFC">
            <w:pPr>
              <w:tabs>
                <w:tab w:val="left" w:pos="1785"/>
              </w:tabs>
              <w:jc w:val="center"/>
            </w:pPr>
            <w:r>
              <w:t>1</w:t>
            </w:r>
          </w:p>
        </w:tc>
        <w:tc>
          <w:tcPr>
            <w:tcW w:w="2561" w:type="dxa"/>
            <w:tcBorders>
              <w:top w:val="single" w:sz="4" w:space="0" w:color="auto"/>
              <w:left w:val="single" w:sz="4" w:space="0" w:color="auto"/>
              <w:bottom w:val="single" w:sz="4" w:space="0" w:color="auto"/>
              <w:right w:val="single" w:sz="4" w:space="0" w:color="auto"/>
            </w:tcBorders>
            <w:vAlign w:val="center"/>
          </w:tcPr>
          <w:p w:rsidR="006943FC" w:rsidRDefault="006943FC" w:rsidP="005E0BFC">
            <w:pPr>
              <w:tabs>
                <w:tab w:val="left" w:pos="1785"/>
              </w:tabs>
              <w:jc w:val="center"/>
            </w:pPr>
            <w:r>
              <w:t>1 balas</w:t>
            </w:r>
          </w:p>
        </w:tc>
        <w:tc>
          <w:tcPr>
            <w:tcW w:w="1382"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6943FC">
        <w:tc>
          <w:tcPr>
            <w:tcW w:w="5911" w:type="dxa"/>
            <w:gridSpan w:val="3"/>
            <w:tcBorders>
              <w:top w:val="single" w:sz="4" w:space="0" w:color="auto"/>
              <w:left w:val="single" w:sz="4" w:space="0" w:color="auto"/>
              <w:bottom w:val="single" w:sz="4" w:space="0" w:color="auto"/>
              <w:right w:val="single" w:sz="4" w:space="0" w:color="auto"/>
            </w:tcBorders>
            <w:shd w:val="clear" w:color="auto" w:fill="C6D9F1"/>
          </w:tcPr>
          <w:p w:rsidR="005E0BFC" w:rsidRDefault="005E0BFC" w:rsidP="00C04E23">
            <w:pPr>
              <w:tabs>
                <w:tab w:val="left" w:pos="1785"/>
              </w:tabs>
              <w:jc w:val="center"/>
            </w:pPr>
          </w:p>
          <w:p w:rsidR="006943FC" w:rsidRDefault="006943FC" w:rsidP="005E0BFC">
            <w:pPr>
              <w:tabs>
                <w:tab w:val="left" w:pos="1785"/>
              </w:tabs>
              <w:jc w:val="center"/>
            </w:pPr>
            <w:r>
              <w:t>Maksimal</w:t>
            </w:r>
            <w:r w:rsidR="005E0BFC">
              <w:t xml:space="preserve">us balų skaičius   </w:t>
            </w:r>
            <w:r>
              <w:t>15 balų</w:t>
            </w:r>
          </w:p>
        </w:tc>
        <w:tc>
          <w:tcPr>
            <w:tcW w:w="3943" w:type="dxa"/>
            <w:gridSpan w:val="2"/>
            <w:tcBorders>
              <w:top w:val="single" w:sz="4" w:space="0" w:color="auto"/>
              <w:left w:val="single" w:sz="4" w:space="0" w:color="auto"/>
              <w:bottom w:val="single" w:sz="4" w:space="0" w:color="auto"/>
              <w:right w:val="single" w:sz="4" w:space="0" w:color="auto"/>
            </w:tcBorders>
            <w:shd w:val="clear" w:color="auto" w:fill="C6D9F1"/>
          </w:tcPr>
          <w:p w:rsidR="005E0BFC" w:rsidRDefault="005E0BFC" w:rsidP="00C04E23">
            <w:pPr>
              <w:tabs>
                <w:tab w:val="left" w:pos="1785"/>
              </w:tabs>
            </w:pPr>
          </w:p>
          <w:p w:rsidR="006943FC" w:rsidRDefault="006943FC" w:rsidP="005E0BFC">
            <w:pPr>
              <w:tabs>
                <w:tab w:val="left" w:pos="1785"/>
              </w:tabs>
            </w:pPr>
            <w:r>
              <w:t>Skiriamų balų suma</w:t>
            </w:r>
          </w:p>
        </w:tc>
      </w:tr>
    </w:tbl>
    <w:p w:rsidR="000F233E" w:rsidRDefault="000F233E" w:rsidP="006943FC">
      <w:pPr>
        <w:tabs>
          <w:tab w:val="left" w:pos="1785"/>
        </w:tabs>
        <w:jc w:val="center"/>
        <w:rPr>
          <w:b/>
        </w:rPr>
      </w:pPr>
    </w:p>
    <w:p w:rsidR="006943FC" w:rsidRDefault="006943FC" w:rsidP="006943FC">
      <w:pPr>
        <w:tabs>
          <w:tab w:val="left" w:pos="1785"/>
        </w:tabs>
        <w:jc w:val="center"/>
        <w:rPr>
          <w:b/>
        </w:rPr>
      </w:pPr>
      <w:r>
        <w:rPr>
          <w:b/>
        </w:rPr>
        <w:t>IV. IŠVADOS</w:t>
      </w:r>
    </w:p>
    <w:p w:rsidR="006943FC" w:rsidRDefault="006943FC" w:rsidP="006943FC">
      <w:pPr>
        <w:tabs>
          <w:tab w:val="left" w:pos="1785"/>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1"/>
      </w:tblGrid>
      <w:tr w:rsidR="006943FC" w:rsidTr="006943FC">
        <w:tc>
          <w:tcPr>
            <w:tcW w:w="2943" w:type="dxa"/>
            <w:tcBorders>
              <w:top w:val="single" w:sz="4" w:space="0" w:color="auto"/>
              <w:left w:val="single" w:sz="4" w:space="0" w:color="auto"/>
              <w:bottom w:val="single" w:sz="4" w:space="0" w:color="auto"/>
              <w:right w:val="single" w:sz="4" w:space="0" w:color="auto"/>
            </w:tcBorders>
            <w:shd w:val="clear" w:color="auto" w:fill="C6D9F1"/>
            <w:hideMark/>
          </w:tcPr>
          <w:p w:rsidR="005E0BFC" w:rsidRDefault="005E0BFC" w:rsidP="005E0BFC">
            <w:pPr>
              <w:tabs>
                <w:tab w:val="left" w:pos="1785"/>
              </w:tabs>
              <w:jc w:val="center"/>
            </w:pPr>
          </w:p>
          <w:p w:rsidR="006943FC" w:rsidRDefault="006943FC" w:rsidP="005E0BFC">
            <w:pPr>
              <w:tabs>
                <w:tab w:val="left" w:pos="1785"/>
              </w:tabs>
              <w:jc w:val="center"/>
            </w:pPr>
            <w:r>
              <w:lastRenderedPageBreak/>
              <w:t>Paraiškos trūkumai</w:t>
            </w:r>
          </w:p>
          <w:p w:rsidR="006943FC" w:rsidRDefault="006943FC" w:rsidP="005E0BFC">
            <w:pPr>
              <w:tabs>
                <w:tab w:val="left" w:pos="1785"/>
              </w:tabs>
              <w:jc w:val="center"/>
            </w:pPr>
          </w:p>
        </w:tc>
        <w:tc>
          <w:tcPr>
            <w:tcW w:w="6911"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6943FC">
        <w:tc>
          <w:tcPr>
            <w:tcW w:w="2943" w:type="dxa"/>
            <w:tcBorders>
              <w:top w:val="single" w:sz="4" w:space="0" w:color="auto"/>
              <w:left w:val="single" w:sz="4" w:space="0" w:color="auto"/>
              <w:bottom w:val="single" w:sz="4" w:space="0" w:color="auto"/>
              <w:right w:val="single" w:sz="4" w:space="0" w:color="auto"/>
            </w:tcBorders>
            <w:shd w:val="clear" w:color="auto" w:fill="C6D9F1"/>
            <w:hideMark/>
          </w:tcPr>
          <w:p w:rsidR="006943FC" w:rsidRDefault="006943FC" w:rsidP="005E0BFC">
            <w:pPr>
              <w:tabs>
                <w:tab w:val="left" w:pos="1785"/>
              </w:tabs>
              <w:jc w:val="center"/>
            </w:pPr>
            <w:r>
              <w:lastRenderedPageBreak/>
              <w:t>Komisijos nario išvada:</w:t>
            </w:r>
          </w:p>
          <w:p w:rsidR="006943FC" w:rsidRDefault="006943FC" w:rsidP="005E0BFC">
            <w:pPr>
              <w:tabs>
                <w:tab w:val="left" w:pos="1785"/>
              </w:tabs>
              <w:jc w:val="center"/>
            </w:pPr>
            <w:r>
              <w:t>-finansuoti (100 proc.)</w:t>
            </w:r>
          </w:p>
          <w:p w:rsidR="006943FC" w:rsidRDefault="006943FC" w:rsidP="005E0BFC">
            <w:pPr>
              <w:tabs>
                <w:tab w:val="left" w:pos="1785"/>
              </w:tabs>
              <w:jc w:val="center"/>
            </w:pPr>
            <w:r>
              <w:t>-iš dalies finansuoti</w:t>
            </w:r>
          </w:p>
          <w:p w:rsidR="006943FC" w:rsidRDefault="006943FC" w:rsidP="005E0BFC">
            <w:pPr>
              <w:tabs>
                <w:tab w:val="left" w:pos="1785"/>
              </w:tabs>
              <w:jc w:val="center"/>
            </w:pPr>
            <w:r>
              <w:t>-nefinansuoti</w:t>
            </w:r>
          </w:p>
        </w:tc>
        <w:tc>
          <w:tcPr>
            <w:tcW w:w="6911"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r w:rsidR="006943FC" w:rsidTr="006943FC">
        <w:tc>
          <w:tcPr>
            <w:tcW w:w="2943" w:type="dxa"/>
            <w:tcBorders>
              <w:top w:val="single" w:sz="4" w:space="0" w:color="auto"/>
              <w:left w:val="single" w:sz="4" w:space="0" w:color="auto"/>
              <w:bottom w:val="single" w:sz="4" w:space="0" w:color="auto"/>
              <w:right w:val="single" w:sz="4" w:space="0" w:color="auto"/>
            </w:tcBorders>
            <w:shd w:val="clear" w:color="auto" w:fill="C6D9F1"/>
          </w:tcPr>
          <w:p w:rsidR="006943FC" w:rsidRDefault="006943FC" w:rsidP="005E0BFC">
            <w:pPr>
              <w:tabs>
                <w:tab w:val="left" w:pos="1785"/>
              </w:tabs>
              <w:jc w:val="center"/>
            </w:pPr>
            <w:r>
              <w:t>Siūloma skirti suma (Eur)</w:t>
            </w:r>
          </w:p>
          <w:p w:rsidR="006943FC" w:rsidRDefault="006943FC" w:rsidP="005E0BFC">
            <w:pPr>
              <w:tabs>
                <w:tab w:val="left" w:pos="1785"/>
              </w:tabs>
              <w:jc w:val="center"/>
            </w:pPr>
          </w:p>
        </w:tc>
        <w:tc>
          <w:tcPr>
            <w:tcW w:w="6911" w:type="dxa"/>
            <w:tcBorders>
              <w:top w:val="single" w:sz="4" w:space="0" w:color="auto"/>
              <w:left w:val="single" w:sz="4" w:space="0" w:color="auto"/>
              <w:bottom w:val="single" w:sz="4" w:space="0" w:color="auto"/>
              <w:right w:val="single" w:sz="4" w:space="0" w:color="auto"/>
            </w:tcBorders>
          </w:tcPr>
          <w:p w:rsidR="006943FC" w:rsidRDefault="006943FC" w:rsidP="00C04E23">
            <w:pPr>
              <w:tabs>
                <w:tab w:val="left" w:pos="1785"/>
              </w:tabs>
            </w:pPr>
          </w:p>
        </w:tc>
      </w:tr>
    </w:tbl>
    <w:p w:rsidR="006943FC" w:rsidRDefault="006943FC" w:rsidP="006943FC">
      <w:pPr>
        <w:tabs>
          <w:tab w:val="left" w:pos="1785"/>
        </w:tabs>
      </w:pPr>
    </w:p>
    <w:p w:rsidR="006943FC" w:rsidRDefault="006943FC" w:rsidP="006943FC">
      <w:pPr>
        <w:tabs>
          <w:tab w:val="left" w:pos="1785"/>
        </w:tabs>
      </w:pPr>
    </w:p>
    <w:p w:rsidR="006943FC" w:rsidRDefault="006943FC" w:rsidP="006943FC">
      <w:pPr>
        <w:tabs>
          <w:tab w:val="left" w:pos="1785"/>
        </w:tabs>
      </w:pPr>
    </w:p>
    <w:p w:rsidR="006943FC" w:rsidRDefault="006943FC" w:rsidP="006943FC">
      <w:pPr>
        <w:tabs>
          <w:tab w:val="left" w:pos="1785"/>
        </w:tabs>
      </w:pPr>
      <w:r>
        <w:t>Komisijos narys         ___________________                      _______________________________</w:t>
      </w:r>
    </w:p>
    <w:p w:rsidR="006943FC" w:rsidRDefault="006943FC" w:rsidP="006943FC">
      <w:pPr>
        <w:tabs>
          <w:tab w:val="left" w:pos="1785"/>
        </w:tabs>
      </w:pPr>
      <w:r>
        <w:t xml:space="preserve">                                             (parašas)                                                       (vardas pavardė)</w:t>
      </w:r>
    </w:p>
    <w:p w:rsidR="006943FC" w:rsidRDefault="006943FC" w:rsidP="006943FC"/>
    <w:p w:rsidR="00911604" w:rsidRDefault="00911604"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EF2393" w:rsidRDefault="00EF2393" w:rsidP="007C4714">
      <w:pPr>
        <w:tabs>
          <w:tab w:val="left" w:pos="993"/>
        </w:tabs>
        <w:jc w:val="both"/>
        <w:rPr>
          <w:sz w:val="24"/>
          <w:szCs w:val="24"/>
        </w:rPr>
      </w:pPr>
    </w:p>
    <w:p w:rsidR="00B67058" w:rsidRDefault="00B67058" w:rsidP="007C4714">
      <w:pPr>
        <w:tabs>
          <w:tab w:val="left" w:pos="993"/>
        </w:tabs>
        <w:jc w:val="both"/>
        <w:rPr>
          <w:sz w:val="24"/>
          <w:szCs w:val="24"/>
        </w:rPr>
      </w:pPr>
    </w:p>
    <w:p w:rsidR="00B67058" w:rsidRDefault="00B67058" w:rsidP="007C4714">
      <w:pPr>
        <w:tabs>
          <w:tab w:val="left" w:pos="993"/>
        </w:tabs>
        <w:jc w:val="both"/>
        <w:rPr>
          <w:sz w:val="24"/>
          <w:szCs w:val="24"/>
        </w:rPr>
      </w:pPr>
    </w:p>
    <w:p w:rsidR="00EF2393" w:rsidRDefault="00EF2393" w:rsidP="007C4714">
      <w:pPr>
        <w:tabs>
          <w:tab w:val="left" w:pos="993"/>
        </w:tabs>
        <w:jc w:val="both"/>
        <w:rPr>
          <w:sz w:val="24"/>
          <w:szCs w:val="24"/>
        </w:rPr>
      </w:pPr>
    </w:p>
    <w:sectPr w:rsidR="00EF2393" w:rsidSect="00207D10">
      <w:type w:val="continuous"/>
      <w:pgSz w:w="11906" w:h="16838" w:code="9"/>
      <w:pgMar w:top="1134" w:right="567" w:bottom="1134" w:left="1418"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6B" w:rsidRDefault="0023106B" w:rsidP="00552F50">
      <w:r>
        <w:separator/>
      </w:r>
    </w:p>
  </w:endnote>
  <w:endnote w:type="continuationSeparator" w:id="0">
    <w:p w:rsidR="0023106B" w:rsidRDefault="0023106B" w:rsidP="0055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6B" w:rsidRDefault="0023106B" w:rsidP="00552F50">
      <w:r>
        <w:separator/>
      </w:r>
    </w:p>
  </w:footnote>
  <w:footnote w:type="continuationSeparator" w:id="0">
    <w:p w:rsidR="0023106B" w:rsidRDefault="0023106B" w:rsidP="00552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3BC0"/>
    <w:multiLevelType w:val="multilevel"/>
    <w:tmpl w:val="DC2AF180"/>
    <w:lvl w:ilvl="0">
      <w:start w:val="1"/>
      <w:numFmt w:val="decimal"/>
      <w:lvlText w:val="%1"/>
      <w:lvlJc w:val="left"/>
      <w:pPr>
        <w:ind w:left="420" w:hanging="420"/>
      </w:pPr>
      <w:rPr>
        <w:rFonts w:cs="Times New Roman" w:hint="default"/>
      </w:rPr>
    </w:lvl>
    <w:lvl w:ilvl="1">
      <w:start w:val="10"/>
      <w:numFmt w:val="decimal"/>
      <w:lvlText w:val="%1.%2"/>
      <w:lvlJc w:val="left"/>
      <w:pPr>
        <w:ind w:left="1331" w:hanging="420"/>
      </w:pPr>
      <w:rPr>
        <w:rFonts w:cs="Times New Roman" w:hint="default"/>
      </w:rPr>
    </w:lvl>
    <w:lvl w:ilvl="2">
      <w:start w:val="1"/>
      <w:numFmt w:val="decimal"/>
      <w:lvlText w:val="%1.%2.%3"/>
      <w:lvlJc w:val="left"/>
      <w:pPr>
        <w:ind w:left="2542" w:hanging="720"/>
      </w:pPr>
      <w:rPr>
        <w:rFonts w:cs="Times New Roman" w:hint="default"/>
      </w:rPr>
    </w:lvl>
    <w:lvl w:ilvl="3">
      <w:start w:val="1"/>
      <w:numFmt w:val="decimal"/>
      <w:lvlText w:val="%1.%2.%3.%4"/>
      <w:lvlJc w:val="left"/>
      <w:pPr>
        <w:ind w:left="3453" w:hanging="720"/>
      </w:pPr>
      <w:rPr>
        <w:rFonts w:cs="Times New Roman" w:hint="default"/>
      </w:rPr>
    </w:lvl>
    <w:lvl w:ilvl="4">
      <w:start w:val="1"/>
      <w:numFmt w:val="decimal"/>
      <w:lvlText w:val="%1.%2.%3.%4.%5"/>
      <w:lvlJc w:val="left"/>
      <w:pPr>
        <w:ind w:left="4724" w:hanging="1080"/>
      </w:pPr>
      <w:rPr>
        <w:rFonts w:cs="Times New Roman" w:hint="default"/>
      </w:rPr>
    </w:lvl>
    <w:lvl w:ilvl="5">
      <w:start w:val="1"/>
      <w:numFmt w:val="decimal"/>
      <w:lvlText w:val="%1.%2.%3.%4.%5.%6"/>
      <w:lvlJc w:val="left"/>
      <w:pPr>
        <w:ind w:left="5635" w:hanging="1080"/>
      </w:pPr>
      <w:rPr>
        <w:rFonts w:cs="Times New Roman" w:hint="default"/>
      </w:rPr>
    </w:lvl>
    <w:lvl w:ilvl="6">
      <w:start w:val="1"/>
      <w:numFmt w:val="decimal"/>
      <w:lvlText w:val="%1.%2.%3.%4.%5.%6.%7"/>
      <w:lvlJc w:val="left"/>
      <w:pPr>
        <w:ind w:left="6906" w:hanging="1440"/>
      </w:pPr>
      <w:rPr>
        <w:rFonts w:cs="Times New Roman" w:hint="default"/>
      </w:rPr>
    </w:lvl>
    <w:lvl w:ilvl="7">
      <w:start w:val="1"/>
      <w:numFmt w:val="decimal"/>
      <w:lvlText w:val="%1.%2.%3.%4.%5.%6.%7.%8"/>
      <w:lvlJc w:val="left"/>
      <w:pPr>
        <w:ind w:left="7817" w:hanging="1440"/>
      </w:pPr>
      <w:rPr>
        <w:rFonts w:cs="Times New Roman" w:hint="default"/>
      </w:rPr>
    </w:lvl>
    <w:lvl w:ilvl="8">
      <w:start w:val="1"/>
      <w:numFmt w:val="decimal"/>
      <w:lvlText w:val="%1.%2.%3.%4.%5.%6.%7.%8.%9"/>
      <w:lvlJc w:val="left"/>
      <w:pPr>
        <w:ind w:left="9088" w:hanging="1800"/>
      </w:pPr>
      <w:rPr>
        <w:rFonts w:cs="Times New Roman" w:hint="default"/>
      </w:rPr>
    </w:lvl>
  </w:abstractNum>
  <w:abstractNum w:abstractNumId="1">
    <w:nsid w:val="0B556F7A"/>
    <w:multiLevelType w:val="hybridMultilevel"/>
    <w:tmpl w:val="C69613DA"/>
    <w:lvl w:ilvl="0" w:tplc="AA843E98">
      <w:start w:val="9"/>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2">
    <w:nsid w:val="0D966A54"/>
    <w:multiLevelType w:val="multilevel"/>
    <w:tmpl w:val="34563F50"/>
    <w:lvl w:ilvl="0">
      <w:start w:val="1"/>
      <w:numFmt w:val="decimal"/>
      <w:lvlText w:val="%1."/>
      <w:lvlJc w:val="left"/>
      <w:pPr>
        <w:tabs>
          <w:tab w:val="num" w:pos="2911"/>
        </w:tabs>
        <w:ind w:left="2911" w:hanging="1635"/>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36"/>
        </w:tabs>
        <w:ind w:left="2036" w:hanging="720"/>
      </w:pPr>
      <w:rPr>
        <w:rFonts w:cs="Times New Roman" w:hint="default"/>
      </w:rPr>
    </w:lvl>
    <w:lvl w:ilvl="3">
      <w:start w:val="1"/>
      <w:numFmt w:val="decimal"/>
      <w:isLgl/>
      <w:lvlText w:val="%1.%2.%3.%4."/>
      <w:lvlJc w:val="left"/>
      <w:pPr>
        <w:tabs>
          <w:tab w:val="num" w:pos="2056"/>
        </w:tabs>
        <w:ind w:left="2056" w:hanging="720"/>
      </w:pPr>
      <w:rPr>
        <w:rFonts w:cs="Times New Roman" w:hint="default"/>
      </w:rPr>
    </w:lvl>
    <w:lvl w:ilvl="4">
      <w:start w:val="1"/>
      <w:numFmt w:val="decimal"/>
      <w:isLgl/>
      <w:lvlText w:val="%1.%2.%3.%4.%5."/>
      <w:lvlJc w:val="left"/>
      <w:pPr>
        <w:tabs>
          <w:tab w:val="num" w:pos="2436"/>
        </w:tabs>
        <w:ind w:left="2436" w:hanging="1080"/>
      </w:pPr>
      <w:rPr>
        <w:rFonts w:cs="Times New Roman" w:hint="default"/>
      </w:rPr>
    </w:lvl>
    <w:lvl w:ilvl="5">
      <w:start w:val="1"/>
      <w:numFmt w:val="decimal"/>
      <w:isLgl/>
      <w:lvlText w:val="%1.%2.%3.%4.%5.%6."/>
      <w:lvlJc w:val="left"/>
      <w:pPr>
        <w:tabs>
          <w:tab w:val="num" w:pos="2456"/>
        </w:tabs>
        <w:ind w:left="2456" w:hanging="1080"/>
      </w:pPr>
      <w:rPr>
        <w:rFonts w:cs="Times New Roman" w:hint="default"/>
      </w:rPr>
    </w:lvl>
    <w:lvl w:ilvl="6">
      <w:start w:val="1"/>
      <w:numFmt w:val="decimal"/>
      <w:isLgl/>
      <w:lvlText w:val="%1.%2.%3.%4.%5.%6.%7."/>
      <w:lvlJc w:val="left"/>
      <w:pPr>
        <w:tabs>
          <w:tab w:val="num" w:pos="2836"/>
        </w:tabs>
        <w:ind w:left="2836" w:hanging="1440"/>
      </w:pPr>
      <w:rPr>
        <w:rFonts w:cs="Times New Roman" w:hint="default"/>
      </w:rPr>
    </w:lvl>
    <w:lvl w:ilvl="7">
      <w:start w:val="1"/>
      <w:numFmt w:val="decimal"/>
      <w:isLgl/>
      <w:lvlText w:val="%1.%2.%3.%4.%5.%6.%7.%8."/>
      <w:lvlJc w:val="left"/>
      <w:pPr>
        <w:tabs>
          <w:tab w:val="num" w:pos="2856"/>
        </w:tabs>
        <w:ind w:left="2856" w:hanging="1440"/>
      </w:pPr>
      <w:rPr>
        <w:rFonts w:cs="Times New Roman" w:hint="default"/>
      </w:rPr>
    </w:lvl>
    <w:lvl w:ilvl="8">
      <w:start w:val="1"/>
      <w:numFmt w:val="decimal"/>
      <w:isLgl/>
      <w:lvlText w:val="%1.%2.%3.%4.%5.%6.%7.%8.%9."/>
      <w:lvlJc w:val="left"/>
      <w:pPr>
        <w:tabs>
          <w:tab w:val="num" w:pos="3236"/>
        </w:tabs>
        <w:ind w:left="3236" w:hanging="1800"/>
      </w:pPr>
      <w:rPr>
        <w:rFonts w:cs="Times New Roman" w:hint="default"/>
      </w:rPr>
    </w:lvl>
  </w:abstractNum>
  <w:abstractNum w:abstractNumId="3">
    <w:nsid w:val="0DEA7EA5"/>
    <w:multiLevelType w:val="hybridMultilevel"/>
    <w:tmpl w:val="C38091F6"/>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06B058C"/>
    <w:multiLevelType w:val="hybridMultilevel"/>
    <w:tmpl w:val="C38091F6"/>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82D1E28"/>
    <w:multiLevelType w:val="hybridMultilevel"/>
    <w:tmpl w:val="5BAE90DA"/>
    <w:lvl w:ilvl="0" w:tplc="E70AF6FE">
      <w:start w:val="11"/>
      <w:numFmt w:val="decimal"/>
      <w:lvlText w:val="%1."/>
      <w:lvlJc w:val="left"/>
      <w:pPr>
        <w:tabs>
          <w:tab w:val="num" w:pos="0"/>
        </w:tabs>
        <w:ind w:left="66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nsid w:val="18662A4F"/>
    <w:multiLevelType w:val="multilevel"/>
    <w:tmpl w:val="C8D0898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650"/>
        </w:tabs>
        <w:ind w:left="1650" w:hanging="360"/>
      </w:pPr>
      <w:rPr>
        <w:rFonts w:cs="Times New Roman" w:hint="default"/>
      </w:rPr>
    </w:lvl>
    <w:lvl w:ilvl="2">
      <w:start w:val="1"/>
      <w:numFmt w:val="decimal"/>
      <w:lvlText w:val="%1.%2.%3."/>
      <w:lvlJc w:val="left"/>
      <w:pPr>
        <w:tabs>
          <w:tab w:val="num" w:pos="3300"/>
        </w:tabs>
        <w:ind w:left="3300" w:hanging="720"/>
      </w:pPr>
      <w:rPr>
        <w:rFonts w:cs="Times New Roman" w:hint="default"/>
      </w:rPr>
    </w:lvl>
    <w:lvl w:ilvl="3">
      <w:start w:val="1"/>
      <w:numFmt w:val="decimal"/>
      <w:lvlText w:val="%1.%2.%3.%4."/>
      <w:lvlJc w:val="left"/>
      <w:pPr>
        <w:tabs>
          <w:tab w:val="num" w:pos="4590"/>
        </w:tabs>
        <w:ind w:left="4590" w:hanging="720"/>
      </w:pPr>
      <w:rPr>
        <w:rFonts w:cs="Times New Roman" w:hint="default"/>
      </w:rPr>
    </w:lvl>
    <w:lvl w:ilvl="4">
      <w:start w:val="1"/>
      <w:numFmt w:val="decimal"/>
      <w:lvlText w:val="%1.%2.%3.%4.%5."/>
      <w:lvlJc w:val="left"/>
      <w:pPr>
        <w:tabs>
          <w:tab w:val="num" w:pos="6240"/>
        </w:tabs>
        <w:ind w:left="6240" w:hanging="1080"/>
      </w:pPr>
      <w:rPr>
        <w:rFonts w:cs="Times New Roman" w:hint="default"/>
      </w:rPr>
    </w:lvl>
    <w:lvl w:ilvl="5">
      <w:start w:val="1"/>
      <w:numFmt w:val="decimal"/>
      <w:lvlText w:val="%1.%2.%3.%4.%5.%6."/>
      <w:lvlJc w:val="left"/>
      <w:pPr>
        <w:tabs>
          <w:tab w:val="num" w:pos="7530"/>
        </w:tabs>
        <w:ind w:left="7530" w:hanging="1080"/>
      </w:pPr>
      <w:rPr>
        <w:rFonts w:cs="Times New Roman" w:hint="default"/>
      </w:rPr>
    </w:lvl>
    <w:lvl w:ilvl="6">
      <w:start w:val="1"/>
      <w:numFmt w:val="decimal"/>
      <w:lvlText w:val="%1.%2.%3.%4.%5.%6.%7."/>
      <w:lvlJc w:val="left"/>
      <w:pPr>
        <w:tabs>
          <w:tab w:val="num" w:pos="9180"/>
        </w:tabs>
        <w:ind w:left="9180" w:hanging="1440"/>
      </w:pPr>
      <w:rPr>
        <w:rFonts w:cs="Times New Roman" w:hint="default"/>
      </w:rPr>
    </w:lvl>
    <w:lvl w:ilvl="7">
      <w:start w:val="1"/>
      <w:numFmt w:val="decimal"/>
      <w:lvlText w:val="%1.%2.%3.%4.%5.%6.%7.%8."/>
      <w:lvlJc w:val="left"/>
      <w:pPr>
        <w:tabs>
          <w:tab w:val="num" w:pos="10470"/>
        </w:tabs>
        <w:ind w:left="10470" w:hanging="1440"/>
      </w:pPr>
      <w:rPr>
        <w:rFonts w:cs="Times New Roman" w:hint="default"/>
      </w:rPr>
    </w:lvl>
    <w:lvl w:ilvl="8">
      <w:start w:val="1"/>
      <w:numFmt w:val="decimal"/>
      <w:lvlText w:val="%1.%2.%3.%4.%5.%6.%7.%8.%9."/>
      <w:lvlJc w:val="left"/>
      <w:pPr>
        <w:tabs>
          <w:tab w:val="num" w:pos="12120"/>
        </w:tabs>
        <w:ind w:left="12120" w:hanging="1800"/>
      </w:pPr>
      <w:rPr>
        <w:rFonts w:cs="Times New Roman" w:hint="default"/>
      </w:rPr>
    </w:lvl>
  </w:abstractNum>
  <w:abstractNum w:abstractNumId="7">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2A732FE1"/>
    <w:multiLevelType w:val="multilevel"/>
    <w:tmpl w:val="0366A94C"/>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46E30C2"/>
    <w:multiLevelType w:val="multilevel"/>
    <w:tmpl w:val="22A46C6E"/>
    <w:lvl w:ilvl="0">
      <w:start w:val="1"/>
      <w:numFmt w:val="decimal"/>
      <w:lvlText w:val="%1."/>
      <w:lvlJc w:val="left"/>
      <w:pPr>
        <w:tabs>
          <w:tab w:val="num" w:pos="1620"/>
        </w:tabs>
        <w:ind w:left="1620" w:hanging="1080"/>
      </w:pPr>
      <w:rPr>
        <w:rFonts w:cs="Times New Roman" w:hint="default"/>
      </w:rPr>
    </w:lvl>
    <w:lvl w:ilvl="1">
      <w:start w:val="1"/>
      <w:numFmt w:val="decimal"/>
      <w:isLgl/>
      <w:lvlText w:val="%1.%2."/>
      <w:lvlJc w:val="left"/>
      <w:pPr>
        <w:tabs>
          <w:tab w:val="num" w:pos="1920"/>
        </w:tabs>
        <w:ind w:left="1920" w:hanging="1380"/>
      </w:pPr>
      <w:rPr>
        <w:rFonts w:cs="Times New Roman" w:hint="default"/>
        <w:b w:val="0"/>
        <w:bCs w:val="0"/>
        <w:i w:val="0"/>
        <w:iCs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920"/>
        </w:tabs>
        <w:ind w:left="1920" w:hanging="1380"/>
      </w:pPr>
      <w:rPr>
        <w:rFonts w:cs="Times New Roman" w:hint="default"/>
        <w:color w:val="auto"/>
      </w:rPr>
    </w:lvl>
    <w:lvl w:ilvl="3">
      <w:start w:val="1"/>
      <w:numFmt w:val="decimal"/>
      <w:isLgl/>
      <w:lvlText w:val="%1.%2.%3.%4."/>
      <w:lvlJc w:val="left"/>
      <w:pPr>
        <w:tabs>
          <w:tab w:val="num" w:pos="1920"/>
        </w:tabs>
        <w:ind w:left="1920" w:hanging="1380"/>
      </w:pPr>
      <w:rPr>
        <w:rFonts w:cs="Times New Roman" w:hint="default"/>
        <w:color w:val="auto"/>
      </w:rPr>
    </w:lvl>
    <w:lvl w:ilvl="4">
      <w:start w:val="1"/>
      <w:numFmt w:val="decimal"/>
      <w:isLgl/>
      <w:lvlText w:val="%1.%2.%3.%4.%5."/>
      <w:lvlJc w:val="left"/>
      <w:pPr>
        <w:tabs>
          <w:tab w:val="num" w:pos="1920"/>
        </w:tabs>
        <w:ind w:left="1920" w:hanging="1380"/>
      </w:pPr>
      <w:rPr>
        <w:rFonts w:cs="Times New Roman" w:hint="default"/>
        <w:color w:val="auto"/>
      </w:rPr>
    </w:lvl>
    <w:lvl w:ilvl="5">
      <w:start w:val="1"/>
      <w:numFmt w:val="decimal"/>
      <w:isLgl/>
      <w:lvlText w:val="%1.%2.%3.%4.%5.%6."/>
      <w:lvlJc w:val="left"/>
      <w:pPr>
        <w:tabs>
          <w:tab w:val="num" w:pos="1920"/>
        </w:tabs>
        <w:ind w:left="1920" w:hanging="1380"/>
      </w:pPr>
      <w:rPr>
        <w:rFonts w:cs="Times New Roman" w:hint="default"/>
        <w:color w:val="auto"/>
      </w:rPr>
    </w:lvl>
    <w:lvl w:ilvl="6">
      <w:start w:val="1"/>
      <w:numFmt w:val="decimal"/>
      <w:isLgl/>
      <w:lvlText w:val="%1.%2.%3.%4.%5.%6.%7."/>
      <w:lvlJc w:val="left"/>
      <w:pPr>
        <w:tabs>
          <w:tab w:val="num" w:pos="1980"/>
        </w:tabs>
        <w:ind w:left="1980" w:hanging="1440"/>
      </w:pPr>
      <w:rPr>
        <w:rFonts w:cs="Times New Roman" w:hint="default"/>
        <w:color w:val="auto"/>
      </w:rPr>
    </w:lvl>
    <w:lvl w:ilvl="7">
      <w:start w:val="1"/>
      <w:numFmt w:val="decimal"/>
      <w:isLgl/>
      <w:lvlText w:val="%1.%2.%3.%4.%5.%6.%7.%8."/>
      <w:lvlJc w:val="left"/>
      <w:pPr>
        <w:tabs>
          <w:tab w:val="num" w:pos="1980"/>
        </w:tabs>
        <w:ind w:left="1980" w:hanging="1440"/>
      </w:pPr>
      <w:rPr>
        <w:rFonts w:cs="Times New Roman" w:hint="default"/>
        <w:color w:val="auto"/>
      </w:rPr>
    </w:lvl>
    <w:lvl w:ilvl="8">
      <w:start w:val="1"/>
      <w:numFmt w:val="decimal"/>
      <w:isLgl/>
      <w:lvlText w:val="%1.%2.%3.%4.%5.%6.%7.%8.%9."/>
      <w:lvlJc w:val="left"/>
      <w:pPr>
        <w:tabs>
          <w:tab w:val="num" w:pos="2340"/>
        </w:tabs>
        <w:ind w:left="2340" w:hanging="1800"/>
      </w:pPr>
      <w:rPr>
        <w:rFonts w:cs="Times New Roman" w:hint="default"/>
        <w:color w:val="auto"/>
      </w:rPr>
    </w:lvl>
  </w:abstractNum>
  <w:abstractNum w:abstractNumId="10">
    <w:nsid w:val="3A1E4483"/>
    <w:multiLevelType w:val="hybridMultilevel"/>
    <w:tmpl w:val="C38091F6"/>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3AE2403E"/>
    <w:multiLevelType w:val="multilevel"/>
    <w:tmpl w:val="7234A324"/>
    <w:lvl w:ilvl="0">
      <w:start w:val="2"/>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186" w:hanging="108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248" w:hanging="1440"/>
      </w:pPr>
      <w:rPr>
        <w:rFonts w:cs="Times New Roman" w:hint="default"/>
      </w:rPr>
    </w:lvl>
  </w:abstractNum>
  <w:abstractNum w:abstractNumId="12">
    <w:nsid w:val="3AEC2EA9"/>
    <w:multiLevelType w:val="multilevel"/>
    <w:tmpl w:val="6A0833FC"/>
    <w:lvl w:ilvl="0">
      <w:start w:val="1"/>
      <w:numFmt w:val="decimal"/>
      <w:lvlText w:val="%1."/>
      <w:lvlJc w:val="left"/>
      <w:pPr>
        <w:ind w:left="360" w:hanging="360"/>
      </w:pPr>
      <w:rPr>
        <w:rFonts w:cs="Times New Roman" w:hint="default"/>
      </w:rPr>
    </w:lvl>
    <w:lvl w:ilvl="1">
      <w:start w:val="6"/>
      <w:numFmt w:val="decimal"/>
      <w:lvlText w:val="%1.%2."/>
      <w:lvlJc w:val="left"/>
      <w:pPr>
        <w:ind w:left="1275" w:hanging="360"/>
      </w:pPr>
      <w:rPr>
        <w:rFonts w:cs="Times New Roman" w:hint="default"/>
      </w:rPr>
    </w:lvl>
    <w:lvl w:ilvl="2">
      <w:start w:val="1"/>
      <w:numFmt w:val="decimal"/>
      <w:lvlText w:val="%1.%2.%3."/>
      <w:lvlJc w:val="left"/>
      <w:pPr>
        <w:ind w:left="2550" w:hanging="720"/>
      </w:pPr>
      <w:rPr>
        <w:rFonts w:cs="Times New Roman" w:hint="default"/>
      </w:rPr>
    </w:lvl>
    <w:lvl w:ilvl="3">
      <w:start w:val="1"/>
      <w:numFmt w:val="decimal"/>
      <w:lvlText w:val="%1.%2.%3.%4."/>
      <w:lvlJc w:val="left"/>
      <w:pPr>
        <w:ind w:left="3465" w:hanging="720"/>
      </w:pPr>
      <w:rPr>
        <w:rFonts w:cs="Times New Roman" w:hint="default"/>
      </w:rPr>
    </w:lvl>
    <w:lvl w:ilvl="4">
      <w:start w:val="1"/>
      <w:numFmt w:val="decimal"/>
      <w:lvlText w:val="%1.%2.%3.%4.%5."/>
      <w:lvlJc w:val="left"/>
      <w:pPr>
        <w:ind w:left="4740" w:hanging="1080"/>
      </w:pPr>
      <w:rPr>
        <w:rFonts w:cs="Times New Roman" w:hint="default"/>
      </w:rPr>
    </w:lvl>
    <w:lvl w:ilvl="5">
      <w:start w:val="1"/>
      <w:numFmt w:val="decimal"/>
      <w:lvlText w:val="%1.%2.%3.%4.%5.%6."/>
      <w:lvlJc w:val="left"/>
      <w:pPr>
        <w:ind w:left="5655" w:hanging="1080"/>
      </w:pPr>
      <w:rPr>
        <w:rFonts w:cs="Times New Roman" w:hint="default"/>
      </w:rPr>
    </w:lvl>
    <w:lvl w:ilvl="6">
      <w:start w:val="1"/>
      <w:numFmt w:val="decimal"/>
      <w:lvlText w:val="%1.%2.%3.%4.%5.%6.%7."/>
      <w:lvlJc w:val="left"/>
      <w:pPr>
        <w:ind w:left="6930" w:hanging="1440"/>
      </w:pPr>
      <w:rPr>
        <w:rFonts w:cs="Times New Roman" w:hint="default"/>
      </w:rPr>
    </w:lvl>
    <w:lvl w:ilvl="7">
      <w:start w:val="1"/>
      <w:numFmt w:val="decimal"/>
      <w:lvlText w:val="%1.%2.%3.%4.%5.%6.%7.%8."/>
      <w:lvlJc w:val="left"/>
      <w:pPr>
        <w:ind w:left="7845" w:hanging="1440"/>
      </w:pPr>
      <w:rPr>
        <w:rFonts w:cs="Times New Roman" w:hint="default"/>
      </w:rPr>
    </w:lvl>
    <w:lvl w:ilvl="8">
      <w:start w:val="1"/>
      <w:numFmt w:val="decimal"/>
      <w:lvlText w:val="%1.%2.%3.%4.%5.%6.%7.%8.%9."/>
      <w:lvlJc w:val="left"/>
      <w:pPr>
        <w:ind w:left="9120" w:hanging="1800"/>
      </w:pPr>
      <w:rPr>
        <w:rFonts w:cs="Times New Roman" w:hint="default"/>
      </w:rPr>
    </w:lvl>
  </w:abstractNum>
  <w:abstractNum w:abstractNumId="13">
    <w:nsid w:val="3B5279DE"/>
    <w:multiLevelType w:val="multilevel"/>
    <w:tmpl w:val="26DAD402"/>
    <w:lvl w:ilvl="0">
      <w:start w:val="1"/>
      <w:numFmt w:val="decimal"/>
      <w:lvlText w:val="%1."/>
      <w:lvlJc w:val="left"/>
      <w:pPr>
        <w:ind w:left="2629" w:hanging="360"/>
      </w:pPr>
      <w:rPr>
        <w:rFonts w:cs="Times New Roman" w:hint="default"/>
      </w:rPr>
    </w:lvl>
    <w:lvl w:ilvl="1">
      <w:start w:val="1"/>
      <w:numFmt w:val="decimal"/>
      <w:isLgl/>
      <w:lvlText w:val="%1.%2."/>
      <w:lvlJc w:val="left"/>
      <w:pPr>
        <w:ind w:left="4080"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isLgl/>
      <w:lvlText w:val="%1.%2.%3.%4."/>
      <w:lvlJc w:val="left"/>
      <w:pPr>
        <w:ind w:left="2989" w:hanging="720"/>
      </w:pPr>
      <w:rPr>
        <w:rFonts w:cs="Times New Roman" w:hint="default"/>
      </w:rPr>
    </w:lvl>
    <w:lvl w:ilvl="4">
      <w:start w:val="1"/>
      <w:numFmt w:val="decimal"/>
      <w:isLgl/>
      <w:lvlText w:val="%1.%2.%3.%4.%5."/>
      <w:lvlJc w:val="left"/>
      <w:pPr>
        <w:ind w:left="3349" w:hanging="1080"/>
      </w:pPr>
      <w:rPr>
        <w:rFonts w:cs="Times New Roman" w:hint="default"/>
      </w:rPr>
    </w:lvl>
    <w:lvl w:ilvl="5">
      <w:start w:val="1"/>
      <w:numFmt w:val="decimal"/>
      <w:isLgl/>
      <w:lvlText w:val="%1.%2.%3.%4.%5.%6."/>
      <w:lvlJc w:val="left"/>
      <w:pPr>
        <w:ind w:left="3349" w:hanging="1080"/>
      </w:pPr>
      <w:rPr>
        <w:rFonts w:cs="Times New Roman" w:hint="default"/>
      </w:rPr>
    </w:lvl>
    <w:lvl w:ilvl="6">
      <w:start w:val="1"/>
      <w:numFmt w:val="decimal"/>
      <w:isLgl/>
      <w:lvlText w:val="%1.%2.%3.%4.%5.%6.%7."/>
      <w:lvlJc w:val="left"/>
      <w:pPr>
        <w:ind w:left="3709" w:hanging="1440"/>
      </w:pPr>
      <w:rPr>
        <w:rFonts w:cs="Times New Roman" w:hint="default"/>
      </w:rPr>
    </w:lvl>
    <w:lvl w:ilvl="7">
      <w:start w:val="1"/>
      <w:numFmt w:val="decimal"/>
      <w:isLgl/>
      <w:lvlText w:val="%1.%2.%3.%4.%5.%6.%7.%8."/>
      <w:lvlJc w:val="left"/>
      <w:pPr>
        <w:ind w:left="3709" w:hanging="1440"/>
      </w:pPr>
      <w:rPr>
        <w:rFonts w:cs="Times New Roman" w:hint="default"/>
      </w:rPr>
    </w:lvl>
    <w:lvl w:ilvl="8">
      <w:start w:val="1"/>
      <w:numFmt w:val="decimal"/>
      <w:isLgl/>
      <w:lvlText w:val="%1.%2.%3.%4.%5.%6.%7.%8.%9."/>
      <w:lvlJc w:val="left"/>
      <w:pPr>
        <w:ind w:left="4069" w:hanging="1800"/>
      </w:pPr>
      <w:rPr>
        <w:rFonts w:cs="Times New Roman" w:hint="default"/>
      </w:rPr>
    </w:lvl>
  </w:abstractNum>
  <w:abstractNum w:abstractNumId="14">
    <w:nsid w:val="3F9D2777"/>
    <w:multiLevelType w:val="multilevel"/>
    <w:tmpl w:val="7B74906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417557ED"/>
    <w:multiLevelType w:val="multilevel"/>
    <w:tmpl w:val="7F9879F8"/>
    <w:lvl w:ilvl="0">
      <w:start w:val="1"/>
      <w:numFmt w:val="decimal"/>
      <w:lvlText w:val="%1."/>
      <w:lvlJc w:val="left"/>
      <w:pPr>
        <w:tabs>
          <w:tab w:val="num" w:pos="1495"/>
        </w:tabs>
        <w:ind w:left="1495"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6">
    <w:nsid w:val="41906AF0"/>
    <w:multiLevelType w:val="multilevel"/>
    <w:tmpl w:val="E45ACED6"/>
    <w:lvl w:ilvl="0">
      <w:start w:val="1"/>
      <w:numFmt w:val="upperRoman"/>
      <w:lvlText w:val="%1."/>
      <w:lvlJc w:val="left"/>
      <w:pPr>
        <w:ind w:left="1080" w:hanging="720"/>
      </w:pPr>
      <w:rPr>
        <w:rFonts w:cs="Times New Roman" w:hint="default"/>
        <w:b/>
        <w:bCs/>
      </w:rPr>
    </w:lvl>
    <w:lvl w:ilvl="1">
      <w:start w:val="1"/>
      <w:numFmt w:val="decimal"/>
      <w:isLgl/>
      <w:lvlText w:val="%1.%2."/>
      <w:lvlJc w:val="left"/>
      <w:pPr>
        <w:ind w:left="1286" w:hanging="435"/>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7">
    <w:nsid w:val="43111F30"/>
    <w:multiLevelType w:val="multilevel"/>
    <w:tmpl w:val="70200EDA"/>
    <w:lvl w:ilvl="0">
      <w:start w:val="5"/>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447321DD"/>
    <w:multiLevelType w:val="hybridMultilevel"/>
    <w:tmpl w:val="98884598"/>
    <w:lvl w:ilvl="0" w:tplc="0427000F">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start w:val="1"/>
      <w:numFmt w:val="lowerRoman"/>
      <w:lvlText w:val="%3."/>
      <w:lvlJc w:val="right"/>
      <w:pPr>
        <w:tabs>
          <w:tab w:val="num" w:pos="1800"/>
        </w:tabs>
        <w:ind w:left="1800" w:hanging="18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lowerLetter"/>
      <w:lvlText w:val="%5."/>
      <w:lvlJc w:val="left"/>
      <w:pPr>
        <w:tabs>
          <w:tab w:val="num" w:pos="3240"/>
        </w:tabs>
        <w:ind w:left="3240" w:hanging="360"/>
      </w:pPr>
      <w:rPr>
        <w:rFonts w:cs="Times New Roman"/>
      </w:rPr>
    </w:lvl>
    <w:lvl w:ilvl="5" w:tplc="0427001B">
      <w:start w:val="1"/>
      <w:numFmt w:val="lowerRoman"/>
      <w:lvlText w:val="%6."/>
      <w:lvlJc w:val="right"/>
      <w:pPr>
        <w:tabs>
          <w:tab w:val="num" w:pos="3960"/>
        </w:tabs>
        <w:ind w:left="3960" w:hanging="18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lowerLetter"/>
      <w:lvlText w:val="%8."/>
      <w:lvlJc w:val="left"/>
      <w:pPr>
        <w:tabs>
          <w:tab w:val="num" w:pos="5400"/>
        </w:tabs>
        <w:ind w:left="5400" w:hanging="360"/>
      </w:pPr>
      <w:rPr>
        <w:rFonts w:cs="Times New Roman"/>
      </w:rPr>
    </w:lvl>
    <w:lvl w:ilvl="8" w:tplc="0427001B">
      <w:start w:val="1"/>
      <w:numFmt w:val="lowerRoman"/>
      <w:lvlText w:val="%9."/>
      <w:lvlJc w:val="right"/>
      <w:pPr>
        <w:tabs>
          <w:tab w:val="num" w:pos="6120"/>
        </w:tabs>
        <w:ind w:left="6120" w:hanging="180"/>
      </w:pPr>
      <w:rPr>
        <w:rFonts w:cs="Times New Roman"/>
      </w:rPr>
    </w:lvl>
  </w:abstractNum>
  <w:abstractNum w:abstractNumId="19">
    <w:nsid w:val="447C7E59"/>
    <w:multiLevelType w:val="hybridMultilevel"/>
    <w:tmpl w:val="50A66676"/>
    <w:lvl w:ilvl="0" w:tplc="0427000F">
      <w:start w:val="1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68C35DF"/>
    <w:multiLevelType w:val="multilevel"/>
    <w:tmpl w:val="4962CB9C"/>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1931" w:hanging="108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291" w:hanging="1440"/>
      </w:pPr>
      <w:rPr>
        <w:rFonts w:cs="Times New Roman" w:hint="default"/>
      </w:rPr>
    </w:lvl>
  </w:abstractNum>
  <w:abstractNum w:abstractNumId="21">
    <w:nsid w:val="490177AB"/>
    <w:multiLevelType w:val="hybridMultilevel"/>
    <w:tmpl w:val="D95880D8"/>
    <w:lvl w:ilvl="0" w:tplc="143EEEAA">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nsid w:val="499633B1"/>
    <w:multiLevelType w:val="multilevel"/>
    <w:tmpl w:val="AA1C8202"/>
    <w:lvl w:ilvl="0">
      <w:start w:val="2"/>
      <w:numFmt w:val="decimal"/>
      <w:lvlText w:val="%1"/>
      <w:lvlJc w:val="left"/>
      <w:pPr>
        <w:ind w:left="420" w:hanging="420"/>
      </w:pPr>
      <w:rPr>
        <w:rFonts w:cs="Times New Roman" w:hint="default"/>
      </w:rPr>
    </w:lvl>
    <w:lvl w:ilvl="1">
      <w:start w:val="2"/>
      <w:numFmt w:val="decimal"/>
      <w:lvlText w:val="%1.%2"/>
      <w:lvlJc w:val="left"/>
      <w:pPr>
        <w:ind w:left="845" w:hanging="42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23">
    <w:nsid w:val="4ADA503E"/>
    <w:multiLevelType w:val="multilevel"/>
    <w:tmpl w:val="27BA69A4"/>
    <w:lvl w:ilvl="0">
      <w:start w:val="16"/>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260"/>
        </w:tabs>
        <w:ind w:left="1260" w:hanging="48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abstractNum w:abstractNumId="24">
    <w:nsid w:val="4BE72A01"/>
    <w:multiLevelType w:val="hybridMultilevel"/>
    <w:tmpl w:val="F55EC6F0"/>
    <w:lvl w:ilvl="0" w:tplc="72B0461C">
      <w:start w:val="14"/>
      <w:numFmt w:val="bullet"/>
      <w:lvlText w:val="-"/>
      <w:lvlJc w:val="left"/>
      <w:pPr>
        <w:ind w:left="961" w:hanging="360"/>
      </w:pPr>
      <w:rPr>
        <w:rFonts w:ascii="Times New Roman" w:eastAsia="Times New Roman" w:hAnsi="Times New Roman" w:hint="default"/>
      </w:rPr>
    </w:lvl>
    <w:lvl w:ilvl="1" w:tplc="04270003" w:tentative="1">
      <w:start w:val="1"/>
      <w:numFmt w:val="bullet"/>
      <w:lvlText w:val="o"/>
      <w:lvlJc w:val="left"/>
      <w:pPr>
        <w:ind w:left="1681" w:hanging="360"/>
      </w:pPr>
      <w:rPr>
        <w:rFonts w:ascii="Courier New" w:hAnsi="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25">
    <w:nsid w:val="4C0351A2"/>
    <w:multiLevelType w:val="multilevel"/>
    <w:tmpl w:val="0F463AF0"/>
    <w:lvl w:ilvl="0">
      <w:start w:val="1"/>
      <w:numFmt w:val="decimal"/>
      <w:lvlText w:val="%1."/>
      <w:lvlJc w:val="left"/>
      <w:pPr>
        <w:tabs>
          <w:tab w:val="num" w:pos="1637"/>
        </w:tabs>
        <w:ind w:left="1637" w:hanging="360"/>
      </w:pPr>
      <w:rPr>
        <w:rFonts w:cs="Times New Roman" w:hint="default"/>
        <w:sz w:val="24"/>
        <w:szCs w:val="24"/>
      </w:rPr>
    </w:lvl>
    <w:lvl w:ilvl="1">
      <w:start w:val="1"/>
      <w:numFmt w:val="decimal"/>
      <w:isLgl/>
      <w:lvlText w:val="%1.%2."/>
      <w:lvlJc w:val="left"/>
      <w:pPr>
        <w:tabs>
          <w:tab w:val="num" w:pos="1697"/>
        </w:tabs>
        <w:ind w:left="1697" w:hanging="420"/>
      </w:pPr>
      <w:rPr>
        <w:rFonts w:cs="Times New Roman" w:hint="default"/>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6">
    <w:nsid w:val="4CF102B8"/>
    <w:multiLevelType w:val="multilevel"/>
    <w:tmpl w:val="EBC8F30E"/>
    <w:lvl w:ilvl="0">
      <w:start w:val="1"/>
      <w:numFmt w:val="decimal"/>
      <w:lvlText w:val="%1."/>
      <w:lvlJc w:val="left"/>
      <w:pPr>
        <w:tabs>
          <w:tab w:val="num" w:pos="3006"/>
        </w:tabs>
        <w:ind w:left="3006" w:hanging="1710"/>
      </w:pPr>
      <w:rPr>
        <w:rFonts w:cs="Times New Roman" w:hint="default"/>
      </w:rPr>
    </w:lvl>
    <w:lvl w:ilvl="1">
      <w:start w:val="1"/>
      <w:numFmt w:val="decimal"/>
      <w:isLgl/>
      <w:lvlText w:val="%1.%2."/>
      <w:lvlJc w:val="left"/>
      <w:pPr>
        <w:tabs>
          <w:tab w:val="num" w:pos="3096"/>
        </w:tabs>
        <w:ind w:left="3096" w:hanging="1800"/>
      </w:pPr>
      <w:rPr>
        <w:rFonts w:cs="Times New Roman" w:hint="default"/>
      </w:rPr>
    </w:lvl>
    <w:lvl w:ilvl="2">
      <w:start w:val="1"/>
      <w:numFmt w:val="decimal"/>
      <w:isLgl/>
      <w:lvlText w:val="%1.%2.%3."/>
      <w:lvlJc w:val="left"/>
      <w:pPr>
        <w:tabs>
          <w:tab w:val="num" w:pos="3096"/>
        </w:tabs>
        <w:ind w:left="3096" w:hanging="1800"/>
      </w:pPr>
      <w:rPr>
        <w:rFonts w:cs="Times New Roman" w:hint="default"/>
      </w:rPr>
    </w:lvl>
    <w:lvl w:ilvl="3">
      <w:start w:val="1"/>
      <w:numFmt w:val="decimal"/>
      <w:isLgl/>
      <w:lvlText w:val="%1.%2.%3.%4."/>
      <w:lvlJc w:val="left"/>
      <w:pPr>
        <w:tabs>
          <w:tab w:val="num" w:pos="3096"/>
        </w:tabs>
        <w:ind w:left="3096" w:hanging="1800"/>
      </w:pPr>
      <w:rPr>
        <w:rFonts w:cs="Times New Roman" w:hint="default"/>
      </w:rPr>
    </w:lvl>
    <w:lvl w:ilvl="4">
      <w:start w:val="1"/>
      <w:numFmt w:val="decimal"/>
      <w:isLgl/>
      <w:lvlText w:val="%1.%2.%3.%4.%5."/>
      <w:lvlJc w:val="left"/>
      <w:pPr>
        <w:tabs>
          <w:tab w:val="num" w:pos="3096"/>
        </w:tabs>
        <w:ind w:left="3096" w:hanging="1800"/>
      </w:pPr>
      <w:rPr>
        <w:rFonts w:cs="Times New Roman" w:hint="default"/>
      </w:rPr>
    </w:lvl>
    <w:lvl w:ilvl="5">
      <w:start w:val="1"/>
      <w:numFmt w:val="decimal"/>
      <w:isLgl/>
      <w:lvlText w:val="%1.%2.%3.%4.%5.%6."/>
      <w:lvlJc w:val="left"/>
      <w:pPr>
        <w:tabs>
          <w:tab w:val="num" w:pos="3096"/>
        </w:tabs>
        <w:ind w:left="3096" w:hanging="1800"/>
      </w:pPr>
      <w:rPr>
        <w:rFonts w:cs="Times New Roman" w:hint="default"/>
      </w:rPr>
    </w:lvl>
    <w:lvl w:ilvl="6">
      <w:start w:val="1"/>
      <w:numFmt w:val="decimal"/>
      <w:isLgl/>
      <w:lvlText w:val="%1.%2.%3.%4.%5.%6.%7."/>
      <w:lvlJc w:val="left"/>
      <w:pPr>
        <w:tabs>
          <w:tab w:val="num" w:pos="3096"/>
        </w:tabs>
        <w:ind w:left="3096" w:hanging="1800"/>
      </w:pPr>
      <w:rPr>
        <w:rFonts w:cs="Times New Roman" w:hint="default"/>
      </w:rPr>
    </w:lvl>
    <w:lvl w:ilvl="7">
      <w:start w:val="1"/>
      <w:numFmt w:val="decimal"/>
      <w:isLgl/>
      <w:lvlText w:val="%1.%2.%3.%4.%5.%6.%7.%8."/>
      <w:lvlJc w:val="left"/>
      <w:pPr>
        <w:tabs>
          <w:tab w:val="num" w:pos="3096"/>
        </w:tabs>
        <w:ind w:left="3096" w:hanging="180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27">
    <w:nsid w:val="4E263B56"/>
    <w:multiLevelType w:val="multilevel"/>
    <w:tmpl w:val="0C28B8BA"/>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8">
    <w:nsid w:val="50B45EB0"/>
    <w:multiLevelType w:val="hybridMultilevel"/>
    <w:tmpl w:val="3006BF3C"/>
    <w:lvl w:ilvl="0" w:tplc="3FE6D4A4">
      <w:start w:val="16"/>
      <w:numFmt w:val="bullet"/>
      <w:lvlText w:val="-"/>
      <w:lvlJc w:val="left"/>
      <w:pPr>
        <w:ind w:left="961" w:hanging="360"/>
      </w:pPr>
      <w:rPr>
        <w:rFonts w:ascii="Times New Roman" w:eastAsia="Times New Roman" w:hAnsi="Times New Roman" w:cs="Times New Roman" w:hint="default"/>
      </w:rPr>
    </w:lvl>
    <w:lvl w:ilvl="1" w:tplc="04270003" w:tentative="1">
      <w:start w:val="1"/>
      <w:numFmt w:val="bullet"/>
      <w:lvlText w:val="o"/>
      <w:lvlJc w:val="left"/>
      <w:pPr>
        <w:ind w:left="1681" w:hanging="360"/>
      </w:pPr>
      <w:rPr>
        <w:rFonts w:ascii="Courier New" w:hAnsi="Courier New" w:cs="Courier New" w:hint="default"/>
      </w:rPr>
    </w:lvl>
    <w:lvl w:ilvl="2" w:tplc="04270005" w:tentative="1">
      <w:start w:val="1"/>
      <w:numFmt w:val="bullet"/>
      <w:lvlText w:val=""/>
      <w:lvlJc w:val="left"/>
      <w:pPr>
        <w:ind w:left="2401" w:hanging="360"/>
      </w:pPr>
      <w:rPr>
        <w:rFonts w:ascii="Wingdings" w:hAnsi="Wingdings" w:hint="default"/>
      </w:rPr>
    </w:lvl>
    <w:lvl w:ilvl="3" w:tplc="04270001" w:tentative="1">
      <w:start w:val="1"/>
      <w:numFmt w:val="bullet"/>
      <w:lvlText w:val=""/>
      <w:lvlJc w:val="left"/>
      <w:pPr>
        <w:ind w:left="3121" w:hanging="360"/>
      </w:pPr>
      <w:rPr>
        <w:rFonts w:ascii="Symbol" w:hAnsi="Symbol" w:hint="default"/>
      </w:rPr>
    </w:lvl>
    <w:lvl w:ilvl="4" w:tplc="04270003" w:tentative="1">
      <w:start w:val="1"/>
      <w:numFmt w:val="bullet"/>
      <w:lvlText w:val="o"/>
      <w:lvlJc w:val="left"/>
      <w:pPr>
        <w:ind w:left="3841" w:hanging="360"/>
      </w:pPr>
      <w:rPr>
        <w:rFonts w:ascii="Courier New" w:hAnsi="Courier New" w:cs="Courier New" w:hint="default"/>
      </w:rPr>
    </w:lvl>
    <w:lvl w:ilvl="5" w:tplc="04270005" w:tentative="1">
      <w:start w:val="1"/>
      <w:numFmt w:val="bullet"/>
      <w:lvlText w:val=""/>
      <w:lvlJc w:val="left"/>
      <w:pPr>
        <w:ind w:left="4561" w:hanging="360"/>
      </w:pPr>
      <w:rPr>
        <w:rFonts w:ascii="Wingdings" w:hAnsi="Wingdings" w:hint="default"/>
      </w:rPr>
    </w:lvl>
    <w:lvl w:ilvl="6" w:tplc="04270001" w:tentative="1">
      <w:start w:val="1"/>
      <w:numFmt w:val="bullet"/>
      <w:lvlText w:val=""/>
      <w:lvlJc w:val="left"/>
      <w:pPr>
        <w:ind w:left="5281" w:hanging="360"/>
      </w:pPr>
      <w:rPr>
        <w:rFonts w:ascii="Symbol" w:hAnsi="Symbol" w:hint="default"/>
      </w:rPr>
    </w:lvl>
    <w:lvl w:ilvl="7" w:tplc="04270003" w:tentative="1">
      <w:start w:val="1"/>
      <w:numFmt w:val="bullet"/>
      <w:lvlText w:val="o"/>
      <w:lvlJc w:val="left"/>
      <w:pPr>
        <w:ind w:left="6001" w:hanging="360"/>
      </w:pPr>
      <w:rPr>
        <w:rFonts w:ascii="Courier New" w:hAnsi="Courier New" w:cs="Courier New" w:hint="default"/>
      </w:rPr>
    </w:lvl>
    <w:lvl w:ilvl="8" w:tplc="04270005" w:tentative="1">
      <w:start w:val="1"/>
      <w:numFmt w:val="bullet"/>
      <w:lvlText w:val=""/>
      <w:lvlJc w:val="left"/>
      <w:pPr>
        <w:ind w:left="6721" w:hanging="360"/>
      </w:pPr>
      <w:rPr>
        <w:rFonts w:ascii="Wingdings" w:hAnsi="Wingdings" w:hint="default"/>
      </w:rPr>
    </w:lvl>
  </w:abstractNum>
  <w:abstractNum w:abstractNumId="29">
    <w:nsid w:val="50C30D18"/>
    <w:multiLevelType w:val="hybridMultilevel"/>
    <w:tmpl w:val="4A0862F8"/>
    <w:lvl w:ilvl="0" w:tplc="2A962CCE">
      <w:start w:val="2"/>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0">
    <w:nsid w:val="5724559D"/>
    <w:multiLevelType w:val="hybridMultilevel"/>
    <w:tmpl w:val="1772C4C0"/>
    <w:lvl w:ilvl="0" w:tplc="342015D0">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1">
    <w:nsid w:val="5F190F6E"/>
    <w:multiLevelType w:val="multilevel"/>
    <w:tmpl w:val="65A4A98E"/>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0710869"/>
    <w:multiLevelType w:val="hybridMultilevel"/>
    <w:tmpl w:val="FD0E9D42"/>
    <w:lvl w:ilvl="0" w:tplc="5AB2E88C">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3">
    <w:nsid w:val="64567A01"/>
    <w:multiLevelType w:val="hybridMultilevel"/>
    <w:tmpl w:val="A56A83F8"/>
    <w:lvl w:ilvl="0" w:tplc="890AB32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nsid w:val="64FE29AF"/>
    <w:multiLevelType w:val="multilevel"/>
    <w:tmpl w:val="ECAE5DE0"/>
    <w:lvl w:ilvl="0">
      <w:start w:val="5"/>
      <w:numFmt w:val="decimal"/>
      <w:lvlText w:val="%1."/>
      <w:lvlJc w:val="left"/>
      <w:pPr>
        <w:ind w:left="624" w:hanging="624"/>
      </w:pPr>
      <w:rPr>
        <w:rFonts w:cs="Times New Roman" w:hint="default"/>
        <w:b w:val="0"/>
      </w:rPr>
    </w:lvl>
    <w:lvl w:ilvl="1">
      <w:start w:val="4"/>
      <w:numFmt w:val="decimal"/>
      <w:lvlText w:val="%1.%2."/>
      <w:lvlJc w:val="left"/>
      <w:pPr>
        <w:ind w:left="624" w:hanging="624"/>
      </w:pPr>
      <w:rPr>
        <w:rFonts w:cs="Times New Roman" w:hint="default"/>
        <w:b w:val="0"/>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35">
    <w:nsid w:val="6BEB76D3"/>
    <w:multiLevelType w:val="multilevel"/>
    <w:tmpl w:val="BF049260"/>
    <w:lvl w:ilvl="0">
      <w:start w:val="3"/>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6C122D8A"/>
    <w:multiLevelType w:val="multilevel"/>
    <w:tmpl w:val="2AC41E44"/>
    <w:lvl w:ilvl="0">
      <w:start w:val="5"/>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37">
    <w:nsid w:val="717D254B"/>
    <w:multiLevelType w:val="hybridMultilevel"/>
    <w:tmpl w:val="C228E9E2"/>
    <w:lvl w:ilvl="0" w:tplc="62EEACC0">
      <w:start w:val="1"/>
      <w:numFmt w:val="decimal"/>
      <w:lvlText w:val="%1."/>
      <w:lvlJc w:val="left"/>
      <w:pPr>
        <w:tabs>
          <w:tab w:val="num" w:pos="720"/>
        </w:tabs>
        <w:ind w:left="720" w:hanging="360"/>
      </w:pPr>
      <w:rPr>
        <w:rFonts w:cs="Times New Roman" w:hint="default"/>
        <w:b w:val="0"/>
        <w:bCs w:val="0"/>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8">
    <w:nsid w:val="76A97E11"/>
    <w:multiLevelType w:val="multilevel"/>
    <w:tmpl w:val="31C0EB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7913C4D"/>
    <w:multiLevelType w:val="hybridMultilevel"/>
    <w:tmpl w:val="2522D7AC"/>
    <w:lvl w:ilvl="0" w:tplc="5CAC967A">
      <w:start w:val="4"/>
      <w:numFmt w:val="upperRoman"/>
      <w:lvlText w:val="%1."/>
      <w:lvlJc w:val="left"/>
      <w:pPr>
        <w:ind w:left="1800" w:hanging="720"/>
      </w:pPr>
      <w:rPr>
        <w:rFonts w:cs="Times New Roman" w:hint="default"/>
        <w:b/>
        <w:bCs/>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40">
    <w:nsid w:val="79881EC9"/>
    <w:multiLevelType w:val="hybridMultilevel"/>
    <w:tmpl w:val="1AAA634E"/>
    <w:lvl w:ilvl="0" w:tplc="0427000F">
      <w:start w:val="13"/>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nsid w:val="7D8D6500"/>
    <w:multiLevelType w:val="hybridMultilevel"/>
    <w:tmpl w:val="0DB6630C"/>
    <w:lvl w:ilvl="0" w:tplc="98BA9AA8">
      <w:start w:val="1"/>
      <w:numFmt w:val="decimal"/>
      <w:lvlText w:val="%1."/>
      <w:lvlJc w:val="left"/>
      <w:pPr>
        <w:tabs>
          <w:tab w:val="num" w:pos="1815"/>
        </w:tabs>
        <w:ind w:left="1815" w:hanging="1095"/>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num w:numId="1">
    <w:abstractNumId w:val="16"/>
  </w:num>
  <w:num w:numId="2">
    <w:abstractNumId w:val="10"/>
  </w:num>
  <w:num w:numId="3">
    <w:abstractNumId w:val="20"/>
  </w:num>
  <w:num w:numId="4">
    <w:abstractNumId w:val="11"/>
  </w:num>
  <w:num w:numId="5">
    <w:abstractNumId w:val="22"/>
  </w:num>
  <w:num w:numId="6">
    <w:abstractNumId w:val="14"/>
  </w:num>
  <w:num w:numId="7">
    <w:abstractNumId w:val="35"/>
  </w:num>
  <w:num w:numId="8">
    <w:abstractNumId w:val="17"/>
  </w:num>
  <w:num w:numId="9">
    <w:abstractNumId w:val="34"/>
  </w:num>
  <w:num w:numId="10">
    <w:abstractNumId w:val="1"/>
  </w:num>
  <w:num w:numId="11">
    <w:abstractNumId w:val="39"/>
  </w:num>
  <w:num w:numId="12">
    <w:abstractNumId w:val="4"/>
  </w:num>
  <w:num w:numId="13">
    <w:abstractNumId w:val="3"/>
  </w:num>
  <w:num w:numId="14">
    <w:abstractNumId w:val="27"/>
  </w:num>
  <w:num w:numId="15">
    <w:abstractNumId w:val="31"/>
  </w:num>
  <w:num w:numId="16">
    <w:abstractNumId w:val="25"/>
  </w:num>
  <w:num w:numId="17">
    <w:abstractNumId w:val="33"/>
  </w:num>
  <w:num w:numId="18">
    <w:abstractNumId w:val="13"/>
  </w:num>
  <w:num w:numId="19">
    <w:abstractNumId w:val="29"/>
  </w:num>
  <w:num w:numId="20">
    <w:abstractNumId w:val="32"/>
  </w:num>
  <w:num w:numId="21">
    <w:abstractNumId w:val="30"/>
  </w:num>
  <w:num w:numId="22">
    <w:abstractNumId w:val="24"/>
  </w:num>
  <w:num w:numId="23">
    <w:abstractNumId w:val="7"/>
  </w:num>
  <w:num w:numId="24">
    <w:abstractNumId w:val="15"/>
  </w:num>
  <w:num w:numId="25">
    <w:abstractNumId w:val="6"/>
  </w:num>
  <w:num w:numId="26">
    <w:abstractNumId w:val="2"/>
  </w:num>
  <w:num w:numId="27">
    <w:abstractNumId w:val="26"/>
  </w:num>
  <w:num w:numId="28">
    <w:abstractNumId w:val="36"/>
  </w:num>
  <w:num w:numId="29">
    <w:abstractNumId w:val="37"/>
  </w:num>
  <w:num w:numId="30">
    <w:abstractNumId w:val="18"/>
  </w:num>
  <w:num w:numId="31">
    <w:abstractNumId w:val="38"/>
  </w:num>
  <w:num w:numId="32">
    <w:abstractNumId w:val="9"/>
  </w:num>
  <w:num w:numId="33">
    <w:abstractNumId w:val="41"/>
  </w:num>
  <w:num w:numId="34">
    <w:abstractNumId w:val="40"/>
  </w:num>
  <w:num w:numId="35">
    <w:abstractNumId w:val="8"/>
  </w:num>
  <w:num w:numId="36">
    <w:abstractNumId w:val="5"/>
  </w:num>
  <w:num w:numId="37">
    <w:abstractNumId w:val="21"/>
  </w:num>
  <w:num w:numId="38">
    <w:abstractNumId w:val="19"/>
  </w:num>
  <w:num w:numId="39">
    <w:abstractNumId w:val="23"/>
  </w:num>
  <w:num w:numId="40">
    <w:abstractNumId w:val="12"/>
  </w:num>
  <w:num w:numId="41">
    <w:abstractNumId w:val="0"/>
  </w:num>
  <w:num w:numId="42">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1D"/>
    <w:rsid w:val="00001370"/>
    <w:rsid w:val="00002A74"/>
    <w:rsid w:val="000044CB"/>
    <w:rsid w:val="0000450E"/>
    <w:rsid w:val="0000539A"/>
    <w:rsid w:val="0000641B"/>
    <w:rsid w:val="0000791F"/>
    <w:rsid w:val="00007C80"/>
    <w:rsid w:val="0001091A"/>
    <w:rsid w:val="00011A4B"/>
    <w:rsid w:val="00012544"/>
    <w:rsid w:val="000139C3"/>
    <w:rsid w:val="0001689C"/>
    <w:rsid w:val="00016CEE"/>
    <w:rsid w:val="00016FB8"/>
    <w:rsid w:val="00021BA6"/>
    <w:rsid w:val="000250C6"/>
    <w:rsid w:val="00032BE0"/>
    <w:rsid w:val="000347AF"/>
    <w:rsid w:val="000355EE"/>
    <w:rsid w:val="00040C91"/>
    <w:rsid w:val="000432AA"/>
    <w:rsid w:val="0004776C"/>
    <w:rsid w:val="000537AB"/>
    <w:rsid w:val="0005741D"/>
    <w:rsid w:val="00060A40"/>
    <w:rsid w:val="000625D1"/>
    <w:rsid w:val="000654CF"/>
    <w:rsid w:val="0006739F"/>
    <w:rsid w:val="0007410C"/>
    <w:rsid w:val="00075D19"/>
    <w:rsid w:val="00077F51"/>
    <w:rsid w:val="00081C9C"/>
    <w:rsid w:val="00081D79"/>
    <w:rsid w:val="00083CCC"/>
    <w:rsid w:val="00087502"/>
    <w:rsid w:val="00092C1D"/>
    <w:rsid w:val="00093274"/>
    <w:rsid w:val="00094F75"/>
    <w:rsid w:val="0009501E"/>
    <w:rsid w:val="000953A8"/>
    <w:rsid w:val="000A4074"/>
    <w:rsid w:val="000A52B7"/>
    <w:rsid w:val="000B4156"/>
    <w:rsid w:val="000B42E9"/>
    <w:rsid w:val="000C1D23"/>
    <w:rsid w:val="000C2926"/>
    <w:rsid w:val="000C53D6"/>
    <w:rsid w:val="000C693C"/>
    <w:rsid w:val="000C7ADC"/>
    <w:rsid w:val="000D0AE0"/>
    <w:rsid w:val="000D3C6C"/>
    <w:rsid w:val="000D5C91"/>
    <w:rsid w:val="000F1CA8"/>
    <w:rsid w:val="000F228E"/>
    <w:rsid w:val="000F233E"/>
    <w:rsid w:val="000F2956"/>
    <w:rsid w:val="000F4CE3"/>
    <w:rsid w:val="000F5111"/>
    <w:rsid w:val="000F5EC2"/>
    <w:rsid w:val="0010170B"/>
    <w:rsid w:val="001023BD"/>
    <w:rsid w:val="00104A7B"/>
    <w:rsid w:val="001058A2"/>
    <w:rsid w:val="001061E2"/>
    <w:rsid w:val="00106BC5"/>
    <w:rsid w:val="00106EC8"/>
    <w:rsid w:val="0010718A"/>
    <w:rsid w:val="00112832"/>
    <w:rsid w:val="00121993"/>
    <w:rsid w:val="0012565D"/>
    <w:rsid w:val="00133A0C"/>
    <w:rsid w:val="00133DED"/>
    <w:rsid w:val="00135600"/>
    <w:rsid w:val="001366C4"/>
    <w:rsid w:val="001408AA"/>
    <w:rsid w:val="00142D75"/>
    <w:rsid w:val="00143EEC"/>
    <w:rsid w:val="001444A6"/>
    <w:rsid w:val="00151CA2"/>
    <w:rsid w:val="001528B6"/>
    <w:rsid w:val="00153787"/>
    <w:rsid w:val="001555B8"/>
    <w:rsid w:val="00165A34"/>
    <w:rsid w:val="00165A53"/>
    <w:rsid w:val="00170691"/>
    <w:rsid w:val="00172BE1"/>
    <w:rsid w:val="00172BF8"/>
    <w:rsid w:val="00176301"/>
    <w:rsid w:val="001765A1"/>
    <w:rsid w:val="0017692A"/>
    <w:rsid w:val="00190599"/>
    <w:rsid w:val="001910AE"/>
    <w:rsid w:val="0019171B"/>
    <w:rsid w:val="0019234E"/>
    <w:rsid w:val="00196C7D"/>
    <w:rsid w:val="00196EDA"/>
    <w:rsid w:val="001A36DF"/>
    <w:rsid w:val="001A556E"/>
    <w:rsid w:val="001A58AE"/>
    <w:rsid w:val="001A6210"/>
    <w:rsid w:val="001A7BD6"/>
    <w:rsid w:val="001B26F0"/>
    <w:rsid w:val="001B456D"/>
    <w:rsid w:val="001C2DE9"/>
    <w:rsid w:val="001C3A71"/>
    <w:rsid w:val="001C3F03"/>
    <w:rsid w:val="001C4D5D"/>
    <w:rsid w:val="001D2283"/>
    <w:rsid w:val="001D2DC9"/>
    <w:rsid w:val="001D3EE5"/>
    <w:rsid w:val="001D45E6"/>
    <w:rsid w:val="001D5405"/>
    <w:rsid w:val="001D5DBC"/>
    <w:rsid w:val="001D6F67"/>
    <w:rsid w:val="001E09DE"/>
    <w:rsid w:val="001E2302"/>
    <w:rsid w:val="001E4699"/>
    <w:rsid w:val="001F228F"/>
    <w:rsid w:val="001F34E7"/>
    <w:rsid w:val="0020191E"/>
    <w:rsid w:val="002035F5"/>
    <w:rsid w:val="00206763"/>
    <w:rsid w:val="00206ACE"/>
    <w:rsid w:val="002076CA"/>
    <w:rsid w:val="00207D10"/>
    <w:rsid w:val="002106CE"/>
    <w:rsid w:val="00212953"/>
    <w:rsid w:val="0021532E"/>
    <w:rsid w:val="00215B5A"/>
    <w:rsid w:val="002257E8"/>
    <w:rsid w:val="0023106B"/>
    <w:rsid w:val="00232FC5"/>
    <w:rsid w:val="00233558"/>
    <w:rsid w:val="00233DC6"/>
    <w:rsid w:val="00234B3C"/>
    <w:rsid w:val="0023650D"/>
    <w:rsid w:val="002469BB"/>
    <w:rsid w:val="00246C97"/>
    <w:rsid w:val="0025007B"/>
    <w:rsid w:val="002509B6"/>
    <w:rsid w:val="00251E0A"/>
    <w:rsid w:val="0025448B"/>
    <w:rsid w:val="002545A9"/>
    <w:rsid w:val="002553B5"/>
    <w:rsid w:val="00256026"/>
    <w:rsid w:val="00260D77"/>
    <w:rsid w:val="00261C7A"/>
    <w:rsid w:val="00265C07"/>
    <w:rsid w:val="0026672C"/>
    <w:rsid w:val="00270866"/>
    <w:rsid w:val="002715DF"/>
    <w:rsid w:val="002727DB"/>
    <w:rsid w:val="002729D6"/>
    <w:rsid w:val="002734A1"/>
    <w:rsid w:val="00273A60"/>
    <w:rsid w:val="00282773"/>
    <w:rsid w:val="0028336A"/>
    <w:rsid w:val="00283654"/>
    <w:rsid w:val="002844E8"/>
    <w:rsid w:val="00285A79"/>
    <w:rsid w:val="00285B8C"/>
    <w:rsid w:val="00290111"/>
    <w:rsid w:val="002944AB"/>
    <w:rsid w:val="002A0EAE"/>
    <w:rsid w:val="002A46B2"/>
    <w:rsid w:val="002A674F"/>
    <w:rsid w:val="002B044B"/>
    <w:rsid w:val="002B0775"/>
    <w:rsid w:val="002B0FF4"/>
    <w:rsid w:val="002B6C98"/>
    <w:rsid w:val="002B7460"/>
    <w:rsid w:val="002B7740"/>
    <w:rsid w:val="002B778F"/>
    <w:rsid w:val="002C0867"/>
    <w:rsid w:val="002C10B2"/>
    <w:rsid w:val="002C1485"/>
    <w:rsid w:val="002C56DE"/>
    <w:rsid w:val="002C6A70"/>
    <w:rsid w:val="002D1947"/>
    <w:rsid w:val="002D5EA3"/>
    <w:rsid w:val="002D6ADA"/>
    <w:rsid w:val="002D6B07"/>
    <w:rsid w:val="002D726E"/>
    <w:rsid w:val="002D7A19"/>
    <w:rsid w:val="002E1A42"/>
    <w:rsid w:val="002E3BEC"/>
    <w:rsid w:val="002E4F3D"/>
    <w:rsid w:val="002E583C"/>
    <w:rsid w:val="002E7A93"/>
    <w:rsid w:val="002E7C6E"/>
    <w:rsid w:val="002F105D"/>
    <w:rsid w:val="002F2F76"/>
    <w:rsid w:val="002F52F0"/>
    <w:rsid w:val="002F5418"/>
    <w:rsid w:val="002F724F"/>
    <w:rsid w:val="003013DA"/>
    <w:rsid w:val="003014A0"/>
    <w:rsid w:val="00302DA4"/>
    <w:rsid w:val="00303489"/>
    <w:rsid w:val="00305A03"/>
    <w:rsid w:val="003076D9"/>
    <w:rsid w:val="00310271"/>
    <w:rsid w:val="00310DA7"/>
    <w:rsid w:val="00315466"/>
    <w:rsid w:val="003170B7"/>
    <w:rsid w:val="003226AF"/>
    <w:rsid w:val="00324029"/>
    <w:rsid w:val="00324D93"/>
    <w:rsid w:val="00325284"/>
    <w:rsid w:val="003278CD"/>
    <w:rsid w:val="00327928"/>
    <w:rsid w:val="00331CC9"/>
    <w:rsid w:val="00333AA7"/>
    <w:rsid w:val="00333C3C"/>
    <w:rsid w:val="00336573"/>
    <w:rsid w:val="0034067A"/>
    <w:rsid w:val="0034130F"/>
    <w:rsid w:val="00341CED"/>
    <w:rsid w:val="00342BC9"/>
    <w:rsid w:val="0034436D"/>
    <w:rsid w:val="003449D4"/>
    <w:rsid w:val="00350ADE"/>
    <w:rsid w:val="00350C9A"/>
    <w:rsid w:val="00353EDC"/>
    <w:rsid w:val="00355FD8"/>
    <w:rsid w:val="003560FA"/>
    <w:rsid w:val="0036034B"/>
    <w:rsid w:val="003637EF"/>
    <w:rsid w:val="00365416"/>
    <w:rsid w:val="0037145D"/>
    <w:rsid w:val="00372866"/>
    <w:rsid w:val="00377039"/>
    <w:rsid w:val="00380578"/>
    <w:rsid w:val="00380FC8"/>
    <w:rsid w:val="00381814"/>
    <w:rsid w:val="00382876"/>
    <w:rsid w:val="00385005"/>
    <w:rsid w:val="0038529A"/>
    <w:rsid w:val="00392664"/>
    <w:rsid w:val="00395B83"/>
    <w:rsid w:val="00397789"/>
    <w:rsid w:val="003A5084"/>
    <w:rsid w:val="003A6B2A"/>
    <w:rsid w:val="003B09EC"/>
    <w:rsid w:val="003B222F"/>
    <w:rsid w:val="003B2284"/>
    <w:rsid w:val="003B3883"/>
    <w:rsid w:val="003B4DD4"/>
    <w:rsid w:val="003B53E9"/>
    <w:rsid w:val="003B6504"/>
    <w:rsid w:val="003C7C96"/>
    <w:rsid w:val="003D3570"/>
    <w:rsid w:val="003E05C9"/>
    <w:rsid w:val="003E52EA"/>
    <w:rsid w:val="003E7849"/>
    <w:rsid w:val="003E7917"/>
    <w:rsid w:val="003F2DF1"/>
    <w:rsid w:val="003F2EA0"/>
    <w:rsid w:val="003F3B0B"/>
    <w:rsid w:val="003F703E"/>
    <w:rsid w:val="003F70C2"/>
    <w:rsid w:val="003F725D"/>
    <w:rsid w:val="003F766F"/>
    <w:rsid w:val="00401CF6"/>
    <w:rsid w:val="00404DD9"/>
    <w:rsid w:val="00410830"/>
    <w:rsid w:val="00411F64"/>
    <w:rsid w:val="00413798"/>
    <w:rsid w:val="00414E3E"/>
    <w:rsid w:val="00417C01"/>
    <w:rsid w:val="00420220"/>
    <w:rsid w:val="004209C8"/>
    <w:rsid w:val="0042157F"/>
    <w:rsid w:val="00421E6B"/>
    <w:rsid w:val="0042394C"/>
    <w:rsid w:val="0043066F"/>
    <w:rsid w:val="004340B2"/>
    <w:rsid w:val="00435943"/>
    <w:rsid w:val="00437D63"/>
    <w:rsid w:val="00445A21"/>
    <w:rsid w:val="00446250"/>
    <w:rsid w:val="004507F9"/>
    <w:rsid w:val="00453558"/>
    <w:rsid w:val="004563B7"/>
    <w:rsid w:val="00456C7B"/>
    <w:rsid w:val="004621BF"/>
    <w:rsid w:val="0046220B"/>
    <w:rsid w:val="00462C80"/>
    <w:rsid w:val="00462E9A"/>
    <w:rsid w:val="004639CD"/>
    <w:rsid w:val="0046482B"/>
    <w:rsid w:val="00464F99"/>
    <w:rsid w:val="0046583B"/>
    <w:rsid w:val="00465A8F"/>
    <w:rsid w:val="00470300"/>
    <w:rsid w:val="004708B0"/>
    <w:rsid w:val="004730FD"/>
    <w:rsid w:val="0047387E"/>
    <w:rsid w:val="00473F52"/>
    <w:rsid w:val="0047598D"/>
    <w:rsid w:val="0048027C"/>
    <w:rsid w:val="00480A53"/>
    <w:rsid w:val="00484D5E"/>
    <w:rsid w:val="00490594"/>
    <w:rsid w:val="004922BB"/>
    <w:rsid w:val="00492DDA"/>
    <w:rsid w:val="00497AC0"/>
    <w:rsid w:val="004A2A83"/>
    <w:rsid w:val="004A352A"/>
    <w:rsid w:val="004A4E27"/>
    <w:rsid w:val="004A4F96"/>
    <w:rsid w:val="004A6A55"/>
    <w:rsid w:val="004A726F"/>
    <w:rsid w:val="004A754C"/>
    <w:rsid w:val="004B037B"/>
    <w:rsid w:val="004B2198"/>
    <w:rsid w:val="004B239A"/>
    <w:rsid w:val="004B2728"/>
    <w:rsid w:val="004B40B9"/>
    <w:rsid w:val="004B4FC4"/>
    <w:rsid w:val="004B58A0"/>
    <w:rsid w:val="004B6800"/>
    <w:rsid w:val="004C1194"/>
    <w:rsid w:val="004C5CA9"/>
    <w:rsid w:val="004C61C2"/>
    <w:rsid w:val="004D01F0"/>
    <w:rsid w:val="004D022F"/>
    <w:rsid w:val="004D05D9"/>
    <w:rsid w:val="004D2443"/>
    <w:rsid w:val="004D3574"/>
    <w:rsid w:val="004E07F6"/>
    <w:rsid w:val="004E17BC"/>
    <w:rsid w:val="004E239E"/>
    <w:rsid w:val="004E23E7"/>
    <w:rsid w:val="004E4CB2"/>
    <w:rsid w:val="004F02AF"/>
    <w:rsid w:val="004F1397"/>
    <w:rsid w:val="004F1A91"/>
    <w:rsid w:val="004F6614"/>
    <w:rsid w:val="004F6A88"/>
    <w:rsid w:val="004F6EB0"/>
    <w:rsid w:val="004F7084"/>
    <w:rsid w:val="0050108D"/>
    <w:rsid w:val="00503DDA"/>
    <w:rsid w:val="00503F4F"/>
    <w:rsid w:val="00504992"/>
    <w:rsid w:val="0050513E"/>
    <w:rsid w:val="005065E2"/>
    <w:rsid w:val="00510CFE"/>
    <w:rsid w:val="00520A6B"/>
    <w:rsid w:val="005217A9"/>
    <w:rsid w:val="0052269E"/>
    <w:rsid w:val="005227F4"/>
    <w:rsid w:val="005257EB"/>
    <w:rsid w:val="005300AE"/>
    <w:rsid w:val="00532C6C"/>
    <w:rsid w:val="0053401A"/>
    <w:rsid w:val="00534DCB"/>
    <w:rsid w:val="0053518F"/>
    <w:rsid w:val="00536398"/>
    <w:rsid w:val="0053749B"/>
    <w:rsid w:val="00537CFA"/>
    <w:rsid w:val="00541548"/>
    <w:rsid w:val="00543005"/>
    <w:rsid w:val="00543388"/>
    <w:rsid w:val="00545951"/>
    <w:rsid w:val="00552F50"/>
    <w:rsid w:val="00554FEE"/>
    <w:rsid w:val="0055798F"/>
    <w:rsid w:val="005670E2"/>
    <w:rsid w:val="0057303D"/>
    <w:rsid w:val="00574C2D"/>
    <w:rsid w:val="00574D97"/>
    <w:rsid w:val="0057508E"/>
    <w:rsid w:val="00577BCE"/>
    <w:rsid w:val="005804C5"/>
    <w:rsid w:val="0058091D"/>
    <w:rsid w:val="00583913"/>
    <w:rsid w:val="0058441D"/>
    <w:rsid w:val="00585FD3"/>
    <w:rsid w:val="00586294"/>
    <w:rsid w:val="00586B82"/>
    <w:rsid w:val="00587808"/>
    <w:rsid w:val="00590B97"/>
    <w:rsid w:val="005934F6"/>
    <w:rsid w:val="005952B3"/>
    <w:rsid w:val="005A204F"/>
    <w:rsid w:val="005A73EE"/>
    <w:rsid w:val="005A79CB"/>
    <w:rsid w:val="005B015C"/>
    <w:rsid w:val="005B1186"/>
    <w:rsid w:val="005B22E6"/>
    <w:rsid w:val="005B39C4"/>
    <w:rsid w:val="005B3F85"/>
    <w:rsid w:val="005B404A"/>
    <w:rsid w:val="005B4FFC"/>
    <w:rsid w:val="005C14F8"/>
    <w:rsid w:val="005C47D4"/>
    <w:rsid w:val="005C534F"/>
    <w:rsid w:val="005C6287"/>
    <w:rsid w:val="005C685F"/>
    <w:rsid w:val="005D5680"/>
    <w:rsid w:val="005D56D5"/>
    <w:rsid w:val="005D6D36"/>
    <w:rsid w:val="005E0BFC"/>
    <w:rsid w:val="005E5B9F"/>
    <w:rsid w:val="005F13D5"/>
    <w:rsid w:val="005F2F40"/>
    <w:rsid w:val="005F315E"/>
    <w:rsid w:val="005F3D4E"/>
    <w:rsid w:val="005F5D46"/>
    <w:rsid w:val="005F5FCB"/>
    <w:rsid w:val="005F6707"/>
    <w:rsid w:val="006010A4"/>
    <w:rsid w:val="00603691"/>
    <w:rsid w:val="006056FC"/>
    <w:rsid w:val="006100B6"/>
    <w:rsid w:val="00616B6A"/>
    <w:rsid w:val="00621F46"/>
    <w:rsid w:val="00625F47"/>
    <w:rsid w:val="0063436D"/>
    <w:rsid w:val="006360BB"/>
    <w:rsid w:val="00637773"/>
    <w:rsid w:val="0063780D"/>
    <w:rsid w:val="00640894"/>
    <w:rsid w:val="00642C7F"/>
    <w:rsid w:val="00642CE3"/>
    <w:rsid w:val="00643508"/>
    <w:rsid w:val="0064460D"/>
    <w:rsid w:val="00650E27"/>
    <w:rsid w:val="006544C5"/>
    <w:rsid w:val="00661C6D"/>
    <w:rsid w:val="00662472"/>
    <w:rsid w:val="006643B7"/>
    <w:rsid w:val="006657F4"/>
    <w:rsid w:val="006666AE"/>
    <w:rsid w:val="006679D4"/>
    <w:rsid w:val="00667F7E"/>
    <w:rsid w:val="00671168"/>
    <w:rsid w:val="00671B0A"/>
    <w:rsid w:val="0067313A"/>
    <w:rsid w:val="006740A9"/>
    <w:rsid w:val="00681FEF"/>
    <w:rsid w:val="0068497C"/>
    <w:rsid w:val="00685AB2"/>
    <w:rsid w:val="00686A21"/>
    <w:rsid w:val="0069227D"/>
    <w:rsid w:val="00692393"/>
    <w:rsid w:val="006943FC"/>
    <w:rsid w:val="006A38B1"/>
    <w:rsid w:val="006A3F6E"/>
    <w:rsid w:val="006A3FA7"/>
    <w:rsid w:val="006A60D0"/>
    <w:rsid w:val="006A69E0"/>
    <w:rsid w:val="006B0FB9"/>
    <w:rsid w:val="006B156B"/>
    <w:rsid w:val="006B3B09"/>
    <w:rsid w:val="006B62EE"/>
    <w:rsid w:val="006B6DD2"/>
    <w:rsid w:val="006C10E3"/>
    <w:rsid w:val="006C17F8"/>
    <w:rsid w:val="006C58A0"/>
    <w:rsid w:val="006C791A"/>
    <w:rsid w:val="006C7BDE"/>
    <w:rsid w:val="006D096B"/>
    <w:rsid w:val="006D0E50"/>
    <w:rsid w:val="006D10E2"/>
    <w:rsid w:val="006D2475"/>
    <w:rsid w:val="006D317A"/>
    <w:rsid w:val="006D3F5F"/>
    <w:rsid w:val="006D484B"/>
    <w:rsid w:val="006D581D"/>
    <w:rsid w:val="006D64D0"/>
    <w:rsid w:val="006D69CF"/>
    <w:rsid w:val="006D775D"/>
    <w:rsid w:val="006E0B74"/>
    <w:rsid w:val="006E2398"/>
    <w:rsid w:val="006E2448"/>
    <w:rsid w:val="006E321D"/>
    <w:rsid w:val="006E46C3"/>
    <w:rsid w:val="006E6914"/>
    <w:rsid w:val="006F2F5B"/>
    <w:rsid w:val="006F3CFA"/>
    <w:rsid w:val="006F6B54"/>
    <w:rsid w:val="00704548"/>
    <w:rsid w:val="00711048"/>
    <w:rsid w:val="00712746"/>
    <w:rsid w:val="00712FFD"/>
    <w:rsid w:val="00716A59"/>
    <w:rsid w:val="00717245"/>
    <w:rsid w:val="00717453"/>
    <w:rsid w:val="00717B53"/>
    <w:rsid w:val="0072142A"/>
    <w:rsid w:val="0072202F"/>
    <w:rsid w:val="00727A10"/>
    <w:rsid w:val="007309AB"/>
    <w:rsid w:val="00733659"/>
    <w:rsid w:val="00733B22"/>
    <w:rsid w:val="00734C52"/>
    <w:rsid w:val="00734FD8"/>
    <w:rsid w:val="00736ED1"/>
    <w:rsid w:val="00736EE7"/>
    <w:rsid w:val="00740E0F"/>
    <w:rsid w:val="00743AFF"/>
    <w:rsid w:val="007476FD"/>
    <w:rsid w:val="00750282"/>
    <w:rsid w:val="007536F7"/>
    <w:rsid w:val="00757DFF"/>
    <w:rsid w:val="00763FA7"/>
    <w:rsid w:val="007700D1"/>
    <w:rsid w:val="00770CD6"/>
    <w:rsid w:val="00773B03"/>
    <w:rsid w:val="0077507E"/>
    <w:rsid w:val="00780F35"/>
    <w:rsid w:val="00783B36"/>
    <w:rsid w:val="007875D1"/>
    <w:rsid w:val="00792134"/>
    <w:rsid w:val="00793588"/>
    <w:rsid w:val="00793C68"/>
    <w:rsid w:val="0079785A"/>
    <w:rsid w:val="007A06AE"/>
    <w:rsid w:val="007A52A4"/>
    <w:rsid w:val="007A6724"/>
    <w:rsid w:val="007A70E5"/>
    <w:rsid w:val="007B23B6"/>
    <w:rsid w:val="007C0EF2"/>
    <w:rsid w:val="007C2FDF"/>
    <w:rsid w:val="007C4714"/>
    <w:rsid w:val="007C55A3"/>
    <w:rsid w:val="007C6381"/>
    <w:rsid w:val="007C79E5"/>
    <w:rsid w:val="007D716B"/>
    <w:rsid w:val="007E2547"/>
    <w:rsid w:val="007E286E"/>
    <w:rsid w:val="007E2ACF"/>
    <w:rsid w:val="007E3DFD"/>
    <w:rsid w:val="007E58A6"/>
    <w:rsid w:val="007E65DC"/>
    <w:rsid w:val="007F038B"/>
    <w:rsid w:val="007F1E29"/>
    <w:rsid w:val="007F1F16"/>
    <w:rsid w:val="007F245B"/>
    <w:rsid w:val="007F3276"/>
    <w:rsid w:val="007F4115"/>
    <w:rsid w:val="007F4C40"/>
    <w:rsid w:val="007F5DA7"/>
    <w:rsid w:val="007F7411"/>
    <w:rsid w:val="007F7FA9"/>
    <w:rsid w:val="008028FF"/>
    <w:rsid w:val="008046D1"/>
    <w:rsid w:val="0081188E"/>
    <w:rsid w:val="00812BD1"/>
    <w:rsid w:val="00815C38"/>
    <w:rsid w:val="00816CF5"/>
    <w:rsid w:val="00822366"/>
    <w:rsid w:val="008226FD"/>
    <w:rsid w:val="00822906"/>
    <w:rsid w:val="00822BDC"/>
    <w:rsid w:val="00823276"/>
    <w:rsid w:val="008244DB"/>
    <w:rsid w:val="008248B8"/>
    <w:rsid w:val="00825530"/>
    <w:rsid w:val="008265B8"/>
    <w:rsid w:val="0082770E"/>
    <w:rsid w:val="00833E00"/>
    <w:rsid w:val="00834299"/>
    <w:rsid w:val="00840412"/>
    <w:rsid w:val="0084276F"/>
    <w:rsid w:val="00843E5E"/>
    <w:rsid w:val="00845776"/>
    <w:rsid w:val="0085565B"/>
    <w:rsid w:val="00861EDD"/>
    <w:rsid w:val="00862B79"/>
    <w:rsid w:val="00863AE7"/>
    <w:rsid w:val="008642AE"/>
    <w:rsid w:val="00870351"/>
    <w:rsid w:val="00871EE1"/>
    <w:rsid w:val="00872F94"/>
    <w:rsid w:val="0087387B"/>
    <w:rsid w:val="00873C40"/>
    <w:rsid w:val="0087536B"/>
    <w:rsid w:val="008762B3"/>
    <w:rsid w:val="008805BB"/>
    <w:rsid w:val="0088302E"/>
    <w:rsid w:val="00883EFB"/>
    <w:rsid w:val="00893059"/>
    <w:rsid w:val="00895D13"/>
    <w:rsid w:val="008A1BCD"/>
    <w:rsid w:val="008A58C4"/>
    <w:rsid w:val="008B3136"/>
    <w:rsid w:val="008B4001"/>
    <w:rsid w:val="008B6D2A"/>
    <w:rsid w:val="008B6EB5"/>
    <w:rsid w:val="008B7C2E"/>
    <w:rsid w:val="008C5530"/>
    <w:rsid w:val="008C60A4"/>
    <w:rsid w:val="008C6211"/>
    <w:rsid w:val="008D2282"/>
    <w:rsid w:val="008D2388"/>
    <w:rsid w:val="008D4A6A"/>
    <w:rsid w:val="008E0C22"/>
    <w:rsid w:val="008E1551"/>
    <w:rsid w:val="008E1A66"/>
    <w:rsid w:val="008E6426"/>
    <w:rsid w:val="008E65F1"/>
    <w:rsid w:val="008E6E73"/>
    <w:rsid w:val="008E7631"/>
    <w:rsid w:val="008F2DC4"/>
    <w:rsid w:val="008F3DD6"/>
    <w:rsid w:val="00901EFE"/>
    <w:rsid w:val="00904108"/>
    <w:rsid w:val="00905F48"/>
    <w:rsid w:val="00911604"/>
    <w:rsid w:val="0092005E"/>
    <w:rsid w:val="009213D7"/>
    <w:rsid w:val="0092143D"/>
    <w:rsid w:val="00922528"/>
    <w:rsid w:val="009233A9"/>
    <w:rsid w:val="0092407D"/>
    <w:rsid w:val="009250FC"/>
    <w:rsid w:val="00930537"/>
    <w:rsid w:val="00930784"/>
    <w:rsid w:val="00930EA2"/>
    <w:rsid w:val="00932190"/>
    <w:rsid w:val="00934F59"/>
    <w:rsid w:val="00940E01"/>
    <w:rsid w:val="00941057"/>
    <w:rsid w:val="009501F6"/>
    <w:rsid w:val="009504DA"/>
    <w:rsid w:val="0095053A"/>
    <w:rsid w:val="009537C2"/>
    <w:rsid w:val="00956A8B"/>
    <w:rsid w:val="00957EB0"/>
    <w:rsid w:val="00963463"/>
    <w:rsid w:val="009641F0"/>
    <w:rsid w:val="00964AC2"/>
    <w:rsid w:val="00966FE0"/>
    <w:rsid w:val="00970311"/>
    <w:rsid w:val="00971B20"/>
    <w:rsid w:val="00973974"/>
    <w:rsid w:val="00974C63"/>
    <w:rsid w:val="00982823"/>
    <w:rsid w:val="0098360C"/>
    <w:rsid w:val="009849DD"/>
    <w:rsid w:val="0098635D"/>
    <w:rsid w:val="00987ED9"/>
    <w:rsid w:val="00992C52"/>
    <w:rsid w:val="00992C76"/>
    <w:rsid w:val="00993D88"/>
    <w:rsid w:val="009941C6"/>
    <w:rsid w:val="009966EC"/>
    <w:rsid w:val="009979A6"/>
    <w:rsid w:val="009A195A"/>
    <w:rsid w:val="009A3514"/>
    <w:rsid w:val="009A402F"/>
    <w:rsid w:val="009A5086"/>
    <w:rsid w:val="009B119B"/>
    <w:rsid w:val="009B1DB2"/>
    <w:rsid w:val="009B5753"/>
    <w:rsid w:val="009B5951"/>
    <w:rsid w:val="009B6ACE"/>
    <w:rsid w:val="009B6DAF"/>
    <w:rsid w:val="009C0F49"/>
    <w:rsid w:val="009C295D"/>
    <w:rsid w:val="009C3121"/>
    <w:rsid w:val="009C4728"/>
    <w:rsid w:val="009C4A91"/>
    <w:rsid w:val="009C56D6"/>
    <w:rsid w:val="009C70DF"/>
    <w:rsid w:val="009E6678"/>
    <w:rsid w:val="009F0B03"/>
    <w:rsid w:val="009F0C6D"/>
    <w:rsid w:val="009F618D"/>
    <w:rsid w:val="00A01C19"/>
    <w:rsid w:val="00A03A2B"/>
    <w:rsid w:val="00A0695C"/>
    <w:rsid w:val="00A1159F"/>
    <w:rsid w:val="00A14394"/>
    <w:rsid w:val="00A148A0"/>
    <w:rsid w:val="00A15AFD"/>
    <w:rsid w:val="00A17ACC"/>
    <w:rsid w:val="00A21172"/>
    <w:rsid w:val="00A21BBF"/>
    <w:rsid w:val="00A225C3"/>
    <w:rsid w:val="00A230AF"/>
    <w:rsid w:val="00A232F6"/>
    <w:rsid w:val="00A2410D"/>
    <w:rsid w:val="00A24F39"/>
    <w:rsid w:val="00A25AAF"/>
    <w:rsid w:val="00A269B2"/>
    <w:rsid w:val="00A26A4C"/>
    <w:rsid w:val="00A275FB"/>
    <w:rsid w:val="00A32AE4"/>
    <w:rsid w:val="00A36D30"/>
    <w:rsid w:val="00A4269A"/>
    <w:rsid w:val="00A4324B"/>
    <w:rsid w:val="00A513A7"/>
    <w:rsid w:val="00A523C8"/>
    <w:rsid w:val="00A5571E"/>
    <w:rsid w:val="00A57A79"/>
    <w:rsid w:val="00A61116"/>
    <w:rsid w:val="00A6157B"/>
    <w:rsid w:val="00A62464"/>
    <w:rsid w:val="00A70ED5"/>
    <w:rsid w:val="00A73A4F"/>
    <w:rsid w:val="00A73BCD"/>
    <w:rsid w:val="00A74A09"/>
    <w:rsid w:val="00A75BCF"/>
    <w:rsid w:val="00A821F3"/>
    <w:rsid w:val="00A83403"/>
    <w:rsid w:val="00A85829"/>
    <w:rsid w:val="00A85ABE"/>
    <w:rsid w:val="00A860BB"/>
    <w:rsid w:val="00A86FAC"/>
    <w:rsid w:val="00A96B5E"/>
    <w:rsid w:val="00AA2003"/>
    <w:rsid w:val="00AB1885"/>
    <w:rsid w:val="00AB2FEA"/>
    <w:rsid w:val="00AB317B"/>
    <w:rsid w:val="00AB40AB"/>
    <w:rsid w:val="00AB4F9B"/>
    <w:rsid w:val="00AC0B2C"/>
    <w:rsid w:val="00AC1A34"/>
    <w:rsid w:val="00AC3F33"/>
    <w:rsid w:val="00AC71D3"/>
    <w:rsid w:val="00AD1F60"/>
    <w:rsid w:val="00AD22A3"/>
    <w:rsid w:val="00AD28E6"/>
    <w:rsid w:val="00AD32D5"/>
    <w:rsid w:val="00AD36A6"/>
    <w:rsid w:val="00AD5491"/>
    <w:rsid w:val="00AE7D24"/>
    <w:rsid w:val="00AF30EB"/>
    <w:rsid w:val="00AF3672"/>
    <w:rsid w:val="00B06AF9"/>
    <w:rsid w:val="00B14B06"/>
    <w:rsid w:val="00B151B0"/>
    <w:rsid w:val="00B16DA8"/>
    <w:rsid w:val="00B20DDD"/>
    <w:rsid w:val="00B22E5B"/>
    <w:rsid w:val="00B23CE1"/>
    <w:rsid w:val="00B242E7"/>
    <w:rsid w:val="00B25CCD"/>
    <w:rsid w:val="00B34874"/>
    <w:rsid w:val="00B36E5C"/>
    <w:rsid w:val="00B43047"/>
    <w:rsid w:val="00B43A5F"/>
    <w:rsid w:val="00B46649"/>
    <w:rsid w:val="00B532F9"/>
    <w:rsid w:val="00B54C42"/>
    <w:rsid w:val="00B653E7"/>
    <w:rsid w:val="00B66FF3"/>
    <w:rsid w:val="00B67058"/>
    <w:rsid w:val="00B70A1A"/>
    <w:rsid w:val="00B830B4"/>
    <w:rsid w:val="00B84511"/>
    <w:rsid w:val="00B86704"/>
    <w:rsid w:val="00B87A76"/>
    <w:rsid w:val="00B92579"/>
    <w:rsid w:val="00B92B2B"/>
    <w:rsid w:val="00B97E41"/>
    <w:rsid w:val="00B97E5E"/>
    <w:rsid w:val="00BA00AF"/>
    <w:rsid w:val="00BB4A5A"/>
    <w:rsid w:val="00BB7778"/>
    <w:rsid w:val="00BB7F51"/>
    <w:rsid w:val="00BC0D1D"/>
    <w:rsid w:val="00BC1FD3"/>
    <w:rsid w:val="00BC4679"/>
    <w:rsid w:val="00BC66E1"/>
    <w:rsid w:val="00BC68EA"/>
    <w:rsid w:val="00BC78C6"/>
    <w:rsid w:val="00BD0B5A"/>
    <w:rsid w:val="00BD675F"/>
    <w:rsid w:val="00BD714C"/>
    <w:rsid w:val="00BE06B5"/>
    <w:rsid w:val="00BE268C"/>
    <w:rsid w:val="00BE2CAC"/>
    <w:rsid w:val="00BE4354"/>
    <w:rsid w:val="00BE471F"/>
    <w:rsid w:val="00BE74E2"/>
    <w:rsid w:val="00BF077B"/>
    <w:rsid w:val="00BF1482"/>
    <w:rsid w:val="00BF2302"/>
    <w:rsid w:val="00BF2C6B"/>
    <w:rsid w:val="00BF66EA"/>
    <w:rsid w:val="00C01361"/>
    <w:rsid w:val="00C0149B"/>
    <w:rsid w:val="00C02486"/>
    <w:rsid w:val="00C038D5"/>
    <w:rsid w:val="00C04E23"/>
    <w:rsid w:val="00C05FFC"/>
    <w:rsid w:val="00C0667C"/>
    <w:rsid w:val="00C07389"/>
    <w:rsid w:val="00C105B1"/>
    <w:rsid w:val="00C134EB"/>
    <w:rsid w:val="00C162FA"/>
    <w:rsid w:val="00C16FBF"/>
    <w:rsid w:val="00C1705D"/>
    <w:rsid w:val="00C245DD"/>
    <w:rsid w:val="00C24C95"/>
    <w:rsid w:val="00C31B1E"/>
    <w:rsid w:val="00C33295"/>
    <w:rsid w:val="00C33E7B"/>
    <w:rsid w:val="00C35669"/>
    <w:rsid w:val="00C35712"/>
    <w:rsid w:val="00C3632C"/>
    <w:rsid w:val="00C4117D"/>
    <w:rsid w:val="00C412DB"/>
    <w:rsid w:val="00C516AF"/>
    <w:rsid w:val="00C54776"/>
    <w:rsid w:val="00C55E34"/>
    <w:rsid w:val="00C56E76"/>
    <w:rsid w:val="00C60F1D"/>
    <w:rsid w:val="00C63D3B"/>
    <w:rsid w:val="00C660A0"/>
    <w:rsid w:val="00C7039A"/>
    <w:rsid w:val="00C715B4"/>
    <w:rsid w:val="00C81329"/>
    <w:rsid w:val="00C8148D"/>
    <w:rsid w:val="00C82824"/>
    <w:rsid w:val="00C82882"/>
    <w:rsid w:val="00C82ECC"/>
    <w:rsid w:val="00C831D5"/>
    <w:rsid w:val="00C841BB"/>
    <w:rsid w:val="00C86C0B"/>
    <w:rsid w:val="00C90758"/>
    <w:rsid w:val="00C90D57"/>
    <w:rsid w:val="00C91ADB"/>
    <w:rsid w:val="00C91B64"/>
    <w:rsid w:val="00C93EF5"/>
    <w:rsid w:val="00C96D04"/>
    <w:rsid w:val="00C977FD"/>
    <w:rsid w:val="00CA1EDB"/>
    <w:rsid w:val="00CA47C4"/>
    <w:rsid w:val="00CA7BE6"/>
    <w:rsid w:val="00CB1C9F"/>
    <w:rsid w:val="00CB538A"/>
    <w:rsid w:val="00CB5D44"/>
    <w:rsid w:val="00CB6F6E"/>
    <w:rsid w:val="00CB72B7"/>
    <w:rsid w:val="00CC0022"/>
    <w:rsid w:val="00CC23C4"/>
    <w:rsid w:val="00CC483D"/>
    <w:rsid w:val="00CC6B09"/>
    <w:rsid w:val="00CD18D0"/>
    <w:rsid w:val="00CD208D"/>
    <w:rsid w:val="00CD65B1"/>
    <w:rsid w:val="00CD73A9"/>
    <w:rsid w:val="00CE0C20"/>
    <w:rsid w:val="00CE3F97"/>
    <w:rsid w:val="00CE7C9B"/>
    <w:rsid w:val="00CF4A1B"/>
    <w:rsid w:val="00CF5A7E"/>
    <w:rsid w:val="00D01B5E"/>
    <w:rsid w:val="00D0256A"/>
    <w:rsid w:val="00D025E5"/>
    <w:rsid w:val="00D0400A"/>
    <w:rsid w:val="00D0466D"/>
    <w:rsid w:val="00D07C12"/>
    <w:rsid w:val="00D13D1D"/>
    <w:rsid w:val="00D14563"/>
    <w:rsid w:val="00D20CCE"/>
    <w:rsid w:val="00D223F3"/>
    <w:rsid w:val="00D231E7"/>
    <w:rsid w:val="00D2388E"/>
    <w:rsid w:val="00D31476"/>
    <w:rsid w:val="00D32B72"/>
    <w:rsid w:val="00D3414D"/>
    <w:rsid w:val="00D34959"/>
    <w:rsid w:val="00D37B5E"/>
    <w:rsid w:val="00D40925"/>
    <w:rsid w:val="00D4485B"/>
    <w:rsid w:val="00D451C7"/>
    <w:rsid w:val="00D45F76"/>
    <w:rsid w:val="00D462A9"/>
    <w:rsid w:val="00D465C5"/>
    <w:rsid w:val="00D47C25"/>
    <w:rsid w:val="00D53E6A"/>
    <w:rsid w:val="00D56813"/>
    <w:rsid w:val="00D57E89"/>
    <w:rsid w:val="00D60355"/>
    <w:rsid w:val="00D61BD3"/>
    <w:rsid w:val="00D63FA3"/>
    <w:rsid w:val="00D655BC"/>
    <w:rsid w:val="00D72558"/>
    <w:rsid w:val="00D74762"/>
    <w:rsid w:val="00D756CE"/>
    <w:rsid w:val="00D75947"/>
    <w:rsid w:val="00D76E51"/>
    <w:rsid w:val="00D8028B"/>
    <w:rsid w:val="00D80C62"/>
    <w:rsid w:val="00D81CAA"/>
    <w:rsid w:val="00D8230B"/>
    <w:rsid w:val="00D82FC9"/>
    <w:rsid w:val="00D8392A"/>
    <w:rsid w:val="00D841D9"/>
    <w:rsid w:val="00D91E1C"/>
    <w:rsid w:val="00D93263"/>
    <w:rsid w:val="00D968F2"/>
    <w:rsid w:val="00DA2265"/>
    <w:rsid w:val="00DA4C3F"/>
    <w:rsid w:val="00DB30B8"/>
    <w:rsid w:val="00DB3D73"/>
    <w:rsid w:val="00DB4A22"/>
    <w:rsid w:val="00DB51C9"/>
    <w:rsid w:val="00DB6A40"/>
    <w:rsid w:val="00DB6CE0"/>
    <w:rsid w:val="00DB6D8E"/>
    <w:rsid w:val="00DC0547"/>
    <w:rsid w:val="00DC2736"/>
    <w:rsid w:val="00DC52F2"/>
    <w:rsid w:val="00DC7405"/>
    <w:rsid w:val="00DC74F6"/>
    <w:rsid w:val="00DC7B52"/>
    <w:rsid w:val="00DD172A"/>
    <w:rsid w:val="00DD1A27"/>
    <w:rsid w:val="00DD326E"/>
    <w:rsid w:val="00DD3BF2"/>
    <w:rsid w:val="00DD43C1"/>
    <w:rsid w:val="00DE0B90"/>
    <w:rsid w:val="00DE18F4"/>
    <w:rsid w:val="00DE3A70"/>
    <w:rsid w:val="00DE7076"/>
    <w:rsid w:val="00DF1D24"/>
    <w:rsid w:val="00DF20C7"/>
    <w:rsid w:val="00DF5691"/>
    <w:rsid w:val="00DF5DDF"/>
    <w:rsid w:val="00DF77ED"/>
    <w:rsid w:val="00E00C57"/>
    <w:rsid w:val="00E00E70"/>
    <w:rsid w:val="00E01B71"/>
    <w:rsid w:val="00E07DC1"/>
    <w:rsid w:val="00E16ED9"/>
    <w:rsid w:val="00E241B4"/>
    <w:rsid w:val="00E245EA"/>
    <w:rsid w:val="00E26477"/>
    <w:rsid w:val="00E27A94"/>
    <w:rsid w:val="00E27B11"/>
    <w:rsid w:val="00E31286"/>
    <w:rsid w:val="00E31EDA"/>
    <w:rsid w:val="00E33403"/>
    <w:rsid w:val="00E334DA"/>
    <w:rsid w:val="00E33C5D"/>
    <w:rsid w:val="00E33EC8"/>
    <w:rsid w:val="00E35C55"/>
    <w:rsid w:val="00E37521"/>
    <w:rsid w:val="00E438F7"/>
    <w:rsid w:val="00E4472F"/>
    <w:rsid w:val="00E44B27"/>
    <w:rsid w:val="00E4539C"/>
    <w:rsid w:val="00E45946"/>
    <w:rsid w:val="00E4635A"/>
    <w:rsid w:val="00E51A24"/>
    <w:rsid w:val="00E53D96"/>
    <w:rsid w:val="00E54068"/>
    <w:rsid w:val="00E65D13"/>
    <w:rsid w:val="00E6621B"/>
    <w:rsid w:val="00E67DE9"/>
    <w:rsid w:val="00E7155A"/>
    <w:rsid w:val="00E71B90"/>
    <w:rsid w:val="00E72B8E"/>
    <w:rsid w:val="00E7432C"/>
    <w:rsid w:val="00E74B94"/>
    <w:rsid w:val="00E74D5E"/>
    <w:rsid w:val="00E768A9"/>
    <w:rsid w:val="00E80611"/>
    <w:rsid w:val="00E84532"/>
    <w:rsid w:val="00E92578"/>
    <w:rsid w:val="00E9264D"/>
    <w:rsid w:val="00E9601E"/>
    <w:rsid w:val="00E964C8"/>
    <w:rsid w:val="00E9786A"/>
    <w:rsid w:val="00EA0057"/>
    <w:rsid w:val="00EA4655"/>
    <w:rsid w:val="00EA4A15"/>
    <w:rsid w:val="00EA73EC"/>
    <w:rsid w:val="00EA77E4"/>
    <w:rsid w:val="00EA7FCB"/>
    <w:rsid w:val="00EB198A"/>
    <w:rsid w:val="00EB1E5F"/>
    <w:rsid w:val="00EB544C"/>
    <w:rsid w:val="00EC0884"/>
    <w:rsid w:val="00EC4857"/>
    <w:rsid w:val="00EC79B0"/>
    <w:rsid w:val="00ED115D"/>
    <w:rsid w:val="00ED4B09"/>
    <w:rsid w:val="00EE4537"/>
    <w:rsid w:val="00EE56FB"/>
    <w:rsid w:val="00EE612D"/>
    <w:rsid w:val="00EF19DF"/>
    <w:rsid w:val="00EF209C"/>
    <w:rsid w:val="00EF2393"/>
    <w:rsid w:val="00EF2726"/>
    <w:rsid w:val="00EF43C4"/>
    <w:rsid w:val="00EF6144"/>
    <w:rsid w:val="00EF7A04"/>
    <w:rsid w:val="00EF7E43"/>
    <w:rsid w:val="00F061F4"/>
    <w:rsid w:val="00F0656A"/>
    <w:rsid w:val="00F0759E"/>
    <w:rsid w:val="00F105E0"/>
    <w:rsid w:val="00F120E1"/>
    <w:rsid w:val="00F143AC"/>
    <w:rsid w:val="00F14B10"/>
    <w:rsid w:val="00F21329"/>
    <w:rsid w:val="00F23FB8"/>
    <w:rsid w:val="00F243C4"/>
    <w:rsid w:val="00F24478"/>
    <w:rsid w:val="00F24F33"/>
    <w:rsid w:val="00F26C83"/>
    <w:rsid w:val="00F31564"/>
    <w:rsid w:val="00F33BF5"/>
    <w:rsid w:val="00F40A15"/>
    <w:rsid w:val="00F43B79"/>
    <w:rsid w:val="00F4660E"/>
    <w:rsid w:val="00F51A9D"/>
    <w:rsid w:val="00F52E84"/>
    <w:rsid w:val="00F57B96"/>
    <w:rsid w:val="00F6032C"/>
    <w:rsid w:val="00F61462"/>
    <w:rsid w:val="00F628E2"/>
    <w:rsid w:val="00F63178"/>
    <w:rsid w:val="00F636FE"/>
    <w:rsid w:val="00F66DFC"/>
    <w:rsid w:val="00F672B1"/>
    <w:rsid w:val="00F70994"/>
    <w:rsid w:val="00F7274F"/>
    <w:rsid w:val="00F72F8B"/>
    <w:rsid w:val="00F73B44"/>
    <w:rsid w:val="00F74B49"/>
    <w:rsid w:val="00F807AD"/>
    <w:rsid w:val="00F8214F"/>
    <w:rsid w:val="00F82D93"/>
    <w:rsid w:val="00F84D60"/>
    <w:rsid w:val="00F875AD"/>
    <w:rsid w:val="00F90516"/>
    <w:rsid w:val="00F906B3"/>
    <w:rsid w:val="00F9104F"/>
    <w:rsid w:val="00F919F3"/>
    <w:rsid w:val="00F9251F"/>
    <w:rsid w:val="00F946DB"/>
    <w:rsid w:val="00F971AB"/>
    <w:rsid w:val="00FA0584"/>
    <w:rsid w:val="00FA0C08"/>
    <w:rsid w:val="00FA1D63"/>
    <w:rsid w:val="00FA6661"/>
    <w:rsid w:val="00FB3557"/>
    <w:rsid w:val="00FB661F"/>
    <w:rsid w:val="00FB68AF"/>
    <w:rsid w:val="00FC0889"/>
    <w:rsid w:val="00FC0A25"/>
    <w:rsid w:val="00FC3316"/>
    <w:rsid w:val="00FC5AE1"/>
    <w:rsid w:val="00FC5F42"/>
    <w:rsid w:val="00FC73B9"/>
    <w:rsid w:val="00FD02FD"/>
    <w:rsid w:val="00FD2558"/>
    <w:rsid w:val="00FD3068"/>
    <w:rsid w:val="00FE102B"/>
    <w:rsid w:val="00FE2B65"/>
    <w:rsid w:val="00FE7381"/>
    <w:rsid w:val="00FF002B"/>
    <w:rsid w:val="00FF3485"/>
    <w:rsid w:val="00FF4ADB"/>
    <w:rsid w:val="00FF4D1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B23501-7948-45BB-8151-78955F71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iPriority="0"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664"/>
    <w:rPr>
      <w:lang w:eastAsia="en-US"/>
    </w:rPr>
  </w:style>
  <w:style w:type="paragraph" w:styleId="Antrat1">
    <w:name w:val="heading 1"/>
    <w:basedOn w:val="prastasis"/>
    <w:next w:val="prastasis"/>
    <w:link w:val="Antrat1Diagrama"/>
    <w:uiPriority w:val="99"/>
    <w:qFormat/>
    <w:rsid w:val="00002A74"/>
    <w:pPr>
      <w:keepNext/>
      <w:jc w:val="center"/>
      <w:outlineLvl w:val="0"/>
    </w:pPr>
    <w:rPr>
      <w:sz w:val="24"/>
    </w:rPr>
  </w:style>
  <w:style w:type="paragraph" w:styleId="Antrat2">
    <w:name w:val="heading 2"/>
    <w:basedOn w:val="prastasis"/>
    <w:next w:val="prastasis"/>
    <w:link w:val="Antrat2Diagrama"/>
    <w:uiPriority w:val="99"/>
    <w:qFormat/>
    <w:rsid w:val="00002A74"/>
    <w:pPr>
      <w:keepNext/>
      <w:tabs>
        <w:tab w:val="left" w:pos="9070"/>
      </w:tabs>
      <w:ind w:right="-2"/>
      <w:jc w:val="center"/>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002A74"/>
    <w:pPr>
      <w:keepNext/>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002A74"/>
    <w:pPr>
      <w:keepNext/>
      <w:spacing w:line="360" w:lineRule="auto"/>
      <w:jc w:val="center"/>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E583C"/>
    <w:rPr>
      <w:sz w:val="24"/>
      <w:lang w:eastAsia="en-US"/>
    </w:rPr>
  </w:style>
  <w:style w:type="character" w:customStyle="1" w:styleId="Antrat2Diagrama">
    <w:name w:val="Antraštė 2 Diagrama"/>
    <w:link w:val="Antrat2"/>
    <w:uiPriority w:val="99"/>
    <w:locked/>
    <w:rsid w:val="00EA0057"/>
    <w:rPr>
      <w:rFonts w:ascii="Cambria" w:hAnsi="Cambria"/>
      <w:b/>
      <w:i/>
      <w:sz w:val="28"/>
      <w:lang w:eastAsia="en-US"/>
    </w:rPr>
  </w:style>
  <w:style w:type="character" w:customStyle="1" w:styleId="Antrat3Diagrama">
    <w:name w:val="Antraštė 3 Diagrama"/>
    <w:link w:val="Antrat3"/>
    <w:uiPriority w:val="99"/>
    <w:semiHidden/>
    <w:locked/>
    <w:rsid w:val="00EA0057"/>
    <w:rPr>
      <w:rFonts w:ascii="Cambria" w:hAnsi="Cambria"/>
      <w:b/>
      <w:sz w:val="26"/>
      <w:lang w:eastAsia="en-US"/>
    </w:rPr>
  </w:style>
  <w:style w:type="character" w:customStyle="1" w:styleId="Antrat4Diagrama">
    <w:name w:val="Antraštė 4 Diagrama"/>
    <w:link w:val="Antrat4"/>
    <w:uiPriority w:val="99"/>
    <w:semiHidden/>
    <w:locked/>
    <w:rsid w:val="00EA0057"/>
    <w:rPr>
      <w:rFonts w:ascii="Calibri" w:hAnsi="Calibri"/>
      <w:b/>
      <w:sz w:val="28"/>
      <w:lang w:eastAsia="en-US"/>
    </w:rPr>
  </w:style>
  <w:style w:type="paragraph" w:styleId="Pagrindinistekstas">
    <w:name w:val="Body Text"/>
    <w:basedOn w:val="prastasis"/>
    <w:link w:val="PagrindinistekstasDiagrama"/>
    <w:uiPriority w:val="99"/>
    <w:rsid w:val="00002A74"/>
    <w:pPr>
      <w:spacing w:line="480" w:lineRule="auto"/>
      <w:jc w:val="both"/>
    </w:pPr>
    <w:rPr>
      <w:sz w:val="24"/>
    </w:rPr>
  </w:style>
  <w:style w:type="character" w:customStyle="1" w:styleId="PagrindinistekstasDiagrama">
    <w:name w:val="Pagrindinis tekstas Diagrama"/>
    <w:link w:val="Pagrindinistekstas"/>
    <w:uiPriority w:val="99"/>
    <w:locked/>
    <w:rsid w:val="002E583C"/>
    <w:rPr>
      <w:sz w:val="24"/>
      <w:lang w:eastAsia="en-US"/>
    </w:rPr>
  </w:style>
  <w:style w:type="paragraph" w:styleId="Tekstoblokas">
    <w:name w:val="Block Text"/>
    <w:basedOn w:val="prastasis"/>
    <w:uiPriority w:val="99"/>
    <w:rsid w:val="00002A74"/>
    <w:pPr>
      <w:widowControl w:val="0"/>
      <w:shd w:val="clear" w:color="auto" w:fill="FFFFFF"/>
      <w:spacing w:before="684" w:line="317" w:lineRule="exact"/>
      <w:ind w:left="922" w:right="7" w:hanging="360"/>
      <w:jc w:val="both"/>
    </w:pPr>
    <w:rPr>
      <w:rFonts w:ascii="TimesLT" w:hAnsi="TimesLT"/>
      <w:sz w:val="24"/>
    </w:rPr>
  </w:style>
  <w:style w:type="paragraph" w:styleId="Pavadinimas">
    <w:name w:val="Title"/>
    <w:basedOn w:val="prastasis"/>
    <w:link w:val="PavadinimasDiagrama"/>
    <w:uiPriority w:val="99"/>
    <w:qFormat/>
    <w:rsid w:val="00002A74"/>
    <w:pPr>
      <w:shd w:val="clear" w:color="auto" w:fill="FFFFFF"/>
      <w:spacing w:before="511"/>
      <w:ind w:left="526"/>
      <w:jc w:val="center"/>
    </w:pPr>
    <w:rPr>
      <w:rFonts w:ascii="Cambria" w:hAnsi="Cambria"/>
      <w:b/>
      <w:bCs/>
      <w:kern w:val="28"/>
      <w:sz w:val="32"/>
      <w:szCs w:val="32"/>
    </w:rPr>
  </w:style>
  <w:style w:type="character" w:customStyle="1" w:styleId="PavadinimasDiagrama">
    <w:name w:val="Pavadinimas Diagrama"/>
    <w:link w:val="Pavadinimas"/>
    <w:uiPriority w:val="99"/>
    <w:locked/>
    <w:rsid w:val="00EA0057"/>
    <w:rPr>
      <w:rFonts w:ascii="Cambria" w:hAnsi="Cambria"/>
      <w:b/>
      <w:kern w:val="28"/>
      <w:sz w:val="32"/>
      <w:lang w:eastAsia="en-US"/>
    </w:rPr>
  </w:style>
  <w:style w:type="paragraph" w:styleId="Pagrindiniotekstotrauka">
    <w:name w:val="Body Text Indent"/>
    <w:basedOn w:val="prastasis"/>
    <w:link w:val="PagrindiniotekstotraukaDiagrama"/>
    <w:uiPriority w:val="99"/>
    <w:rsid w:val="00002A74"/>
    <w:pPr>
      <w:shd w:val="clear" w:color="auto" w:fill="FFFFFF"/>
      <w:spacing w:line="360" w:lineRule="auto"/>
      <w:ind w:left="569"/>
      <w:jc w:val="both"/>
    </w:pPr>
  </w:style>
  <w:style w:type="character" w:customStyle="1" w:styleId="PagrindiniotekstotraukaDiagrama">
    <w:name w:val="Pagrindinio teksto įtrauka Diagrama"/>
    <w:link w:val="Pagrindiniotekstotrauka"/>
    <w:uiPriority w:val="99"/>
    <w:semiHidden/>
    <w:locked/>
    <w:rsid w:val="00EA0057"/>
    <w:rPr>
      <w:sz w:val="20"/>
      <w:lang w:eastAsia="en-US"/>
    </w:rPr>
  </w:style>
  <w:style w:type="paragraph" w:styleId="Pagrindinistekstas2">
    <w:name w:val="Body Text 2"/>
    <w:basedOn w:val="prastasis"/>
    <w:link w:val="Pagrindinistekstas2Diagrama"/>
    <w:uiPriority w:val="99"/>
    <w:rsid w:val="00002A74"/>
    <w:pPr>
      <w:shd w:val="clear" w:color="auto" w:fill="FFFFFF"/>
      <w:jc w:val="both"/>
    </w:pPr>
  </w:style>
  <w:style w:type="character" w:customStyle="1" w:styleId="Pagrindinistekstas2Diagrama">
    <w:name w:val="Pagrindinis tekstas 2 Diagrama"/>
    <w:link w:val="Pagrindinistekstas2"/>
    <w:uiPriority w:val="99"/>
    <w:semiHidden/>
    <w:locked/>
    <w:rsid w:val="00EA0057"/>
    <w:rPr>
      <w:sz w:val="20"/>
      <w:lang w:eastAsia="en-US"/>
    </w:rPr>
  </w:style>
  <w:style w:type="paragraph" w:styleId="Debesliotekstas">
    <w:name w:val="Balloon Text"/>
    <w:basedOn w:val="prastasis"/>
    <w:link w:val="DebesliotekstasDiagrama"/>
    <w:uiPriority w:val="99"/>
    <w:rsid w:val="0021532E"/>
    <w:rPr>
      <w:rFonts w:ascii="Tahoma" w:hAnsi="Tahoma"/>
      <w:sz w:val="16"/>
    </w:rPr>
  </w:style>
  <w:style w:type="character" w:customStyle="1" w:styleId="DebesliotekstasDiagrama">
    <w:name w:val="Debesėlio tekstas Diagrama"/>
    <w:link w:val="Debesliotekstas"/>
    <w:uiPriority w:val="99"/>
    <w:locked/>
    <w:rsid w:val="0021532E"/>
    <w:rPr>
      <w:rFonts w:ascii="Tahoma" w:hAnsi="Tahoma"/>
      <w:sz w:val="16"/>
      <w:lang w:eastAsia="en-US"/>
    </w:rPr>
  </w:style>
  <w:style w:type="paragraph" w:styleId="Sraopastraipa">
    <w:name w:val="List Paragraph"/>
    <w:basedOn w:val="prastasis"/>
    <w:uiPriority w:val="99"/>
    <w:qFormat/>
    <w:rsid w:val="002E583C"/>
    <w:pPr>
      <w:ind w:left="720"/>
      <w:contextualSpacing/>
    </w:pPr>
    <w:rPr>
      <w:sz w:val="24"/>
      <w:szCs w:val="24"/>
      <w:lang w:eastAsia="lt-LT"/>
    </w:rPr>
  </w:style>
  <w:style w:type="table" w:customStyle="1" w:styleId="5paprastojilentel1">
    <w:name w:val="5 paprastoji lentelė1"/>
    <w:uiPriority w:val="99"/>
    <w:rsid w:val="00EF2726"/>
    <w:tblPr>
      <w:tblStyleRowBandSize w:val="1"/>
      <w:tblStyleColBandSize w:val="1"/>
      <w:tblInd w:w="0" w:type="dxa"/>
      <w:tblCellMar>
        <w:top w:w="0" w:type="dxa"/>
        <w:left w:w="108" w:type="dxa"/>
        <w:bottom w:w="0" w:type="dxa"/>
        <w:right w:w="108" w:type="dxa"/>
      </w:tblCellMar>
    </w:tblPr>
  </w:style>
  <w:style w:type="paragraph" w:customStyle="1" w:styleId="Default">
    <w:name w:val="Default"/>
    <w:uiPriority w:val="99"/>
    <w:rsid w:val="007D716B"/>
    <w:pPr>
      <w:autoSpaceDE w:val="0"/>
      <w:autoSpaceDN w:val="0"/>
      <w:adjustRightInd w:val="0"/>
    </w:pPr>
    <w:rPr>
      <w:rFonts w:ascii="Arial" w:hAnsi="Arial" w:cs="Arial"/>
      <w:color w:val="000000"/>
      <w:sz w:val="24"/>
      <w:szCs w:val="24"/>
    </w:rPr>
  </w:style>
  <w:style w:type="table" w:styleId="Lentelstinklelis">
    <w:name w:val="Table Grid"/>
    <w:basedOn w:val="prastojilentel"/>
    <w:uiPriority w:val="99"/>
    <w:locked/>
    <w:rsid w:val="007D7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rsid w:val="000C7ADC"/>
    <w:rPr>
      <w:rFonts w:cs="Times New Roman"/>
      <w:sz w:val="16"/>
    </w:rPr>
  </w:style>
  <w:style w:type="paragraph" w:styleId="Komentarotekstas">
    <w:name w:val="annotation text"/>
    <w:basedOn w:val="prastasis"/>
    <w:link w:val="KomentarotekstasDiagrama"/>
    <w:uiPriority w:val="99"/>
    <w:semiHidden/>
    <w:rsid w:val="000C7ADC"/>
  </w:style>
  <w:style w:type="character" w:customStyle="1" w:styleId="KomentarotekstasDiagrama">
    <w:name w:val="Komentaro tekstas Diagrama"/>
    <w:link w:val="Komentarotekstas"/>
    <w:uiPriority w:val="99"/>
    <w:semiHidden/>
    <w:locked/>
    <w:rsid w:val="000C7ADC"/>
    <w:rPr>
      <w:lang w:eastAsia="en-US"/>
    </w:rPr>
  </w:style>
  <w:style w:type="paragraph" w:styleId="Komentarotema">
    <w:name w:val="annotation subject"/>
    <w:basedOn w:val="Komentarotekstas"/>
    <w:next w:val="Komentarotekstas"/>
    <w:link w:val="KomentarotemaDiagrama"/>
    <w:uiPriority w:val="99"/>
    <w:semiHidden/>
    <w:rsid w:val="000C7ADC"/>
    <w:rPr>
      <w:b/>
      <w:bCs/>
    </w:rPr>
  </w:style>
  <w:style w:type="character" w:customStyle="1" w:styleId="KomentarotemaDiagrama">
    <w:name w:val="Komentaro tema Diagrama"/>
    <w:link w:val="Komentarotema"/>
    <w:uiPriority w:val="99"/>
    <w:semiHidden/>
    <w:locked/>
    <w:rsid w:val="000C7ADC"/>
    <w:rPr>
      <w:b/>
      <w:lang w:eastAsia="en-US"/>
    </w:rPr>
  </w:style>
  <w:style w:type="paragraph" w:styleId="Antrats">
    <w:name w:val="header"/>
    <w:basedOn w:val="prastasis"/>
    <w:link w:val="AntratsDiagrama"/>
    <w:uiPriority w:val="99"/>
    <w:rsid w:val="00552F50"/>
    <w:pPr>
      <w:tabs>
        <w:tab w:val="center" w:pos="4819"/>
        <w:tab w:val="right" w:pos="9638"/>
      </w:tabs>
    </w:pPr>
  </w:style>
  <w:style w:type="character" w:customStyle="1" w:styleId="AntratsDiagrama">
    <w:name w:val="Antraštės Diagrama"/>
    <w:link w:val="Antrats"/>
    <w:uiPriority w:val="99"/>
    <w:locked/>
    <w:rsid w:val="00552F50"/>
    <w:rPr>
      <w:lang w:eastAsia="en-US"/>
    </w:rPr>
  </w:style>
  <w:style w:type="paragraph" w:styleId="Porat">
    <w:name w:val="footer"/>
    <w:basedOn w:val="prastasis"/>
    <w:link w:val="PoratDiagrama"/>
    <w:uiPriority w:val="99"/>
    <w:rsid w:val="00552F50"/>
    <w:pPr>
      <w:tabs>
        <w:tab w:val="center" w:pos="4819"/>
        <w:tab w:val="right" w:pos="9638"/>
      </w:tabs>
    </w:pPr>
  </w:style>
  <w:style w:type="character" w:customStyle="1" w:styleId="PoratDiagrama">
    <w:name w:val="Poraštė Diagrama"/>
    <w:link w:val="Porat"/>
    <w:uiPriority w:val="99"/>
    <w:locked/>
    <w:rsid w:val="00552F50"/>
    <w:rPr>
      <w:lang w:eastAsia="en-US"/>
    </w:rPr>
  </w:style>
  <w:style w:type="character" w:styleId="Hipersaitas">
    <w:name w:val="Hyperlink"/>
    <w:uiPriority w:val="99"/>
    <w:rsid w:val="0055798F"/>
    <w:rPr>
      <w:rFonts w:cs="Times New Roman"/>
      <w:color w:val="0563C1"/>
      <w:u w:val="single"/>
    </w:rPr>
  </w:style>
  <w:style w:type="character" w:customStyle="1" w:styleId="Neapdorotaspaminjimas1">
    <w:name w:val="Neapdorotas paminėjimas1"/>
    <w:uiPriority w:val="99"/>
    <w:semiHidden/>
    <w:rsid w:val="0055798F"/>
    <w:rPr>
      <w:color w:val="605E5C"/>
      <w:shd w:val="clear" w:color="auto" w:fill="E1DFDD"/>
    </w:rPr>
  </w:style>
  <w:style w:type="paragraph" w:customStyle="1" w:styleId="statymopavad">
    <w:name w:val="?statymo pavad."/>
    <w:basedOn w:val="prastasis"/>
    <w:uiPriority w:val="99"/>
    <w:rsid w:val="008C6211"/>
    <w:pPr>
      <w:spacing w:line="360" w:lineRule="auto"/>
      <w:ind w:firstLine="720"/>
      <w:jc w:val="center"/>
    </w:pPr>
    <w:rPr>
      <w:rFonts w:ascii="TimesLT" w:hAnsi="TimesLT"/>
      <w:caps/>
      <w:sz w:val="24"/>
    </w:rPr>
  </w:style>
  <w:style w:type="paragraph" w:customStyle="1" w:styleId="Sraopastraipa1">
    <w:name w:val="Sąrašo pastraipa1"/>
    <w:basedOn w:val="prastasis"/>
    <w:uiPriority w:val="99"/>
    <w:rsid w:val="00B22E5B"/>
    <w:pPr>
      <w:ind w:left="1296"/>
    </w:pPr>
    <w:rPr>
      <w:rFonts w:eastAsia="SimSun"/>
      <w:sz w:val="24"/>
      <w:szCs w:val="24"/>
      <w:lang w:val="en-US" w:eastAsia="zh-CN"/>
    </w:rPr>
  </w:style>
  <w:style w:type="paragraph" w:styleId="HTMLiankstoformatuotas">
    <w:name w:val="HTML Preformatted"/>
    <w:basedOn w:val="prastasis"/>
    <w:link w:val="HTMLiankstoformatuotasDiagrama"/>
    <w:uiPriority w:val="99"/>
    <w:rsid w:val="00EB1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lang w:val="en-US"/>
    </w:rPr>
  </w:style>
  <w:style w:type="character" w:customStyle="1" w:styleId="HTMLiankstoformatuotasDiagrama">
    <w:name w:val="HTML iš anksto formatuotas Diagrama"/>
    <w:link w:val="HTMLiankstoformatuotas"/>
    <w:uiPriority w:val="99"/>
    <w:rsid w:val="00EB198A"/>
    <w:rPr>
      <w:rFonts w:ascii="Arial Unicode MS" w:hAnsi="Arial Unicode MS" w:cs="Arial Unicode MS"/>
      <w:sz w:val="20"/>
      <w:szCs w:val="20"/>
      <w:lang w:val="en-US" w:eastAsia="en-US"/>
    </w:rPr>
  </w:style>
  <w:style w:type="paragraph" w:customStyle="1" w:styleId="Style1">
    <w:name w:val="Style1"/>
    <w:basedOn w:val="prastasis"/>
    <w:uiPriority w:val="99"/>
    <w:rsid w:val="00EB198A"/>
    <w:pPr>
      <w:suppressAutoHyphens/>
    </w:pPr>
    <w:rPr>
      <w:rFonts w:eastAsia="Calibri"/>
      <w:sz w:val="24"/>
      <w:szCs w:val="24"/>
      <w:lang w:eastAsia="ar-SA"/>
    </w:rPr>
  </w:style>
  <w:style w:type="paragraph" w:styleId="Paantrat">
    <w:name w:val="Subtitle"/>
    <w:basedOn w:val="prastasis"/>
    <w:link w:val="PaantratDiagrama"/>
    <w:uiPriority w:val="99"/>
    <w:qFormat/>
    <w:locked/>
    <w:rsid w:val="00EB198A"/>
    <w:pPr>
      <w:suppressAutoHyphens/>
      <w:spacing w:after="60"/>
      <w:jc w:val="center"/>
      <w:outlineLvl w:val="1"/>
    </w:pPr>
    <w:rPr>
      <w:rFonts w:ascii="Arial" w:eastAsia="Calibri" w:hAnsi="Arial" w:cs="Arial"/>
      <w:sz w:val="24"/>
      <w:szCs w:val="24"/>
      <w:lang w:val="en-GB" w:eastAsia="ar-SA"/>
    </w:rPr>
  </w:style>
  <w:style w:type="character" w:customStyle="1" w:styleId="PaantratDiagrama">
    <w:name w:val="Paantraštė Diagrama"/>
    <w:link w:val="Paantrat"/>
    <w:uiPriority w:val="99"/>
    <w:rsid w:val="00EB198A"/>
    <w:rPr>
      <w:rFonts w:ascii="Arial" w:eastAsia="Calibri" w:hAnsi="Arial" w:cs="Arial"/>
      <w:sz w:val="24"/>
      <w:szCs w:val="24"/>
      <w:lang w:val="en-GB" w:eastAsia="ar-SA"/>
    </w:rPr>
  </w:style>
  <w:style w:type="paragraph" w:styleId="Pagrindinistekstas3">
    <w:name w:val="Body Text 3"/>
    <w:basedOn w:val="prastasis"/>
    <w:link w:val="Pagrindinistekstas3Diagrama"/>
    <w:uiPriority w:val="99"/>
    <w:rsid w:val="00EB198A"/>
    <w:pPr>
      <w:spacing w:after="120"/>
    </w:pPr>
    <w:rPr>
      <w:rFonts w:eastAsia="SimSun"/>
      <w:b/>
      <w:bCs/>
      <w:sz w:val="16"/>
      <w:szCs w:val="16"/>
      <w:lang w:val="en-GB" w:eastAsia="zh-CN"/>
    </w:rPr>
  </w:style>
  <w:style w:type="character" w:customStyle="1" w:styleId="Pagrindinistekstas3Diagrama">
    <w:name w:val="Pagrindinis tekstas 3 Diagrama"/>
    <w:link w:val="Pagrindinistekstas3"/>
    <w:uiPriority w:val="99"/>
    <w:rsid w:val="00EB198A"/>
    <w:rPr>
      <w:rFonts w:eastAsia="SimSun"/>
      <w:b/>
      <w:bCs/>
      <w:sz w:val="16"/>
      <w:szCs w:val="16"/>
      <w:lang w:val="en-GB" w:eastAsia="zh-CN"/>
    </w:rPr>
  </w:style>
  <w:style w:type="character" w:customStyle="1" w:styleId="apple-converted-space">
    <w:name w:val="apple-converted-space"/>
    <w:uiPriority w:val="99"/>
    <w:rsid w:val="00EB198A"/>
    <w:rPr>
      <w:rFonts w:cs="Times New Roman"/>
    </w:rPr>
  </w:style>
  <w:style w:type="character" w:styleId="Grietas">
    <w:name w:val="Strong"/>
    <w:uiPriority w:val="22"/>
    <w:qFormat/>
    <w:locked/>
    <w:rsid w:val="00EB198A"/>
    <w:rPr>
      <w:rFonts w:cs="Times New Roman"/>
      <w:b/>
      <w:bCs/>
    </w:rPr>
  </w:style>
  <w:style w:type="paragraph" w:customStyle="1" w:styleId="Pagrindinistekstas1">
    <w:name w:val="Pagrindinis tekstas1"/>
    <w:uiPriority w:val="99"/>
    <w:rsid w:val="00EB198A"/>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EB198A"/>
    <w:pPr>
      <w:autoSpaceDE w:val="0"/>
      <w:autoSpaceDN w:val="0"/>
      <w:adjustRightInd w:val="0"/>
      <w:jc w:val="center"/>
    </w:pPr>
    <w:rPr>
      <w:rFonts w:ascii="TimesLT" w:hAnsi="TimesLT" w:cs="TimesLT"/>
      <w:b/>
      <w:bCs/>
      <w:lang w:val="en-US"/>
    </w:rPr>
  </w:style>
  <w:style w:type="paragraph" w:customStyle="1" w:styleId="Linija">
    <w:name w:val="Linija"/>
    <w:basedOn w:val="prastasis"/>
    <w:uiPriority w:val="99"/>
    <w:rsid w:val="00EB198A"/>
    <w:pPr>
      <w:autoSpaceDE w:val="0"/>
      <w:autoSpaceDN w:val="0"/>
      <w:adjustRightInd w:val="0"/>
      <w:jc w:val="center"/>
    </w:pPr>
    <w:rPr>
      <w:rFonts w:ascii="TimesLT" w:hAnsi="TimesLT" w:cs="TimesLT"/>
      <w:sz w:val="12"/>
      <w:szCs w:val="12"/>
      <w:lang w:val="en-US"/>
    </w:rPr>
  </w:style>
  <w:style w:type="paragraph" w:customStyle="1" w:styleId="CentrBold">
    <w:name w:val="CentrBold"/>
    <w:uiPriority w:val="99"/>
    <w:rsid w:val="00EB198A"/>
    <w:pPr>
      <w:autoSpaceDE w:val="0"/>
      <w:autoSpaceDN w:val="0"/>
      <w:adjustRightInd w:val="0"/>
      <w:jc w:val="center"/>
    </w:pPr>
    <w:rPr>
      <w:rFonts w:ascii="TimesLT" w:hAnsi="TimesLT" w:cs="TimesLT"/>
      <w:b/>
      <w:bCs/>
      <w:caps/>
      <w:lang w:val="en-US" w:eastAsia="en-US"/>
    </w:rPr>
  </w:style>
  <w:style w:type="character" w:customStyle="1" w:styleId="UnresolvedMention">
    <w:name w:val="Unresolved Mention"/>
    <w:basedOn w:val="Numatytasispastraiposriftas"/>
    <w:uiPriority w:val="99"/>
    <w:semiHidden/>
    <w:unhideWhenUsed/>
    <w:rsid w:val="00A8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80009">
      <w:bodyDiv w:val="1"/>
      <w:marLeft w:val="0"/>
      <w:marRight w:val="0"/>
      <w:marTop w:val="0"/>
      <w:marBottom w:val="0"/>
      <w:divBdr>
        <w:top w:val="none" w:sz="0" w:space="0" w:color="auto"/>
        <w:left w:val="none" w:sz="0" w:space="0" w:color="auto"/>
        <w:bottom w:val="none" w:sz="0" w:space="0" w:color="auto"/>
        <w:right w:val="none" w:sz="0" w:space="0" w:color="auto"/>
      </w:divBdr>
      <w:divsChild>
        <w:div w:id="1651404469">
          <w:marLeft w:val="0"/>
          <w:marRight w:val="0"/>
          <w:marTop w:val="0"/>
          <w:marBottom w:val="0"/>
          <w:divBdr>
            <w:top w:val="none" w:sz="0" w:space="0" w:color="auto"/>
            <w:left w:val="none" w:sz="0" w:space="0" w:color="auto"/>
            <w:bottom w:val="none" w:sz="0" w:space="0" w:color="auto"/>
            <w:right w:val="none" w:sz="0" w:space="0" w:color="auto"/>
          </w:divBdr>
        </w:div>
        <w:div w:id="754862694">
          <w:marLeft w:val="0"/>
          <w:marRight w:val="0"/>
          <w:marTop w:val="0"/>
          <w:marBottom w:val="0"/>
          <w:divBdr>
            <w:top w:val="none" w:sz="0" w:space="0" w:color="auto"/>
            <w:left w:val="none" w:sz="0" w:space="0" w:color="auto"/>
            <w:bottom w:val="none" w:sz="0" w:space="0" w:color="auto"/>
            <w:right w:val="none" w:sz="0" w:space="0" w:color="auto"/>
          </w:divBdr>
        </w:div>
        <w:div w:id="1003556939">
          <w:marLeft w:val="0"/>
          <w:marRight w:val="0"/>
          <w:marTop w:val="0"/>
          <w:marBottom w:val="0"/>
          <w:divBdr>
            <w:top w:val="none" w:sz="0" w:space="0" w:color="auto"/>
            <w:left w:val="none" w:sz="0" w:space="0" w:color="auto"/>
            <w:bottom w:val="none" w:sz="0" w:space="0" w:color="auto"/>
            <w:right w:val="none" w:sz="0" w:space="0" w:color="auto"/>
          </w:divBdr>
        </w:div>
        <w:div w:id="132795574">
          <w:marLeft w:val="0"/>
          <w:marRight w:val="0"/>
          <w:marTop w:val="0"/>
          <w:marBottom w:val="0"/>
          <w:divBdr>
            <w:top w:val="none" w:sz="0" w:space="0" w:color="auto"/>
            <w:left w:val="none" w:sz="0" w:space="0" w:color="auto"/>
            <w:bottom w:val="none" w:sz="0" w:space="0" w:color="auto"/>
            <w:right w:val="none" w:sz="0" w:space="0" w:color="auto"/>
          </w:divBdr>
        </w:div>
      </w:divsChild>
    </w:div>
    <w:div w:id="773553111">
      <w:marLeft w:val="0"/>
      <w:marRight w:val="0"/>
      <w:marTop w:val="0"/>
      <w:marBottom w:val="0"/>
      <w:divBdr>
        <w:top w:val="none" w:sz="0" w:space="0" w:color="auto"/>
        <w:left w:val="none" w:sz="0" w:space="0" w:color="auto"/>
        <w:bottom w:val="none" w:sz="0" w:space="0" w:color="auto"/>
        <w:right w:val="none" w:sz="0" w:space="0" w:color="auto"/>
      </w:divBdr>
    </w:div>
    <w:div w:id="773553112">
      <w:marLeft w:val="0"/>
      <w:marRight w:val="0"/>
      <w:marTop w:val="0"/>
      <w:marBottom w:val="0"/>
      <w:divBdr>
        <w:top w:val="none" w:sz="0" w:space="0" w:color="auto"/>
        <w:left w:val="none" w:sz="0" w:space="0" w:color="auto"/>
        <w:bottom w:val="none" w:sz="0" w:space="0" w:color="auto"/>
        <w:right w:val="none" w:sz="0" w:space="0" w:color="auto"/>
      </w:divBdr>
    </w:div>
    <w:div w:id="773553113">
      <w:marLeft w:val="0"/>
      <w:marRight w:val="0"/>
      <w:marTop w:val="0"/>
      <w:marBottom w:val="0"/>
      <w:divBdr>
        <w:top w:val="none" w:sz="0" w:space="0" w:color="auto"/>
        <w:left w:val="none" w:sz="0" w:space="0" w:color="auto"/>
        <w:bottom w:val="none" w:sz="0" w:space="0" w:color="auto"/>
        <w:right w:val="none" w:sz="0" w:space="0" w:color="auto"/>
      </w:divBdr>
    </w:div>
    <w:div w:id="773553114">
      <w:marLeft w:val="0"/>
      <w:marRight w:val="0"/>
      <w:marTop w:val="0"/>
      <w:marBottom w:val="0"/>
      <w:divBdr>
        <w:top w:val="none" w:sz="0" w:space="0" w:color="auto"/>
        <w:left w:val="none" w:sz="0" w:space="0" w:color="auto"/>
        <w:bottom w:val="none" w:sz="0" w:space="0" w:color="auto"/>
        <w:right w:val="none" w:sz="0" w:space="0" w:color="auto"/>
      </w:divBdr>
    </w:div>
    <w:div w:id="773553115">
      <w:marLeft w:val="0"/>
      <w:marRight w:val="0"/>
      <w:marTop w:val="0"/>
      <w:marBottom w:val="0"/>
      <w:divBdr>
        <w:top w:val="none" w:sz="0" w:space="0" w:color="auto"/>
        <w:left w:val="none" w:sz="0" w:space="0" w:color="auto"/>
        <w:bottom w:val="none" w:sz="0" w:space="0" w:color="auto"/>
        <w:right w:val="none" w:sz="0" w:space="0" w:color="auto"/>
      </w:divBdr>
    </w:div>
    <w:div w:id="773553116">
      <w:marLeft w:val="0"/>
      <w:marRight w:val="0"/>
      <w:marTop w:val="0"/>
      <w:marBottom w:val="0"/>
      <w:divBdr>
        <w:top w:val="none" w:sz="0" w:space="0" w:color="auto"/>
        <w:left w:val="none" w:sz="0" w:space="0" w:color="auto"/>
        <w:bottom w:val="none" w:sz="0" w:space="0" w:color="auto"/>
        <w:right w:val="none" w:sz="0" w:space="0" w:color="auto"/>
      </w:divBdr>
    </w:div>
    <w:div w:id="773553117">
      <w:marLeft w:val="0"/>
      <w:marRight w:val="0"/>
      <w:marTop w:val="0"/>
      <w:marBottom w:val="0"/>
      <w:divBdr>
        <w:top w:val="none" w:sz="0" w:space="0" w:color="auto"/>
        <w:left w:val="none" w:sz="0" w:space="0" w:color="auto"/>
        <w:bottom w:val="none" w:sz="0" w:space="0" w:color="auto"/>
        <w:right w:val="none" w:sz="0" w:space="0" w:color="auto"/>
      </w:divBdr>
    </w:div>
    <w:div w:id="773553118">
      <w:marLeft w:val="0"/>
      <w:marRight w:val="0"/>
      <w:marTop w:val="0"/>
      <w:marBottom w:val="0"/>
      <w:divBdr>
        <w:top w:val="none" w:sz="0" w:space="0" w:color="auto"/>
        <w:left w:val="none" w:sz="0" w:space="0" w:color="auto"/>
        <w:bottom w:val="none" w:sz="0" w:space="0" w:color="auto"/>
        <w:right w:val="none" w:sz="0" w:space="0" w:color="auto"/>
      </w:divBdr>
    </w:div>
    <w:div w:id="773553119">
      <w:marLeft w:val="0"/>
      <w:marRight w:val="0"/>
      <w:marTop w:val="0"/>
      <w:marBottom w:val="0"/>
      <w:divBdr>
        <w:top w:val="none" w:sz="0" w:space="0" w:color="auto"/>
        <w:left w:val="none" w:sz="0" w:space="0" w:color="auto"/>
        <w:bottom w:val="none" w:sz="0" w:space="0" w:color="auto"/>
        <w:right w:val="none" w:sz="0" w:space="0" w:color="auto"/>
      </w:divBdr>
    </w:div>
    <w:div w:id="773553120">
      <w:marLeft w:val="0"/>
      <w:marRight w:val="0"/>
      <w:marTop w:val="0"/>
      <w:marBottom w:val="0"/>
      <w:divBdr>
        <w:top w:val="none" w:sz="0" w:space="0" w:color="auto"/>
        <w:left w:val="none" w:sz="0" w:space="0" w:color="auto"/>
        <w:bottom w:val="none" w:sz="0" w:space="0" w:color="auto"/>
        <w:right w:val="none" w:sz="0" w:space="0" w:color="auto"/>
      </w:divBdr>
    </w:div>
    <w:div w:id="1176463251">
      <w:bodyDiv w:val="1"/>
      <w:marLeft w:val="0"/>
      <w:marRight w:val="0"/>
      <w:marTop w:val="0"/>
      <w:marBottom w:val="0"/>
      <w:divBdr>
        <w:top w:val="none" w:sz="0" w:space="0" w:color="auto"/>
        <w:left w:val="none" w:sz="0" w:space="0" w:color="auto"/>
        <w:bottom w:val="none" w:sz="0" w:space="0" w:color="auto"/>
        <w:right w:val="none" w:sz="0" w:space="0" w:color="auto"/>
      </w:divBdr>
    </w:div>
    <w:div w:id="19787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geg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6ac64aa1a4247c58fac3c98ec333dd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E854-DDD9-423D-95E3-83518251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66ac64aa1a4247c58fac3c98ec333dd3</Template>
  <TotalTime>8</TotalTime>
  <Pages>18</Pages>
  <Words>28111</Words>
  <Characters>16024</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DĖL VILKAVIŠKIO RAJONO SAVIVALDYBĖS SMULKIOJO IR VIDUTINIO VERSLO PLĖTROS FINANSAVIMO TVARKOS APRAŠO PAKEITIMO</vt:lpstr>
    </vt:vector>
  </TitlesOfParts>
  <Manager>2017-09-29</Manager>
  <Company>Hewlett-Packard Company</Company>
  <LinksUpToDate>false</LinksUpToDate>
  <CharactersWithSpaces>44047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VILKAVIŠKIO RAJONO SAVIVALDYBĖS SMULKIOJO IR VIDUTINIO VERSLO PLĖTROS FINANSAVIMO TVARKOS APRAŠO PAKEITIMO</dc:title>
  <dc:subject>B-TS-851</dc:subject>
  <dc:creator>VILKAVIŠKIO RAJONO SAVIVALDYBĖS TARYBA</dc:creator>
  <cp:lastModifiedBy>Comp</cp:lastModifiedBy>
  <cp:revision>10</cp:revision>
  <cp:lastPrinted>2023-06-21T13:35:00Z</cp:lastPrinted>
  <dcterms:created xsi:type="dcterms:W3CDTF">2025-06-09T13:34:00Z</dcterms:created>
  <dcterms:modified xsi:type="dcterms:W3CDTF">2025-06-20T05:34:00Z</dcterms:modified>
  <cp:category>SPRENDIMAS</cp:category>
</cp:coreProperties>
</file>