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B2" w:rsidRDefault="005127E9" w:rsidP="006C153D">
      <w:pPr>
        <w:tabs>
          <w:tab w:val="left" w:pos="5103"/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D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45E07" w:rsidRPr="00FD06D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D06DC" w:rsidRDefault="00FD06DC" w:rsidP="005E10BB">
      <w:pPr>
        <w:tabs>
          <w:tab w:val="left" w:pos="5103"/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27E9" w:rsidRPr="00FD06DC" w:rsidRDefault="005127E9" w:rsidP="005E10BB">
      <w:pPr>
        <w:tabs>
          <w:tab w:val="left" w:pos="5103"/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6D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264D3" w:rsidRPr="00FD06DC" w:rsidRDefault="00FA0CEA" w:rsidP="00C26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PAGĖGIŲ </w:t>
      </w:r>
      <w:r w:rsidR="00C264D3" w:rsidRPr="00FD06DC">
        <w:rPr>
          <w:rFonts w:ascii="Times New Roman" w:hAnsi="Times New Roman" w:cs="Times New Roman"/>
          <w:b/>
          <w:bCs/>
          <w:sz w:val="24"/>
          <w:szCs w:val="24"/>
        </w:rPr>
        <w:t xml:space="preserve"> SAVIVALDYBĖS</w:t>
      </w:r>
      <w:r w:rsidR="00A44143" w:rsidRPr="00FD06DC">
        <w:rPr>
          <w:rFonts w:ascii="Times New Roman" w:hAnsi="Times New Roman" w:cs="Times New Roman"/>
          <w:b/>
          <w:bCs/>
          <w:sz w:val="24"/>
          <w:szCs w:val="24"/>
        </w:rPr>
        <w:t>NEVYRIAUSYBINIŲ</w:t>
      </w:r>
      <w:r w:rsidR="00C43F66" w:rsidRPr="00FD06DC">
        <w:rPr>
          <w:rFonts w:ascii="Times New Roman" w:hAnsi="Times New Roman" w:cs="Times New Roman"/>
          <w:b/>
          <w:bCs/>
          <w:sz w:val="24"/>
          <w:szCs w:val="24"/>
        </w:rPr>
        <w:t xml:space="preserve"> ORGANIZA</w:t>
      </w:r>
      <w:r w:rsidR="00C264D3" w:rsidRPr="00FD06DC">
        <w:rPr>
          <w:rFonts w:ascii="Times New Roman" w:hAnsi="Times New Roman" w:cs="Times New Roman"/>
          <w:b/>
          <w:bCs/>
          <w:sz w:val="24"/>
          <w:szCs w:val="24"/>
        </w:rPr>
        <w:t>CIJŲ TARYBOS</w:t>
      </w:r>
    </w:p>
    <w:p w:rsidR="00C264D3" w:rsidRDefault="00C43F66" w:rsidP="00C26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6D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E34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16718" w:rsidRPr="00FD06DC">
        <w:rPr>
          <w:rFonts w:ascii="Times New Roman" w:hAnsi="Times New Roman" w:cs="Times New Roman"/>
          <w:b/>
          <w:bCs/>
          <w:sz w:val="24"/>
          <w:szCs w:val="24"/>
        </w:rPr>
        <w:t xml:space="preserve"> METŲ VEIKLOS </w:t>
      </w:r>
      <w:r w:rsidR="00950E67" w:rsidRPr="00FD06DC">
        <w:rPr>
          <w:rFonts w:ascii="Times New Roman" w:hAnsi="Times New Roman" w:cs="Times New Roman"/>
          <w:b/>
          <w:bCs/>
          <w:sz w:val="24"/>
          <w:szCs w:val="24"/>
        </w:rPr>
        <w:t>PLAN</w:t>
      </w:r>
      <w:r w:rsidR="006C153D">
        <w:rPr>
          <w:rFonts w:ascii="Times New Roman" w:hAnsi="Times New Roman" w:cs="Times New Roman"/>
          <w:b/>
          <w:bCs/>
          <w:sz w:val="24"/>
          <w:szCs w:val="24"/>
        </w:rPr>
        <w:t>O ATASKAITA</w:t>
      </w:r>
    </w:p>
    <w:p w:rsidR="0030062C" w:rsidRDefault="0030062C" w:rsidP="00C26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62C" w:rsidRPr="00D43B01" w:rsidRDefault="0030062C" w:rsidP="00D43B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B01">
        <w:rPr>
          <w:rFonts w:ascii="Times New Roman" w:hAnsi="Times New Roman" w:cs="Times New Roman"/>
          <w:b/>
          <w:bCs/>
          <w:sz w:val="24"/>
          <w:szCs w:val="24"/>
        </w:rPr>
        <w:t xml:space="preserve">Tikslas: stiprinti nevyriausybinių organizacijų veiklą, didinti jų </w:t>
      </w:r>
      <w:proofErr w:type="spellStart"/>
      <w:r w:rsidRPr="00D43B01">
        <w:rPr>
          <w:rFonts w:ascii="Times New Roman" w:hAnsi="Times New Roman" w:cs="Times New Roman"/>
          <w:b/>
          <w:bCs/>
          <w:sz w:val="24"/>
          <w:szCs w:val="24"/>
        </w:rPr>
        <w:t>įtrauktį</w:t>
      </w:r>
      <w:proofErr w:type="spellEnd"/>
      <w:r w:rsidRPr="00D43B01">
        <w:rPr>
          <w:rFonts w:ascii="Times New Roman" w:hAnsi="Times New Roman" w:cs="Times New Roman"/>
          <w:b/>
          <w:bCs/>
          <w:sz w:val="24"/>
          <w:szCs w:val="24"/>
        </w:rPr>
        <w:t xml:space="preserve"> į </w:t>
      </w:r>
      <w:r w:rsidR="00D43B01">
        <w:rPr>
          <w:rFonts w:ascii="Times New Roman" w:hAnsi="Times New Roman" w:cs="Times New Roman"/>
          <w:b/>
          <w:bCs/>
          <w:sz w:val="24"/>
          <w:szCs w:val="24"/>
        </w:rPr>
        <w:t xml:space="preserve">Pagėgių </w:t>
      </w:r>
      <w:r w:rsidRPr="00D43B01">
        <w:rPr>
          <w:rFonts w:ascii="Times New Roman" w:hAnsi="Times New Roman" w:cs="Times New Roman"/>
          <w:b/>
          <w:bCs/>
          <w:sz w:val="24"/>
          <w:szCs w:val="24"/>
        </w:rPr>
        <w:t xml:space="preserve"> savivaldybės socialinį, kultūrinį ir visuomeninį gyvenimą</w:t>
      </w:r>
      <w:r w:rsidR="00D43B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0062C" w:rsidRPr="00FD06DC" w:rsidRDefault="0030062C" w:rsidP="00C26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4D3" w:rsidRPr="00FD06DC" w:rsidRDefault="00C264D3" w:rsidP="000527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560" w:type="dxa"/>
        <w:tblLook w:val="04A0"/>
      </w:tblPr>
      <w:tblGrid>
        <w:gridCol w:w="3219"/>
        <w:gridCol w:w="4732"/>
        <w:gridCol w:w="2332"/>
        <w:gridCol w:w="2325"/>
        <w:gridCol w:w="1952"/>
      </w:tblGrid>
      <w:tr w:rsidR="00A904D6" w:rsidRPr="00FD06DC" w:rsidTr="00A904D6">
        <w:trPr>
          <w:trHeight w:val="878"/>
        </w:trPr>
        <w:tc>
          <w:tcPr>
            <w:tcW w:w="3219" w:type="dxa"/>
            <w:vAlign w:val="center"/>
          </w:tcPr>
          <w:p w:rsidR="00A904D6" w:rsidRPr="00FD06DC" w:rsidRDefault="00A904D6" w:rsidP="00543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UŽDAVINIAI</w:t>
            </w:r>
          </w:p>
        </w:tc>
        <w:tc>
          <w:tcPr>
            <w:tcW w:w="4732" w:type="dxa"/>
            <w:vAlign w:val="center"/>
          </w:tcPr>
          <w:p w:rsidR="00A904D6" w:rsidRPr="00FD06DC" w:rsidRDefault="00A904D6" w:rsidP="00543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</w:p>
        </w:tc>
        <w:tc>
          <w:tcPr>
            <w:tcW w:w="2332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 įgyvendinimo kriterijus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 ĮVYKDYMO TERMINAS</w:t>
            </w:r>
          </w:p>
        </w:tc>
        <w:tc>
          <w:tcPr>
            <w:tcW w:w="1952" w:type="dxa"/>
          </w:tcPr>
          <w:p w:rsidR="00A904D6" w:rsidRPr="007E2C01" w:rsidRDefault="00D91888" w:rsidP="00543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A904D6" w:rsidRPr="00FD06DC" w:rsidTr="00A904D6">
        <w:tc>
          <w:tcPr>
            <w:tcW w:w="3219" w:type="dxa"/>
            <w:vMerge w:val="restart"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FD06DC">
              <w:rPr>
                <w:rFonts w:ascii="Times New Roman" w:hAnsi="Times New Roman" w:cs="Times New Roman"/>
                <w:sz w:val="24"/>
                <w:szCs w:val="24"/>
              </w:rPr>
              <w:t>Gerinti nevyriausybinių organizacijų (toliau – NVO) plėtros sąlygas</w:t>
            </w:r>
          </w:p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A904D6" w:rsidRPr="006373A5" w:rsidRDefault="00A904D6" w:rsidP="00543F6A">
            <w:pPr>
              <w:pStyle w:val="Sraopastraipa"/>
              <w:tabs>
                <w:tab w:val="left" w:pos="50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1.1. Organizuoti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išplėstinius 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NVO tarybos posėdžius su savivaldybės teritorijoje veikiančiomis kitomis NVO veiklas vykdančiomis socialinėje, kultūros, sporto, jaunimo ir kt. srityse.</w:t>
            </w:r>
          </w:p>
        </w:tc>
        <w:tc>
          <w:tcPr>
            <w:tcW w:w="2332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Suorganizuotų NVO tarybos posėdžių skaičius: </w:t>
            </w:r>
            <w:r w:rsidR="00ED72FB" w:rsidRPr="007E2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posėd</w:t>
            </w:r>
            <w:r w:rsidR="00ED72FB" w:rsidRPr="007E2C01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2025 m. I-IV </w:t>
            </w:r>
            <w:proofErr w:type="spellStart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A904D6" w:rsidRPr="007E2C01" w:rsidRDefault="00D273B2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Suorganizuoti 4 posėdžiai</w:t>
            </w: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2" w:type="dxa"/>
          </w:tcPr>
          <w:p w:rsidR="00A904D6" w:rsidRPr="006373A5" w:rsidRDefault="00A904D6" w:rsidP="00543F6A">
            <w:pPr>
              <w:pStyle w:val="Sraopastraipa"/>
              <w:tabs>
                <w:tab w:val="left" w:pos="50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1.2. Išanalizuoti teisės aktus, kitus dokumentus, reglamentuojančius NVO veiklą, parengti rekomendacijas institucijoms bei įstaigoms/organizacijoms.</w:t>
            </w:r>
          </w:p>
        </w:tc>
        <w:tc>
          <w:tcPr>
            <w:tcW w:w="2332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67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2025 m. I-IV </w:t>
            </w:r>
            <w:proofErr w:type="spellStart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A904D6" w:rsidRPr="007E2C01" w:rsidRDefault="00D273B2" w:rsidP="0067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Nebuvo poreikio</w:t>
            </w: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2" w:type="dxa"/>
          </w:tcPr>
          <w:p w:rsidR="00A904D6" w:rsidRPr="006373A5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1.3. Atnaujinti Pagėgių savivaldybės teritorijoje veikiančių NVO sąrašusir skelbti Pagėgių savivaldybės svetainėje </w:t>
            </w:r>
            <w:hyperlink r:id="rId8" w:history="1">
              <w:r w:rsidRPr="006373A5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www.pagegiai.lt</w:t>
              </w:r>
            </w:hyperlink>
            <w:r w:rsidRPr="006373A5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332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2025 m. I-IV </w:t>
            </w:r>
            <w:proofErr w:type="spellStart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A904D6" w:rsidRPr="007E2C01" w:rsidRDefault="00D273B2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Atnaujinta</w:t>
            </w:r>
            <w:r w:rsidR="00CD0C20"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, paskelbta svetainėje </w:t>
            </w:r>
            <w:hyperlink r:id="rId9" w:history="1">
              <w:r w:rsidR="00CD0C20" w:rsidRPr="007E2C0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www.pagegiai.lt</w:t>
              </w:r>
            </w:hyperlink>
          </w:p>
        </w:tc>
      </w:tr>
      <w:tr w:rsidR="00A904D6" w:rsidRPr="00FD06DC" w:rsidTr="00274A43">
        <w:trPr>
          <w:trHeight w:val="882"/>
        </w:trPr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2" w:type="dxa"/>
          </w:tcPr>
          <w:p w:rsidR="00A904D6" w:rsidRPr="006373A5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1.4. Inicijuoti NVO pasitarimus, seminarus ar mokymus aktualiais nevyriausybinėms organizacijoms veiklų klausimais</w:t>
            </w:r>
          </w:p>
        </w:tc>
        <w:tc>
          <w:tcPr>
            <w:tcW w:w="2332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Pasitarimų, seminarų ar mokymų skaičius: 1-2 seminarai, pasitarimai ar mokymai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2025 m. I-IV </w:t>
            </w:r>
            <w:proofErr w:type="spellStart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A904D6" w:rsidRPr="007E2C01" w:rsidRDefault="00D273B2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Vyko pasirengimo krizėms mokymai</w:t>
            </w:r>
          </w:p>
          <w:p w:rsidR="00D273B2" w:rsidRPr="007E2C01" w:rsidRDefault="00D273B2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„Pasiruošimas krizėms ir NVO vaidmuo“</w:t>
            </w:r>
          </w:p>
          <w:p w:rsidR="00AB6A88" w:rsidRPr="007E2C01" w:rsidRDefault="00AB6A88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A88" w:rsidRPr="007E2C01" w:rsidRDefault="00AB6A88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274A43">
              <w:rPr>
                <w:rFonts w:ascii="Times New Roman" w:hAnsi="Times New Roman" w:cs="Times New Roman"/>
                <w:shd w:val="clear" w:color="auto" w:fill="FFFFFF"/>
              </w:rPr>
              <w:t xml:space="preserve">Dalyvauta </w:t>
            </w:r>
            <w:r w:rsidRPr="007E2C01">
              <w:rPr>
                <w:rFonts w:ascii="Times New Roman" w:hAnsi="Times New Roman" w:cs="Times New Roman"/>
                <w:shd w:val="clear" w:color="auto" w:fill="FFFFFF"/>
              </w:rPr>
              <w:t xml:space="preserve">Žemės ūkio agentūros organizuotame informaciniame renginyje „Nacionalinė </w:t>
            </w:r>
            <w:r w:rsidRPr="007E2C0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parama kaimo bendruomenių veiklai 2025 m.“</w:t>
            </w:r>
          </w:p>
          <w:p w:rsidR="00AB6A88" w:rsidRPr="007E2C01" w:rsidRDefault="00AB6A88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A88" w:rsidRPr="007E2C01" w:rsidRDefault="00AB6A88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A88" w:rsidRPr="007E2C01" w:rsidRDefault="00AB6A88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D6" w:rsidRPr="00FD06DC" w:rsidTr="00A904D6">
        <w:tc>
          <w:tcPr>
            <w:tcW w:w="3219" w:type="dxa"/>
            <w:vMerge w:val="restart"/>
          </w:tcPr>
          <w:p w:rsidR="00A904D6" w:rsidRPr="002668AB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Bendradarbiauti </w:t>
            </w:r>
            <w:r w:rsidRPr="00FD06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su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</w:t>
            </w:r>
            <w:r w:rsidRPr="00FD06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alstybės ir kitų savivaldybių institucijomis, įstaigomis, organizacijomis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668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skatinti viešojo ir NVO sektorių bendradarbiavimą,</w:t>
            </w:r>
          </w:p>
        </w:tc>
        <w:tc>
          <w:tcPr>
            <w:tcW w:w="4732" w:type="dxa"/>
          </w:tcPr>
          <w:p w:rsidR="00A904D6" w:rsidRPr="006373A5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456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1. </w:t>
            </w:r>
            <w:r w:rsidRPr="00D91888">
              <w:rPr>
                <w:rFonts w:ascii="Times New Roman" w:hAnsi="Times New Roman" w:cs="Times New Roman"/>
                <w:sz w:val="24"/>
                <w:szCs w:val="24"/>
              </w:rPr>
              <w:t xml:space="preserve">Teikti pastabas bei pasiūlymus Nacionalinei NVO tarybai, ministerijų programoms aprašams, skirtų NVO veiklai finansuoti ir taisyklėms. </w:t>
            </w:r>
          </w:p>
        </w:tc>
        <w:tc>
          <w:tcPr>
            <w:tcW w:w="2332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Esant poreikiui 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2025 m. I-IV </w:t>
            </w:r>
            <w:proofErr w:type="spellStart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274A43" w:rsidRDefault="00977665" w:rsidP="00977665">
            <w:pPr>
              <w:pStyle w:val="prastasistinklapis"/>
            </w:pPr>
            <w:r w:rsidRPr="007E2C01">
              <w:t xml:space="preserve">Pateikti pasiūlymai Lietuvos Respublikos vidaus reikalų ministerijai dėl </w:t>
            </w:r>
            <w:r w:rsidRPr="00274A43">
              <w:rPr>
                <w:rStyle w:val="Grietas"/>
                <w:b w:val="0"/>
              </w:rPr>
              <w:t>Lietuvos Respublikos vietos savivaldos įstatymo teisinio reguliavimo tobulinimo</w:t>
            </w:r>
            <w:r w:rsidRPr="00274A43">
              <w:rPr>
                <w:b/>
              </w:rPr>
              <w:t>.</w:t>
            </w:r>
          </w:p>
          <w:p w:rsidR="00274A43" w:rsidRDefault="00977665" w:rsidP="00977665">
            <w:pPr>
              <w:pStyle w:val="prastasistinklapis"/>
            </w:pPr>
            <w:r w:rsidRPr="007E2C01">
              <w:t xml:space="preserve">Dalyvauta apklausoje, kuria siekta įvertinti viešojo ir nevyriausybinio sektorių organizacijų patirtį bendradarbiaujant su </w:t>
            </w:r>
            <w:r w:rsidRPr="00274A43">
              <w:rPr>
                <w:rStyle w:val="Grietas"/>
                <w:b w:val="0"/>
              </w:rPr>
              <w:t>Lietuvos Respublikos Seimo kanceliarija</w:t>
            </w:r>
            <w:r w:rsidRPr="00274A43">
              <w:rPr>
                <w:b/>
              </w:rPr>
              <w:t>.</w:t>
            </w:r>
          </w:p>
          <w:p w:rsidR="00977665" w:rsidRPr="007E2C01" w:rsidRDefault="00977665" w:rsidP="00977665">
            <w:pPr>
              <w:pStyle w:val="prastasistinklapis"/>
            </w:pPr>
            <w:r w:rsidRPr="007E2C01">
              <w:t xml:space="preserve"> Dalyvauta informaciniame susitikime </w:t>
            </w:r>
            <w:r w:rsidRPr="007E2C01">
              <w:lastRenderedPageBreak/>
              <w:t xml:space="preserve">pareiškėjams, planuojantiems teikti paraiškas konkursui </w:t>
            </w:r>
            <w:r w:rsidRPr="00274A43">
              <w:rPr>
                <w:rStyle w:val="Grietas"/>
                <w:b w:val="0"/>
              </w:rPr>
              <w:t>„Stiprinti bendruomeninę veiklą savivaldybėse“</w:t>
            </w:r>
            <w:r w:rsidRPr="007E2C01">
              <w:t>.</w:t>
            </w:r>
          </w:p>
          <w:p w:rsidR="00977665" w:rsidRPr="007E2C01" w:rsidRDefault="00977665" w:rsidP="00977665">
            <w:pPr>
              <w:pStyle w:val="prastasistinklapis"/>
            </w:pPr>
            <w:r w:rsidRPr="007E2C01">
              <w:t xml:space="preserve">Teiktos kandidatūros respublikiniam konkursui </w:t>
            </w:r>
            <w:r w:rsidRPr="00274A43">
              <w:rPr>
                <w:rStyle w:val="Grietas"/>
                <w:b w:val="0"/>
              </w:rPr>
              <w:t>„Bendruomenė – švyturys 2024 – kelias į sėkmę“</w:t>
            </w:r>
            <w:r w:rsidRPr="00274A43">
              <w:rPr>
                <w:b/>
              </w:rPr>
              <w:t>,</w:t>
            </w:r>
            <w:r w:rsidRPr="007E2C01">
              <w:t xml:space="preserve"> kurį organizuoja Mykolo Romerio universitetas kartu su Lietuvos Respublikos Seimo Socialinių reikalų ir darbo komitetu bei ministerijomis.</w:t>
            </w:r>
          </w:p>
          <w:p w:rsidR="00977665" w:rsidRPr="007E2C01" w:rsidRDefault="00977665" w:rsidP="00977665">
            <w:pPr>
              <w:pStyle w:val="prastasistinklapis"/>
            </w:pPr>
            <w:r w:rsidRPr="007E2C01">
              <w:t xml:space="preserve">Dalyvauta informaciniame renginyje </w:t>
            </w:r>
            <w:r w:rsidRPr="00274A43">
              <w:rPr>
                <w:rStyle w:val="Grietas"/>
                <w:b w:val="0"/>
              </w:rPr>
              <w:t xml:space="preserve">„Metinės finansinės ataskaitos teikimo Registrų centrui svarba bendruomeninei </w:t>
            </w:r>
            <w:r w:rsidRPr="00274A43">
              <w:rPr>
                <w:rStyle w:val="Grietas"/>
                <w:b w:val="0"/>
              </w:rPr>
              <w:lastRenderedPageBreak/>
              <w:t>organizacijai“</w:t>
            </w:r>
          </w:p>
          <w:p w:rsidR="00274A43" w:rsidRDefault="00977665" w:rsidP="00977665">
            <w:pPr>
              <w:pStyle w:val="prastasistinklapis"/>
            </w:pPr>
            <w:r w:rsidRPr="007E2C01">
              <w:t xml:space="preserve">Dalyvauta nuotoliniuose mokymuose apie </w:t>
            </w:r>
            <w:r w:rsidRPr="00274A43">
              <w:rPr>
                <w:rStyle w:val="Grietas"/>
                <w:b w:val="0"/>
              </w:rPr>
              <w:t>nevyriausybinių organizacijų (NVO) atskaitomybę</w:t>
            </w:r>
          </w:p>
          <w:p w:rsidR="00977665" w:rsidRPr="007E2C01" w:rsidRDefault="00977665" w:rsidP="00977665">
            <w:pPr>
              <w:pStyle w:val="prastasistinklapis"/>
            </w:pPr>
            <w:r w:rsidRPr="007E2C01">
              <w:t xml:space="preserve"> Dalyvauta </w:t>
            </w:r>
            <w:r w:rsidRPr="00274A43">
              <w:rPr>
                <w:rStyle w:val="Grietas"/>
                <w:b w:val="0"/>
              </w:rPr>
              <w:t>Lietuvos vietos bendruomenių organizacijų sąjungos</w:t>
            </w:r>
            <w:r w:rsidRPr="00274A43">
              <w:rPr>
                <w:b/>
              </w:rPr>
              <w:t xml:space="preserve"> </w:t>
            </w:r>
            <w:r w:rsidRPr="00C557B5">
              <w:t xml:space="preserve">konferencijoje </w:t>
            </w:r>
            <w:r w:rsidRPr="00274A43">
              <w:rPr>
                <w:rStyle w:val="Grietas"/>
                <w:b w:val="0"/>
              </w:rPr>
              <w:t xml:space="preserve">„Lietuvos vietos bendruomenių organizacijų sąjungai 15. </w:t>
            </w:r>
            <w:proofErr w:type="spellStart"/>
            <w:r w:rsidRPr="00274A43">
              <w:rPr>
                <w:rStyle w:val="Grietas"/>
                <w:b w:val="0"/>
              </w:rPr>
              <w:t>ReSTARTAS</w:t>
            </w:r>
            <w:proofErr w:type="spellEnd"/>
            <w:r w:rsidRPr="007E2C01">
              <w:t>.</w:t>
            </w:r>
          </w:p>
          <w:p w:rsidR="00274A43" w:rsidRDefault="00977665" w:rsidP="00977665">
            <w:pPr>
              <w:pStyle w:val="prastasistinklapis"/>
            </w:pPr>
            <w:r w:rsidRPr="007E2C01">
              <w:t xml:space="preserve">Dalyvauta renginyje </w:t>
            </w:r>
            <w:r w:rsidRPr="00274A43">
              <w:rPr>
                <w:rStyle w:val="Grietas"/>
                <w:b w:val="0"/>
              </w:rPr>
              <w:t>„Lietuvos galia“ – „Alternatyvūs finansavimo šaltiniai“</w:t>
            </w:r>
            <w:r w:rsidRPr="007E2C01">
              <w:t xml:space="preserve"> </w:t>
            </w:r>
          </w:p>
          <w:p w:rsidR="00274A43" w:rsidRDefault="00977665" w:rsidP="00977665">
            <w:pPr>
              <w:pStyle w:val="prastasistinklapis"/>
            </w:pPr>
            <w:r w:rsidRPr="007E2C01">
              <w:t xml:space="preserve">  Dalyvauta </w:t>
            </w:r>
            <w:r w:rsidRPr="00274A43">
              <w:rPr>
                <w:rStyle w:val="Grietas"/>
                <w:b w:val="0"/>
              </w:rPr>
              <w:t>Nevyriausybinių organizacijų informacijos ir paramos centro (NIPC)</w:t>
            </w:r>
            <w:r w:rsidRPr="007E2C01">
              <w:t xml:space="preserve"> organizuotuose </w:t>
            </w:r>
            <w:r w:rsidRPr="007E2C01">
              <w:lastRenderedPageBreak/>
              <w:t xml:space="preserve">nuotoliniuose mokymuose savivaldybių NVO tarybų nariams apie viešųjų paslaugų teikėjų finansavimą </w:t>
            </w:r>
          </w:p>
          <w:p w:rsidR="00977665" w:rsidRPr="007E2C01" w:rsidRDefault="00977665" w:rsidP="00977665">
            <w:pPr>
              <w:pStyle w:val="prastasistinklapis"/>
            </w:pPr>
            <w:r w:rsidRPr="007E2C01">
              <w:t xml:space="preserve">  Dalyvauta programos </w:t>
            </w:r>
            <w:r w:rsidRPr="00274A43">
              <w:rPr>
                <w:rStyle w:val="Grietas"/>
                <w:b w:val="0"/>
              </w:rPr>
              <w:t>„VERTA!“ (II etapo)</w:t>
            </w:r>
            <w:r w:rsidRPr="007E2C01">
              <w:t xml:space="preserve"> informaciniame renginyje Tauragėje</w:t>
            </w:r>
          </w:p>
          <w:p w:rsidR="00977665" w:rsidRPr="007E2C01" w:rsidRDefault="00977665" w:rsidP="00977665">
            <w:pPr>
              <w:pStyle w:val="prastasistinklapis"/>
            </w:pPr>
            <w:r w:rsidRPr="007E2C01">
              <w:t xml:space="preserve">Dalyvauta </w:t>
            </w:r>
            <w:r w:rsidRPr="00274A43">
              <w:rPr>
                <w:rStyle w:val="Grietas"/>
                <w:b w:val="0"/>
              </w:rPr>
              <w:t>Atviros Lietuvos fondo</w:t>
            </w:r>
            <w:r w:rsidRPr="007E2C01">
              <w:t xml:space="preserve"> organizuotame virtualiame informaciniame seminare, kuriame pristatyta mokymų programa </w:t>
            </w:r>
            <w:r w:rsidRPr="00274A43">
              <w:rPr>
                <w:rStyle w:val="Grietas"/>
                <w:b w:val="0"/>
              </w:rPr>
              <w:t>„NVO lyderių akademija“</w:t>
            </w:r>
            <w:r w:rsidRPr="007E2C01">
              <w:t xml:space="preserve"> </w:t>
            </w:r>
          </w:p>
          <w:p w:rsidR="00977665" w:rsidRPr="007E2C01" w:rsidRDefault="00977665" w:rsidP="00977665">
            <w:pPr>
              <w:pStyle w:val="prastasistinklapis"/>
            </w:pPr>
            <w:r w:rsidRPr="007E2C01">
              <w:t xml:space="preserve">Dalyvauta </w:t>
            </w:r>
            <w:r w:rsidRPr="00274A43">
              <w:rPr>
                <w:rStyle w:val="Grietas"/>
                <w:b w:val="0"/>
              </w:rPr>
              <w:t xml:space="preserve">Nevyriausybinių organizacijų informacijos ir paramos centro </w:t>
            </w:r>
            <w:r w:rsidRPr="00274A43">
              <w:rPr>
                <w:rStyle w:val="Grietas"/>
                <w:b w:val="0"/>
              </w:rPr>
              <w:lastRenderedPageBreak/>
              <w:t>(NIPC)</w:t>
            </w:r>
            <w:r w:rsidRPr="007E2C01">
              <w:t xml:space="preserve"> organizuotoje apklausoje, skirtoje įvertinti savivaldybių NVO tarybų veiklą, pateikiant pastebėjimus, patirtis ir įžvalgas </w:t>
            </w:r>
          </w:p>
          <w:p w:rsidR="00274A43" w:rsidRDefault="00977665" w:rsidP="00977665">
            <w:pPr>
              <w:pStyle w:val="prastasistinklapis"/>
            </w:pPr>
            <w:r w:rsidRPr="007E2C01">
              <w:t xml:space="preserve"> Stebėta Vidaus reikalų ministerijos organizuota konferencija </w:t>
            </w:r>
            <w:r w:rsidRPr="00274A43">
              <w:rPr>
                <w:rStyle w:val="Grietas"/>
                <w:b w:val="0"/>
              </w:rPr>
              <w:t>„Aktyvus pilietis – stipri valstybė 2025“</w:t>
            </w:r>
          </w:p>
          <w:p w:rsidR="00977665" w:rsidRPr="007E2C01" w:rsidRDefault="00977665" w:rsidP="00977665">
            <w:pPr>
              <w:pStyle w:val="prastasistinklapis"/>
            </w:pPr>
            <w:r w:rsidRPr="007E2C01">
              <w:t xml:space="preserve"> Pateikti duomenys Lietuvos Respublikos vidaus reikalų ministerijai apie savivaldybėje veikiančias bendruomenines organizacijas, jų vykdomas veiklas bei šioms organizacijoms skirtą finansavimą.</w:t>
            </w:r>
          </w:p>
          <w:p w:rsidR="005671F0" w:rsidRPr="007E2C01" w:rsidRDefault="005671F0" w:rsidP="00AB6A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AB6A88" w:rsidRPr="007E2C01" w:rsidRDefault="00AB6A88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A904D6" w:rsidRPr="006373A5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2.2. Teikti siūlymus dėl Pagėgių  savivaldybės 2026 m. biudžeto formavimo, skiriant lėšų NVO veiklai finansuoti. </w:t>
            </w:r>
          </w:p>
        </w:tc>
        <w:tc>
          <w:tcPr>
            <w:tcW w:w="2332" w:type="dxa"/>
            <w:vAlign w:val="center"/>
          </w:tcPr>
          <w:p w:rsidR="00A904D6" w:rsidRPr="007E2C01" w:rsidRDefault="00A904D6" w:rsidP="00F44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Pateiktas siūlymas Pagėgių savivaldybės administracijai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2025 m. IV </w:t>
            </w:r>
            <w:proofErr w:type="spellStart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A904D6" w:rsidRPr="007E2C01" w:rsidRDefault="00D273B2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Neteikta</w:t>
            </w: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A904D6" w:rsidRPr="006373A5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2.2. Organizuoti ir dalyvauti susitikimuose, renginiuose su kitų savivaldybių NVO tarybomis, dalintis gerąja patirtimi.</w:t>
            </w:r>
          </w:p>
        </w:tc>
        <w:tc>
          <w:tcPr>
            <w:tcW w:w="2332" w:type="dxa"/>
            <w:vAlign w:val="center"/>
          </w:tcPr>
          <w:p w:rsidR="00A904D6" w:rsidRPr="007E2C01" w:rsidRDefault="00A904D6" w:rsidP="00F44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Suorganizuotas 1 posėdis su kitos savivaldybės NVO taryba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2025 m. I-IV </w:t>
            </w:r>
            <w:proofErr w:type="spellStart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A904D6" w:rsidRPr="007E2C01" w:rsidRDefault="00D273B2" w:rsidP="0027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Dėl techninių kliūčių nenuvykome į Zarasuose vykusį renginį</w:t>
            </w: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A904D6" w:rsidRPr="00F449ED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ED">
              <w:rPr>
                <w:rFonts w:ascii="Times New Roman" w:hAnsi="Times New Roman" w:cs="Times New Roman"/>
                <w:sz w:val="24"/>
                <w:szCs w:val="24"/>
              </w:rPr>
              <w:t xml:space="preserve">2.3. Organizuoti Pasaulinės NVO dienos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Pr="00F449ED">
              <w:rPr>
                <w:rFonts w:ascii="Times New Roman" w:hAnsi="Times New Roman" w:cs="Times New Roman"/>
                <w:sz w:val="24"/>
                <w:szCs w:val="24"/>
              </w:rPr>
              <w:t>minėjimą</w:t>
            </w:r>
          </w:p>
        </w:tc>
        <w:tc>
          <w:tcPr>
            <w:tcW w:w="2332" w:type="dxa"/>
            <w:vAlign w:val="center"/>
          </w:tcPr>
          <w:p w:rsidR="00A904D6" w:rsidRPr="007E2C01" w:rsidRDefault="00A904D6" w:rsidP="0026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Suorganizuotas 1 Pasaulinės NVO dienos paminėjimas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2025 m. I </w:t>
            </w:r>
            <w:proofErr w:type="spellStart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A904D6" w:rsidRPr="007E2C01" w:rsidRDefault="001F65AE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Nevyko</w:t>
            </w: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A904D6" w:rsidRPr="00F449ED" w:rsidRDefault="00A904D6" w:rsidP="0034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ED">
              <w:rPr>
                <w:rFonts w:ascii="Times New Roman" w:hAnsi="Times New Roman" w:cs="Times New Roman"/>
                <w:sz w:val="24"/>
                <w:szCs w:val="24"/>
              </w:rPr>
              <w:t>2.4. Organizuoti renginį skirtą Tarptautinei savanorių dienai paminėti</w:t>
            </w:r>
          </w:p>
          <w:p w:rsidR="00A904D6" w:rsidRPr="00F449ED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904D6" w:rsidRPr="007E2C01" w:rsidRDefault="00A904D6" w:rsidP="00986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Suorganizuotas 1 renginys skirtą Tarptautinei savanorių dienai paminėti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2025 m. I-IV </w:t>
            </w:r>
            <w:proofErr w:type="spellStart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A904D6" w:rsidRPr="007E2C01" w:rsidRDefault="00D273B2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Nevyko</w:t>
            </w: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A904D6" w:rsidRPr="00F449ED" w:rsidRDefault="00A904D6" w:rsidP="0034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ED">
              <w:rPr>
                <w:rFonts w:ascii="Times New Roman" w:hAnsi="Times New Roman" w:cs="Times New Roman"/>
                <w:sz w:val="24"/>
                <w:szCs w:val="24"/>
              </w:rPr>
              <w:t xml:space="preserve">2.5. Organizuoti savivaldybės NVO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vasaros susibūrimą - </w:t>
            </w:r>
            <w:r w:rsidRPr="00F449ED">
              <w:rPr>
                <w:rFonts w:ascii="Times New Roman" w:hAnsi="Times New Roman" w:cs="Times New Roman"/>
                <w:sz w:val="24"/>
                <w:szCs w:val="24"/>
              </w:rPr>
              <w:t>renginį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„Mes esame šalia ir kartu...“</w:t>
            </w:r>
          </w:p>
        </w:tc>
        <w:tc>
          <w:tcPr>
            <w:tcW w:w="2332" w:type="dxa"/>
            <w:vAlign w:val="center"/>
          </w:tcPr>
          <w:p w:rsidR="00A904D6" w:rsidRPr="007E2C01" w:rsidRDefault="00A904D6" w:rsidP="0026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Suorganizuotas 1 vasaros susibūrimas „Mes esame šalia ir kartu...“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2025 m. </w:t>
            </w:r>
            <w:proofErr w:type="spellStart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IIIketv</w:t>
            </w:r>
            <w:proofErr w:type="spellEnd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A904D6" w:rsidRPr="007E2C01" w:rsidRDefault="00D273B2" w:rsidP="0027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7E2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NVO vasaros susibūrimas – renginys „Mes esame šalia ir kartu…“ </w:t>
            </w:r>
          </w:p>
        </w:tc>
      </w:tr>
      <w:tr w:rsidR="00A904D6" w:rsidRPr="00FD06DC" w:rsidTr="00A904D6">
        <w:trPr>
          <w:trHeight w:val="841"/>
        </w:trPr>
        <w:tc>
          <w:tcPr>
            <w:tcW w:w="3219" w:type="dxa"/>
            <w:vMerge w:val="restart"/>
          </w:tcPr>
          <w:p w:rsidR="00A904D6" w:rsidRPr="00851DEF" w:rsidRDefault="00A904D6" w:rsidP="005361FC">
            <w:pPr>
              <w:jc w:val="both"/>
              <w:rPr>
                <w:rFonts w:ascii="Times New Roman" w:hAnsi="Times New Roman" w:cs="Times New Roman"/>
                <w:color w:val="549E39" w:themeColor="accent1"/>
                <w:sz w:val="24"/>
                <w:szCs w:val="24"/>
              </w:rPr>
            </w:pPr>
            <w:r w:rsidRPr="00EF0806">
              <w:rPr>
                <w:rFonts w:ascii="Times New Roman" w:hAnsi="Times New Roman" w:cs="Times New Roman"/>
                <w:sz w:val="24"/>
                <w:szCs w:val="24"/>
              </w:rPr>
              <w:t>3. Informuoti visuomenę apie Pagėgių NVO sektorių, viešinti Pagėgių  savivaldybės NVO tarybos veiklą.</w:t>
            </w:r>
          </w:p>
        </w:tc>
        <w:tc>
          <w:tcPr>
            <w:tcW w:w="4732" w:type="dxa"/>
          </w:tcPr>
          <w:p w:rsidR="00A904D6" w:rsidRPr="006373A5" w:rsidRDefault="00A904D6" w:rsidP="0080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3.1. Viešinti Pagėgių savivaldybės NVO tarybos veiklą</w:t>
            </w:r>
          </w:p>
        </w:tc>
        <w:tc>
          <w:tcPr>
            <w:tcW w:w="2332" w:type="dxa"/>
            <w:vAlign w:val="center"/>
          </w:tcPr>
          <w:p w:rsidR="00A904D6" w:rsidRPr="007E2C01" w:rsidRDefault="00A904D6" w:rsidP="00992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Esant poreikiui viešinti NVO tarybos veiklą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2025 m. I-IV </w:t>
            </w:r>
            <w:proofErr w:type="spellStart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A904D6" w:rsidRPr="007E2C01" w:rsidRDefault="00D273B2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Viešinta www.pagegiai.lt</w:t>
            </w:r>
          </w:p>
        </w:tc>
      </w:tr>
      <w:tr w:rsidR="00A904D6" w:rsidRPr="00FD06DC" w:rsidTr="00A904D6">
        <w:trPr>
          <w:trHeight w:val="759"/>
        </w:trPr>
        <w:tc>
          <w:tcPr>
            <w:tcW w:w="3219" w:type="dxa"/>
            <w:vMerge/>
          </w:tcPr>
          <w:p w:rsidR="00A904D6" w:rsidRPr="00851DEF" w:rsidRDefault="00A904D6" w:rsidP="008028F2">
            <w:pPr>
              <w:jc w:val="both"/>
              <w:rPr>
                <w:rFonts w:ascii="Times New Roman" w:hAnsi="Times New Roman" w:cs="Times New Roman"/>
                <w:color w:val="549E39" w:themeColor="accent1"/>
                <w:sz w:val="24"/>
                <w:szCs w:val="24"/>
              </w:rPr>
            </w:pPr>
          </w:p>
        </w:tc>
        <w:tc>
          <w:tcPr>
            <w:tcW w:w="4732" w:type="dxa"/>
          </w:tcPr>
          <w:p w:rsidR="00A904D6" w:rsidRPr="006373A5" w:rsidRDefault="00A904D6" w:rsidP="0080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3.2. Parengti Pagėgių savivaldybės NVO tarybos 2025 metų veiklos ataskaitą.</w:t>
            </w:r>
          </w:p>
          <w:p w:rsidR="00A904D6" w:rsidRPr="006373A5" w:rsidRDefault="00A904D6" w:rsidP="0080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904D6" w:rsidRPr="007E2C01" w:rsidRDefault="00A904D6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Parengta Pagėgių savivaldybės NVO tarybos 2025 m. veiklos ataskaita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2025 m. </w:t>
            </w:r>
            <w:proofErr w:type="spellStart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IVketv</w:t>
            </w:r>
            <w:proofErr w:type="spellEnd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A904D6" w:rsidRPr="007E2C01" w:rsidRDefault="00D273B2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Parengta</w:t>
            </w:r>
          </w:p>
        </w:tc>
      </w:tr>
      <w:tr w:rsidR="00A904D6" w:rsidRPr="00FD06DC" w:rsidTr="00A904D6">
        <w:trPr>
          <w:trHeight w:val="759"/>
        </w:trPr>
        <w:tc>
          <w:tcPr>
            <w:tcW w:w="3219" w:type="dxa"/>
            <w:vMerge/>
          </w:tcPr>
          <w:p w:rsidR="00A904D6" w:rsidRPr="00851DEF" w:rsidRDefault="00A904D6" w:rsidP="008028F2">
            <w:pPr>
              <w:jc w:val="both"/>
              <w:rPr>
                <w:rFonts w:ascii="Times New Roman" w:hAnsi="Times New Roman" w:cs="Times New Roman"/>
                <w:color w:val="549E39" w:themeColor="accent1"/>
                <w:sz w:val="24"/>
                <w:szCs w:val="24"/>
                <w:lang w:val="en-US"/>
              </w:rPr>
            </w:pPr>
          </w:p>
        </w:tc>
        <w:tc>
          <w:tcPr>
            <w:tcW w:w="4732" w:type="dxa"/>
          </w:tcPr>
          <w:p w:rsidR="00A904D6" w:rsidRPr="006373A5" w:rsidRDefault="00A904D6" w:rsidP="00C27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3.3. 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Parengti Pagėgių savivaldybės NVO tarybos 2026 metų veiklos planą.</w:t>
            </w:r>
          </w:p>
        </w:tc>
        <w:tc>
          <w:tcPr>
            <w:tcW w:w="2332" w:type="dxa"/>
            <w:vAlign w:val="center"/>
          </w:tcPr>
          <w:p w:rsidR="00A904D6" w:rsidRPr="007E2C01" w:rsidRDefault="00A904D6" w:rsidP="00C2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Parengtas Pagėgių savivaldybės NVO tarybos 2026 m. veiklos planas</w:t>
            </w:r>
          </w:p>
        </w:tc>
        <w:tc>
          <w:tcPr>
            <w:tcW w:w="2325" w:type="dxa"/>
            <w:vAlign w:val="center"/>
          </w:tcPr>
          <w:p w:rsidR="00A904D6" w:rsidRPr="007E2C01" w:rsidRDefault="00A904D6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2025 m. IV </w:t>
            </w:r>
            <w:proofErr w:type="spellStart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7E2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A904D6" w:rsidRPr="007E2C01" w:rsidRDefault="00D273B2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1">
              <w:rPr>
                <w:rFonts w:ascii="Times New Roman" w:hAnsi="Times New Roman" w:cs="Times New Roman"/>
                <w:sz w:val="24"/>
                <w:szCs w:val="24"/>
              </w:rPr>
              <w:t xml:space="preserve">Parengtas </w:t>
            </w:r>
          </w:p>
        </w:tc>
      </w:tr>
    </w:tbl>
    <w:p w:rsidR="005E10BB" w:rsidRPr="009E21A0" w:rsidRDefault="005E10BB" w:rsidP="009E21A0">
      <w:pPr>
        <w:tabs>
          <w:tab w:val="left" w:pos="4962"/>
          <w:tab w:val="left" w:pos="1020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5E10BB" w:rsidRPr="009E21A0" w:rsidSect="0083033C">
      <w:headerReference w:type="default" r:id="rId10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D12" w:rsidRDefault="00064D12" w:rsidP="00CE5095">
      <w:pPr>
        <w:spacing w:after="0" w:line="240" w:lineRule="auto"/>
      </w:pPr>
      <w:r>
        <w:separator/>
      </w:r>
    </w:p>
  </w:endnote>
  <w:endnote w:type="continuationSeparator" w:id="1">
    <w:p w:rsidR="00064D12" w:rsidRDefault="00064D12" w:rsidP="00CE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D12" w:rsidRDefault="00064D12" w:rsidP="00CE5095">
      <w:pPr>
        <w:spacing w:after="0" w:line="240" w:lineRule="auto"/>
      </w:pPr>
      <w:r>
        <w:separator/>
      </w:r>
    </w:p>
  </w:footnote>
  <w:footnote w:type="continuationSeparator" w:id="1">
    <w:p w:rsidR="00064D12" w:rsidRDefault="00064D12" w:rsidP="00CE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426587"/>
      <w:docPartObj>
        <w:docPartGallery w:val="Page Numbers (Top of Page)"/>
        <w:docPartUnique/>
      </w:docPartObj>
    </w:sdtPr>
    <w:sdtContent>
      <w:p w:rsidR="00CE5095" w:rsidRDefault="00B95BA2">
        <w:pPr>
          <w:pStyle w:val="Antrats"/>
          <w:jc w:val="center"/>
        </w:pPr>
        <w:r>
          <w:fldChar w:fldCharType="begin"/>
        </w:r>
        <w:r w:rsidR="00CE5095">
          <w:instrText>PAGE   \* MERGEFORMAT</w:instrText>
        </w:r>
        <w:r>
          <w:fldChar w:fldCharType="separate"/>
        </w:r>
        <w:r w:rsidR="00C557B5">
          <w:rPr>
            <w:noProof/>
          </w:rPr>
          <w:t>4</w:t>
        </w:r>
        <w:r>
          <w:fldChar w:fldCharType="end"/>
        </w:r>
      </w:p>
    </w:sdtContent>
  </w:sdt>
  <w:p w:rsidR="00CE5095" w:rsidRDefault="00CE5095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7DF5"/>
    <w:multiLevelType w:val="hybridMultilevel"/>
    <w:tmpl w:val="21004230"/>
    <w:lvl w:ilvl="0" w:tplc="A7CAA51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2B436E6A"/>
    <w:multiLevelType w:val="multilevel"/>
    <w:tmpl w:val="A45CFFF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F7B7204"/>
    <w:multiLevelType w:val="multilevel"/>
    <w:tmpl w:val="B302E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79F20214"/>
    <w:multiLevelType w:val="multilevel"/>
    <w:tmpl w:val="EBEA20D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718"/>
    <w:rsid w:val="00000A92"/>
    <w:rsid w:val="00012978"/>
    <w:rsid w:val="0005270F"/>
    <w:rsid w:val="00064D12"/>
    <w:rsid w:val="000856DF"/>
    <w:rsid w:val="00095D5E"/>
    <w:rsid w:val="000C39B9"/>
    <w:rsid w:val="000F2AA3"/>
    <w:rsid w:val="000F636F"/>
    <w:rsid w:val="00117CF3"/>
    <w:rsid w:val="00136819"/>
    <w:rsid w:val="0014301E"/>
    <w:rsid w:val="001547CD"/>
    <w:rsid w:val="001B1AF2"/>
    <w:rsid w:val="001C24E7"/>
    <w:rsid w:val="001C7045"/>
    <w:rsid w:val="001D1A5B"/>
    <w:rsid w:val="001E2C1E"/>
    <w:rsid w:val="001F65AE"/>
    <w:rsid w:val="001F674B"/>
    <w:rsid w:val="00201577"/>
    <w:rsid w:val="00201F34"/>
    <w:rsid w:val="00204C49"/>
    <w:rsid w:val="00207DF1"/>
    <w:rsid w:val="00230C7C"/>
    <w:rsid w:val="00232EE1"/>
    <w:rsid w:val="00245E07"/>
    <w:rsid w:val="00264A3E"/>
    <w:rsid w:val="00264FA6"/>
    <w:rsid w:val="002668AB"/>
    <w:rsid w:val="00274A43"/>
    <w:rsid w:val="002837E7"/>
    <w:rsid w:val="002A20CB"/>
    <w:rsid w:val="002C55C6"/>
    <w:rsid w:val="002E61EC"/>
    <w:rsid w:val="002F209A"/>
    <w:rsid w:val="0030062C"/>
    <w:rsid w:val="00303B01"/>
    <w:rsid w:val="00316A97"/>
    <w:rsid w:val="00334D6C"/>
    <w:rsid w:val="00345643"/>
    <w:rsid w:val="00352876"/>
    <w:rsid w:val="003901BC"/>
    <w:rsid w:val="003A1CFF"/>
    <w:rsid w:val="003B50A7"/>
    <w:rsid w:val="003D663F"/>
    <w:rsid w:val="00430AB0"/>
    <w:rsid w:val="00432989"/>
    <w:rsid w:val="00452F81"/>
    <w:rsid w:val="0045634A"/>
    <w:rsid w:val="004612EC"/>
    <w:rsid w:val="00471957"/>
    <w:rsid w:val="004E4156"/>
    <w:rsid w:val="004E635B"/>
    <w:rsid w:val="005127E9"/>
    <w:rsid w:val="005158C5"/>
    <w:rsid w:val="00515BCE"/>
    <w:rsid w:val="00516718"/>
    <w:rsid w:val="005361FC"/>
    <w:rsid w:val="00543F6A"/>
    <w:rsid w:val="00546CB3"/>
    <w:rsid w:val="00556E2E"/>
    <w:rsid w:val="005671F0"/>
    <w:rsid w:val="00572E78"/>
    <w:rsid w:val="005B20B2"/>
    <w:rsid w:val="005D5654"/>
    <w:rsid w:val="005E10BB"/>
    <w:rsid w:val="00625533"/>
    <w:rsid w:val="00627C49"/>
    <w:rsid w:val="006373A5"/>
    <w:rsid w:val="00641717"/>
    <w:rsid w:val="00641971"/>
    <w:rsid w:val="006473FD"/>
    <w:rsid w:val="00660341"/>
    <w:rsid w:val="006646DB"/>
    <w:rsid w:val="00672FB8"/>
    <w:rsid w:val="006B2F3F"/>
    <w:rsid w:val="006B6578"/>
    <w:rsid w:val="006C153D"/>
    <w:rsid w:val="006E1BDD"/>
    <w:rsid w:val="006E2EEA"/>
    <w:rsid w:val="00711088"/>
    <w:rsid w:val="00712657"/>
    <w:rsid w:val="00721C8F"/>
    <w:rsid w:val="00742602"/>
    <w:rsid w:val="00751FC3"/>
    <w:rsid w:val="0076743A"/>
    <w:rsid w:val="00773B16"/>
    <w:rsid w:val="007C231E"/>
    <w:rsid w:val="007C418E"/>
    <w:rsid w:val="007E2C01"/>
    <w:rsid w:val="007E342E"/>
    <w:rsid w:val="007E48D5"/>
    <w:rsid w:val="008028F2"/>
    <w:rsid w:val="00804765"/>
    <w:rsid w:val="0080656B"/>
    <w:rsid w:val="00807437"/>
    <w:rsid w:val="00816545"/>
    <w:rsid w:val="0083033C"/>
    <w:rsid w:val="00832148"/>
    <w:rsid w:val="0083765A"/>
    <w:rsid w:val="008457F0"/>
    <w:rsid w:val="00851DEF"/>
    <w:rsid w:val="0085707C"/>
    <w:rsid w:val="008838EA"/>
    <w:rsid w:val="008A2A43"/>
    <w:rsid w:val="008A7847"/>
    <w:rsid w:val="008B4BBF"/>
    <w:rsid w:val="008F4C98"/>
    <w:rsid w:val="0091123B"/>
    <w:rsid w:val="00937594"/>
    <w:rsid w:val="00950E67"/>
    <w:rsid w:val="00977665"/>
    <w:rsid w:val="0098666F"/>
    <w:rsid w:val="00986F0A"/>
    <w:rsid w:val="00987FC0"/>
    <w:rsid w:val="00992E9E"/>
    <w:rsid w:val="009C4A67"/>
    <w:rsid w:val="009C5A4D"/>
    <w:rsid w:val="009D3459"/>
    <w:rsid w:val="009E21A0"/>
    <w:rsid w:val="009F058B"/>
    <w:rsid w:val="009F7BEC"/>
    <w:rsid w:val="00A079A8"/>
    <w:rsid w:val="00A223FC"/>
    <w:rsid w:val="00A313CF"/>
    <w:rsid w:val="00A3190D"/>
    <w:rsid w:val="00A37024"/>
    <w:rsid w:val="00A44143"/>
    <w:rsid w:val="00A904D6"/>
    <w:rsid w:val="00AB3502"/>
    <w:rsid w:val="00AB6A88"/>
    <w:rsid w:val="00AE42B5"/>
    <w:rsid w:val="00B02CF8"/>
    <w:rsid w:val="00B07C0F"/>
    <w:rsid w:val="00B17688"/>
    <w:rsid w:val="00B178BD"/>
    <w:rsid w:val="00B627C9"/>
    <w:rsid w:val="00B64C22"/>
    <w:rsid w:val="00B95BA2"/>
    <w:rsid w:val="00BE0CD6"/>
    <w:rsid w:val="00BE205E"/>
    <w:rsid w:val="00BE3EFB"/>
    <w:rsid w:val="00BE42EC"/>
    <w:rsid w:val="00C024C4"/>
    <w:rsid w:val="00C120A8"/>
    <w:rsid w:val="00C1503C"/>
    <w:rsid w:val="00C264D3"/>
    <w:rsid w:val="00C27A01"/>
    <w:rsid w:val="00C43F66"/>
    <w:rsid w:val="00C45F8E"/>
    <w:rsid w:val="00C557B5"/>
    <w:rsid w:val="00C605F5"/>
    <w:rsid w:val="00C744E2"/>
    <w:rsid w:val="00CD0C20"/>
    <w:rsid w:val="00CE5095"/>
    <w:rsid w:val="00CF16C7"/>
    <w:rsid w:val="00CF1E79"/>
    <w:rsid w:val="00D02F66"/>
    <w:rsid w:val="00D10F14"/>
    <w:rsid w:val="00D26201"/>
    <w:rsid w:val="00D273B2"/>
    <w:rsid w:val="00D43B01"/>
    <w:rsid w:val="00D820C6"/>
    <w:rsid w:val="00D82459"/>
    <w:rsid w:val="00D91888"/>
    <w:rsid w:val="00DC2F0C"/>
    <w:rsid w:val="00DC3F1D"/>
    <w:rsid w:val="00DC742B"/>
    <w:rsid w:val="00DD1789"/>
    <w:rsid w:val="00DF2A8D"/>
    <w:rsid w:val="00E119C7"/>
    <w:rsid w:val="00E12678"/>
    <w:rsid w:val="00E22E0E"/>
    <w:rsid w:val="00E258DB"/>
    <w:rsid w:val="00E431A5"/>
    <w:rsid w:val="00E43834"/>
    <w:rsid w:val="00E6551E"/>
    <w:rsid w:val="00E662CE"/>
    <w:rsid w:val="00ED72FB"/>
    <w:rsid w:val="00EF0806"/>
    <w:rsid w:val="00EF0BA1"/>
    <w:rsid w:val="00EF5F1A"/>
    <w:rsid w:val="00EF6A0D"/>
    <w:rsid w:val="00F132CC"/>
    <w:rsid w:val="00F230BC"/>
    <w:rsid w:val="00F300A1"/>
    <w:rsid w:val="00F449ED"/>
    <w:rsid w:val="00F76616"/>
    <w:rsid w:val="00F91DAB"/>
    <w:rsid w:val="00F93E34"/>
    <w:rsid w:val="00F9424B"/>
    <w:rsid w:val="00FA0CEA"/>
    <w:rsid w:val="00FA1A5C"/>
    <w:rsid w:val="00FB09A3"/>
    <w:rsid w:val="00FD06DC"/>
    <w:rsid w:val="00FD11FB"/>
    <w:rsid w:val="00FE0682"/>
    <w:rsid w:val="00FE201F"/>
    <w:rsid w:val="00FF0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110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820C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46CB3"/>
    <w:rPr>
      <w:color w:val="6B9F25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3A1CFF"/>
    <w:rPr>
      <w:b/>
      <w:bCs/>
    </w:rPr>
  </w:style>
  <w:style w:type="table" w:styleId="Lentelstinklelis">
    <w:name w:val="Table Grid"/>
    <w:basedOn w:val="prastojilentel"/>
    <w:uiPriority w:val="39"/>
    <w:unhideWhenUsed/>
    <w:rsid w:val="009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28F2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CE5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095"/>
  </w:style>
  <w:style w:type="paragraph" w:styleId="Porat">
    <w:name w:val="footer"/>
    <w:basedOn w:val="prastasis"/>
    <w:link w:val="PoratDiagrama"/>
    <w:uiPriority w:val="99"/>
    <w:unhideWhenUsed/>
    <w:rsid w:val="00CE5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095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73A5"/>
    <w:rPr>
      <w:color w:val="605E5C"/>
      <w:shd w:val="clear" w:color="auto" w:fill="E1DFDD"/>
    </w:rPr>
  </w:style>
  <w:style w:type="paragraph" w:customStyle="1" w:styleId="yiv3348030024v1v1v1v1p1">
    <w:name w:val="yiv3348030024v1v1v1v1p1"/>
    <w:basedOn w:val="prastasis"/>
    <w:rsid w:val="0045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yiv3348030024v1v1v1p1">
    <w:name w:val="yiv3348030024v1v1v1p1"/>
    <w:basedOn w:val="prastasis"/>
    <w:rsid w:val="0045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yiv3348030024v1v1v1s1">
    <w:name w:val="yiv3348030024v1v1v1s1"/>
    <w:basedOn w:val="Numatytasispastraiposriftas"/>
    <w:rsid w:val="0045634A"/>
  </w:style>
  <w:style w:type="paragraph" w:styleId="prastasistinklapis">
    <w:name w:val="Normal (Web)"/>
    <w:basedOn w:val="prastasis"/>
    <w:uiPriority w:val="99"/>
    <w:semiHidden/>
    <w:unhideWhenUsed/>
    <w:rsid w:val="009C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9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geg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gegiai.lt" TargetMode="External"/></Relationships>
</file>

<file path=word/theme/theme1.xml><?xml version="1.0" encoding="utf-8"?>
<a:theme xmlns:a="http://schemas.openxmlformats.org/drawingml/2006/main" name="„Office“ tema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Šešėlis viršuj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F0CA-4FF5-4EEE-B1DF-08D3062E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3542</Words>
  <Characters>2019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Comp</cp:lastModifiedBy>
  <cp:revision>62</cp:revision>
  <cp:lastPrinted>2023-11-24T13:49:00Z</cp:lastPrinted>
  <dcterms:created xsi:type="dcterms:W3CDTF">2023-11-24T13:44:00Z</dcterms:created>
  <dcterms:modified xsi:type="dcterms:W3CDTF">2026-04-03T04:45:00Z</dcterms:modified>
</cp:coreProperties>
</file>