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F2F80" w14:textId="5F716ADF" w:rsidR="006D40DA" w:rsidRPr="006D40DA" w:rsidRDefault="006D40DA" w:rsidP="003B51E9">
      <w:pPr>
        <w:spacing w:after="0" w:line="360" w:lineRule="auto"/>
        <w:jc w:val="center"/>
        <w:rPr>
          <w:rFonts w:ascii="Times New Roman" w:eastAsia="Times New Roman" w:hAnsi="Times New Roman" w:cs="Times New Roman"/>
          <w:b/>
          <w:spacing w:val="2"/>
          <w:kern w:val="0"/>
          <w14:ligatures w14:val="none"/>
        </w:rPr>
      </w:pPr>
      <w:r w:rsidRPr="006D40DA">
        <w:rPr>
          <w:rFonts w:ascii="Times New Roman" w:eastAsia="Times New Roman" w:hAnsi="Times New Roman" w:cs="Times New Roman"/>
          <w:noProof/>
          <w:spacing w:val="2"/>
          <w:kern w:val="0"/>
          <w:lang w:eastAsia="lt-LT"/>
          <w14:ligatures w14:val="none"/>
        </w:rPr>
        <w:drawing>
          <wp:inline distT="0" distB="0" distL="0" distR="0" wp14:anchorId="05291698" wp14:editId="287CC52E">
            <wp:extent cx="846706" cy="606083"/>
            <wp:effectExtent l="0" t="0" r="0" b="3810"/>
            <wp:docPr id="214369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3918" cy="625561"/>
                    </a:xfrm>
                    <a:prstGeom prst="rect">
                      <a:avLst/>
                    </a:prstGeom>
                    <a:noFill/>
                    <a:ln>
                      <a:noFill/>
                    </a:ln>
                  </pic:spPr>
                </pic:pic>
              </a:graphicData>
            </a:graphic>
          </wp:inline>
        </w:drawing>
      </w:r>
      <w:r w:rsidRPr="006D40DA">
        <w:rPr>
          <w:rFonts w:ascii="Times New Roman" w:eastAsia="Times New Roman" w:hAnsi="Times New Roman" w:cs="Times New Roman"/>
          <w:b/>
          <w:spacing w:val="2"/>
          <w:kern w:val="0"/>
          <w14:ligatures w14:val="none"/>
        </w:rPr>
        <w:t xml:space="preserve"> </w:t>
      </w:r>
      <w:r w:rsidRPr="006D40DA">
        <w:rPr>
          <w:rFonts w:ascii="Times New Roman" w:eastAsia="Times New Roman" w:hAnsi="Times New Roman" w:cs="Times New Roman"/>
          <w:noProof/>
          <w:spacing w:val="2"/>
          <w:kern w:val="0"/>
          <w:lang w:eastAsia="lt-LT"/>
          <w14:ligatures w14:val="none"/>
        </w:rPr>
        <w:drawing>
          <wp:inline distT="0" distB="0" distL="0" distR="0" wp14:anchorId="0A281980" wp14:editId="3F66F840">
            <wp:extent cx="1057275" cy="813515"/>
            <wp:effectExtent l="0" t="0" r="0" b="5715"/>
            <wp:docPr id="147360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477" cy="852912"/>
                    </a:xfrm>
                    <a:prstGeom prst="rect">
                      <a:avLst/>
                    </a:prstGeom>
                    <a:noFill/>
                    <a:ln>
                      <a:noFill/>
                    </a:ln>
                  </pic:spPr>
                </pic:pic>
              </a:graphicData>
            </a:graphic>
          </wp:inline>
        </w:drawing>
      </w:r>
      <w:r w:rsidRPr="006D40DA">
        <w:rPr>
          <w:rFonts w:ascii="Times New Roman" w:eastAsia="Times New Roman" w:hAnsi="Times New Roman" w:cs="Times New Roman"/>
          <w:noProof/>
          <w:spacing w:val="2"/>
          <w:kern w:val="0"/>
          <w:lang w:eastAsia="lt-LT"/>
          <w14:ligatures w14:val="none"/>
        </w:rPr>
        <w:drawing>
          <wp:inline distT="0" distB="0" distL="0" distR="0" wp14:anchorId="6C4E844B" wp14:editId="1B36114F">
            <wp:extent cx="1157146" cy="8191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078" cy="834676"/>
                    </a:xfrm>
                    <a:prstGeom prst="rect">
                      <a:avLst/>
                    </a:prstGeom>
                    <a:noFill/>
                    <a:ln>
                      <a:noFill/>
                    </a:ln>
                  </pic:spPr>
                </pic:pic>
              </a:graphicData>
            </a:graphic>
          </wp:inline>
        </w:drawing>
      </w:r>
      <w:r w:rsidRPr="006D40DA">
        <w:rPr>
          <w:rFonts w:ascii="Times New Roman" w:eastAsia="Times New Roman" w:hAnsi="Times New Roman" w:cs="Times New Roman"/>
          <w:b/>
          <w:noProof/>
          <w:spacing w:val="2"/>
          <w:kern w:val="0"/>
          <w:lang w:eastAsia="lt-LT"/>
          <w14:ligatures w14:val="none"/>
        </w:rPr>
        <w:drawing>
          <wp:inline distT="0" distB="0" distL="0" distR="0" wp14:anchorId="0442B215" wp14:editId="0DB693D1">
            <wp:extent cx="723900" cy="723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EBE1C17" w14:textId="77777777" w:rsidR="006D40DA" w:rsidRPr="006D40DA" w:rsidRDefault="006D40DA" w:rsidP="003B51E9">
      <w:pPr>
        <w:spacing w:after="0" w:line="360" w:lineRule="auto"/>
        <w:jc w:val="center"/>
        <w:rPr>
          <w:rFonts w:ascii="Times New Roman" w:eastAsia="Times New Roman" w:hAnsi="Times New Roman" w:cs="Times New Roman"/>
          <w:b/>
          <w:spacing w:val="2"/>
          <w:kern w:val="0"/>
          <w14:ligatures w14:val="none"/>
        </w:rPr>
      </w:pPr>
      <w:r w:rsidRPr="006D40DA">
        <w:rPr>
          <w:rFonts w:ascii="Times New Roman" w:eastAsia="Times New Roman" w:hAnsi="Times New Roman" w:cs="Times New Roman"/>
          <w:b/>
          <w:noProof/>
          <w:spacing w:val="2"/>
          <w:kern w:val="0"/>
          <w:lang w:eastAsia="lt-LT"/>
          <w14:ligatures w14:val="none"/>
        </w:rPr>
        <w:drawing>
          <wp:inline distT="0" distB="0" distL="0" distR="0" wp14:anchorId="305177A4" wp14:editId="1EC9382C">
            <wp:extent cx="1352550" cy="424991"/>
            <wp:effectExtent l="19050" t="0" r="0" b="0"/>
            <wp:docPr id="5" name="Picture 2" descr="C:\Users\saunef\Desktop\Sav z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nef\Desktop\Sav zini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807" cy="431042"/>
                    </a:xfrm>
                    <a:prstGeom prst="rect">
                      <a:avLst/>
                    </a:prstGeom>
                    <a:noFill/>
                    <a:ln>
                      <a:noFill/>
                    </a:ln>
                  </pic:spPr>
                </pic:pic>
              </a:graphicData>
            </a:graphic>
          </wp:inline>
        </w:drawing>
      </w:r>
    </w:p>
    <w:p w14:paraId="2E4868FC" w14:textId="77777777" w:rsidR="006D40DA" w:rsidRPr="006D40DA" w:rsidRDefault="006D40DA" w:rsidP="003B51E9">
      <w:pPr>
        <w:spacing w:after="0" w:line="360" w:lineRule="auto"/>
        <w:jc w:val="both"/>
        <w:rPr>
          <w:rFonts w:ascii="Times New Roman" w:eastAsia="Times New Roman" w:hAnsi="Times New Roman" w:cs="Times New Roman"/>
          <w:b/>
          <w:spacing w:val="2"/>
          <w:kern w:val="0"/>
          <w14:ligatures w14:val="none"/>
        </w:rPr>
      </w:pPr>
    </w:p>
    <w:p w14:paraId="2AF06217" w14:textId="77777777" w:rsidR="006D40DA" w:rsidRPr="006D40DA" w:rsidRDefault="006D40DA" w:rsidP="003B51E9">
      <w:pPr>
        <w:spacing w:after="0" w:line="360" w:lineRule="auto"/>
        <w:jc w:val="center"/>
        <w:rPr>
          <w:rFonts w:ascii="Times New Roman" w:eastAsia="Times New Roman" w:hAnsi="Times New Roman" w:cs="Times New Roman"/>
          <w:b/>
          <w:spacing w:val="2"/>
          <w:kern w:val="0"/>
          <w14:ligatures w14:val="none"/>
        </w:rPr>
      </w:pPr>
      <w:r w:rsidRPr="006D40DA">
        <w:rPr>
          <w:rFonts w:ascii="Times New Roman" w:eastAsia="Times New Roman" w:hAnsi="Times New Roman" w:cs="Times New Roman"/>
          <w:b/>
          <w:spacing w:val="2"/>
          <w:kern w:val="0"/>
          <w14:ligatures w14:val="none"/>
        </w:rPr>
        <w:t xml:space="preserve">Priedas </w:t>
      </w:r>
      <w:r w:rsidR="003B51E9">
        <w:rPr>
          <w:rFonts w:ascii="Times New Roman" w:eastAsia="Times New Roman" w:hAnsi="Times New Roman" w:cs="Times New Roman"/>
          <w:b/>
          <w:spacing w:val="2"/>
          <w:kern w:val="0"/>
          <w14:ligatures w14:val="none"/>
        </w:rPr>
        <w:t>N</w:t>
      </w:r>
      <w:r w:rsidRPr="006D40DA">
        <w:rPr>
          <w:rFonts w:ascii="Times New Roman" w:eastAsia="Times New Roman" w:hAnsi="Times New Roman" w:cs="Times New Roman"/>
          <w:b/>
          <w:spacing w:val="2"/>
          <w:kern w:val="0"/>
          <w14:ligatures w14:val="none"/>
        </w:rPr>
        <w:t>r. 1</w:t>
      </w:r>
    </w:p>
    <w:p w14:paraId="62EFDE53" w14:textId="77777777" w:rsidR="006D40DA" w:rsidRPr="006D40DA" w:rsidRDefault="006D40DA" w:rsidP="003B51E9">
      <w:pPr>
        <w:spacing w:after="0" w:line="360" w:lineRule="auto"/>
        <w:jc w:val="center"/>
        <w:rPr>
          <w:rFonts w:ascii="Times New Roman" w:eastAsia="Times New Roman" w:hAnsi="Times New Roman" w:cs="Times New Roman"/>
          <w:b/>
          <w:spacing w:val="2"/>
          <w:kern w:val="0"/>
          <w:sz w:val="28"/>
          <w:szCs w:val="28"/>
          <w14:ligatures w14:val="none"/>
        </w:rPr>
      </w:pPr>
      <w:r w:rsidRPr="006D40DA">
        <w:rPr>
          <w:rFonts w:ascii="Times New Roman" w:eastAsia="Times New Roman" w:hAnsi="Times New Roman" w:cs="Times New Roman"/>
          <w:b/>
          <w:spacing w:val="2"/>
          <w:kern w:val="0"/>
          <w:sz w:val="28"/>
          <w:szCs w:val="28"/>
          <w14:ligatures w14:val="none"/>
        </w:rPr>
        <w:t>Pretendentų paraiškos forma nominacijai „Vietos bendruomenės lyderis – vadybininkas“</w:t>
      </w:r>
    </w:p>
    <w:p w14:paraId="27310B6B" w14:textId="77777777" w:rsidR="006D40DA" w:rsidRPr="006D40DA" w:rsidRDefault="006D40DA" w:rsidP="003B51E9">
      <w:pPr>
        <w:numPr>
          <w:ilvl w:val="0"/>
          <w:numId w:val="1"/>
        </w:numPr>
        <w:tabs>
          <w:tab w:val="left" w:pos="426"/>
        </w:tabs>
        <w:spacing w:after="0" w:line="240" w:lineRule="auto"/>
        <w:ind w:left="0" w:firstLine="0"/>
        <w:contextualSpacing/>
        <w:jc w:val="both"/>
        <w:rPr>
          <w:rFonts w:ascii="Times New Roman" w:eastAsia="Calibri" w:hAnsi="Times New Roman" w:cs="Times New Roman"/>
          <w:kern w:val="0"/>
          <w14:ligatures w14:val="none"/>
        </w:rPr>
      </w:pPr>
      <w:r w:rsidRPr="006D40DA">
        <w:rPr>
          <w:rFonts w:ascii="Times New Roman" w:eastAsia="Calibri" w:hAnsi="Times New Roman" w:cs="Times New Roman"/>
          <w:kern w:val="0"/>
          <w14:ligatures w14:val="none"/>
        </w:rPr>
        <w:t xml:space="preserve">Vietos bendruomenės lyderio – vadybininko vardas ir pavardė - </w:t>
      </w:r>
      <w:r w:rsidRPr="006D40DA">
        <w:rPr>
          <w:rFonts w:ascii="Times New Roman" w:eastAsia="Calibri" w:hAnsi="Times New Roman" w:cs="Times New Roman"/>
          <w:b/>
          <w:bCs/>
          <w:kern w:val="0"/>
          <w:u w:val="single"/>
          <w14:ligatures w14:val="none"/>
        </w:rPr>
        <w:t>EDMUNDAS INCIUS</w:t>
      </w:r>
    </w:p>
    <w:p w14:paraId="1F8FC59D" w14:textId="77777777" w:rsidR="006D40DA" w:rsidRPr="006D40DA" w:rsidRDefault="006D40DA" w:rsidP="003B51E9">
      <w:pPr>
        <w:numPr>
          <w:ilvl w:val="0"/>
          <w:numId w:val="1"/>
        </w:numPr>
        <w:tabs>
          <w:tab w:val="left" w:pos="426"/>
        </w:tabs>
        <w:spacing w:after="0" w:line="240" w:lineRule="auto"/>
        <w:ind w:left="0" w:firstLine="0"/>
        <w:contextualSpacing/>
        <w:jc w:val="both"/>
        <w:rPr>
          <w:rFonts w:ascii="Times New Roman" w:eastAsia="Calibri" w:hAnsi="Times New Roman" w:cs="Times New Roman"/>
          <w:b/>
          <w:bCs/>
          <w:kern w:val="0"/>
          <w14:ligatures w14:val="none"/>
        </w:rPr>
      </w:pPr>
      <w:r w:rsidRPr="006D40DA">
        <w:rPr>
          <w:rFonts w:ascii="Times New Roman" w:eastAsia="Calibri" w:hAnsi="Times New Roman" w:cs="Times New Roman"/>
          <w:b/>
          <w:bCs/>
          <w:kern w:val="0"/>
          <w14:ligatures w14:val="none"/>
        </w:rPr>
        <w:t xml:space="preserve">Kokiai vietos bendruomenei (vietos bendruomeninei organizacijai) vadovauja (atstovauja) ir kiek metų ? </w:t>
      </w:r>
    </w:p>
    <w:p w14:paraId="699CE549" w14:textId="60CA7925" w:rsidR="006D40DA" w:rsidRPr="00F36A12" w:rsidRDefault="006D40DA" w:rsidP="003B51E9">
      <w:pPr>
        <w:spacing w:after="0" w:line="240" w:lineRule="auto"/>
        <w:contextualSpacing/>
        <w:jc w:val="both"/>
        <w:rPr>
          <w:rFonts w:ascii="Times New Roman" w:eastAsia="Calibri" w:hAnsi="Times New Roman" w:cs="Times New Roman"/>
          <w:kern w:val="0"/>
          <w14:ligatures w14:val="none"/>
        </w:rPr>
      </w:pPr>
      <w:r w:rsidRPr="006D40DA">
        <w:rPr>
          <w:rFonts w:ascii="Times New Roman" w:eastAsia="Calibri" w:hAnsi="Times New Roman" w:cs="Times New Roman"/>
          <w:kern w:val="0"/>
          <w14:ligatures w14:val="none"/>
        </w:rPr>
        <w:t xml:space="preserve">E. </w:t>
      </w:r>
      <w:proofErr w:type="spellStart"/>
      <w:r w:rsidRPr="006D40DA">
        <w:rPr>
          <w:rFonts w:ascii="Times New Roman" w:eastAsia="Calibri" w:hAnsi="Times New Roman" w:cs="Times New Roman"/>
          <w:kern w:val="0"/>
          <w14:ligatures w14:val="none"/>
        </w:rPr>
        <w:t>Incius</w:t>
      </w:r>
      <w:proofErr w:type="spellEnd"/>
      <w:r w:rsidRPr="006D40DA">
        <w:rPr>
          <w:rFonts w:ascii="Times New Roman" w:eastAsia="Calibri" w:hAnsi="Times New Roman" w:cs="Times New Roman"/>
          <w:kern w:val="0"/>
          <w14:ligatures w14:val="none"/>
        </w:rPr>
        <w:t xml:space="preserve"> – Asociacijos „Pagėgių bendruomenė“ pirmininkas nuo 2001 m. lap</w:t>
      </w:r>
      <w:r w:rsidR="00AC16D3">
        <w:rPr>
          <w:rFonts w:ascii="Times New Roman" w:eastAsia="Calibri" w:hAnsi="Times New Roman" w:cs="Times New Roman"/>
          <w:kern w:val="0"/>
          <w14:ligatures w14:val="none"/>
        </w:rPr>
        <w:t>kričio 13 d. ir jai vadovauja 24</w:t>
      </w:r>
      <w:bookmarkStart w:id="0" w:name="_GoBack"/>
      <w:bookmarkEnd w:id="0"/>
      <w:r w:rsidRPr="006D40DA">
        <w:rPr>
          <w:rFonts w:ascii="Times New Roman" w:eastAsia="Calibri" w:hAnsi="Times New Roman" w:cs="Times New Roman"/>
          <w:kern w:val="0"/>
          <w14:ligatures w14:val="none"/>
        </w:rPr>
        <w:t xml:space="preserve"> m. </w:t>
      </w:r>
      <w:r w:rsidR="003B51E9">
        <w:rPr>
          <w:rFonts w:ascii="Times New Roman" w:eastAsia="Calibri" w:hAnsi="Times New Roman" w:cs="Times New Roman"/>
          <w:kern w:val="0"/>
          <w14:ligatures w14:val="none"/>
        </w:rPr>
        <w:t xml:space="preserve">ir </w:t>
      </w:r>
      <w:r w:rsidRPr="00F36A12">
        <w:rPr>
          <w:rFonts w:ascii="Times New Roman" w:eastAsia="Calibri" w:hAnsi="Times New Roman" w:cs="Times New Roman"/>
          <w:kern w:val="0"/>
          <w14:ligatures w14:val="none"/>
        </w:rPr>
        <w:t>4 mėnesius</w:t>
      </w:r>
      <w:r w:rsidR="003B51E9" w:rsidRPr="00F36A12">
        <w:rPr>
          <w:rFonts w:ascii="Times New Roman" w:eastAsia="Calibri" w:hAnsi="Times New Roman" w:cs="Times New Roman"/>
          <w:kern w:val="0"/>
          <w14:ligatures w14:val="none"/>
        </w:rPr>
        <w:t>.</w:t>
      </w:r>
    </w:p>
    <w:p w14:paraId="431505C6" w14:textId="77777777" w:rsidR="006D40DA" w:rsidRPr="00F36A12" w:rsidRDefault="006D40DA" w:rsidP="003B51E9">
      <w:pPr>
        <w:numPr>
          <w:ilvl w:val="0"/>
          <w:numId w:val="1"/>
        </w:numPr>
        <w:tabs>
          <w:tab w:val="left" w:pos="426"/>
        </w:tabs>
        <w:spacing w:after="0" w:line="240" w:lineRule="auto"/>
        <w:ind w:left="0" w:firstLine="0"/>
        <w:contextualSpacing/>
        <w:jc w:val="both"/>
        <w:rPr>
          <w:rFonts w:ascii="Times New Roman" w:eastAsia="Calibri" w:hAnsi="Times New Roman" w:cs="Times New Roman"/>
          <w:b/>
          <w:bCs/>
          <w:kern w:val="0"/>
          <w14:ligatures w14:val="none"/>
        </w:rPr>
      </w:pPr>
      <w:r w:rsidRPr="00F36A12">
        <w:rPr>
          <w:rFonts w:ascii="Times New Roman" w:eastAsia="Calibri" w:hAnsi="Times New Roman" w:cs="Times New Roman"/>
          <w:b/>
          <w:bCs/>
          <w:kern w:val="0"/>
          <w14:ligatures w14:val="none"/>
        </w:rPr>
        <w:t>Kas rodo jo gebėjimą planuoti vietos bendruomenės (organizacijos) veiklą?</w:t>
      </w:r>
    </w:p>
    <w:p w14:paraId="6A2BE910" w14:textId="77777777" w:rsidR="00F36A12" w:rsidRDefault="00F36A12" w:rsidP="00F36A12">
      <w:pPr>
        <w:pStyle w:val="prastasiniatinklio"/>
        <w:spacing w:before="0" w:beforeAutospacing="0" w:after="0" w:afterAutospacing="0"/>
        <w:jc w:val="both"/>
      </w:pPr>
      <w:r>
        <w:t>3.1. Gebėjimą planuoti bendruomenės veiklą įrodo pirmininko strateginis mąstymas – jis sugeba nustatyti ilgalaikius bendruomenės tikslus ir prioritetus, identifikuoti galimybes ir įtikinti, kaip bendruomenės veikla gali prisidėti prie visos Pagėgių bendruomenės gerovės.</w:t>
      </w:r>
    </w:p>
    <w:p w14:paraId="31990060" w14:textId="77777777" w:rsidR="00F36A12" w:rsidRDefault="00F36A12" w:rsidP="00F36A12">
      <w:pPr>
        <w:pStyle w:val="prastasiniatinklio"/>
        <w:spacing w:before="0" w:beforeAutospacing="0" w:after="0" w:afterAutospacing="0"/>
        <w:jc w:val="both"/>
      </w:pPr>
      <w:r>
        <w:t>3.2. Jis geba sudaryti aiškius, realius ir inovatyvius veiklos planus, įtraukiant visos Pagėgių savivaldybės bendruomenes bei svečius iš kitų rajonų. Patvirtintas inovatyvus renginių planas tapo Pagėgių miesto tradicija, apimantis tokius renginius kaip:</w:t>
      </w:r>
    </w:p>
    <w:p w14:paraId="55B03C7D" w14:textId="77777777" w:rsidR="00F36A12" w:rsidRDefault="00F36A12" w:rsidP="00F36A12">
      <w:pPr>
        <w:pStyle w:val="prastasiniatinklio"/>
        <w:numPr>
          <w:ilvl w:val="0"/>
          <w:numId w:val="8"/>
        </w:numPr>
        <w:spacing w:before="0" w:beforeAutospacing="0" w:after="0" w:afterAutospacing="0"/>
        <w:jc w:val="both"/>
      </w:pPr>
      <w:r>
        <w:t>„Trys karaliai“ (sausio 6 d.),</w:t>
      </w:r>
    </w:p>
    <w:p w14:paraId="650D6A8A" w14:textId="77777777" w:rsidR="00F36A12" w:rsidRDefault="00F36A12" w:rsidP="00F36A12">
      <w:pPr>
        <w:pStyle w:val="prastasiniatinklio"/>
        <w:numPr>
          <w:ilvl w:val="0"/>
          <w:numId w:val="8"/>
        </w:numPr>
        <w:spacing w:before="0" w:beforeAutospacing="0" w:after="0" w:afterAutospacing="0"/>
        <w:jc w:val="both"/>
      </w:pPr>
      <w:r>
        <w:t>Šeimų šventė (gegužės 15 d.),</w:t>
      </w:r>
    </w:p>
    <w:p w14:paraId="4EBD15E3" w14:textId="77777777" w:rsidR="00F36A12" w:rsidRDefault="00F36A12" w:rsidP="00F36A12">
      <w:pPr>
        <w:pStyle w:val="prastasiniatinklio"/>
        <w:numPr>
          <w:ilvl w:val="0"/>
          <w:numId w:val="8"/>
        </w:numPr>
        <w:spacing w:before="0" w:beforeAutospacing="0" w:after="0" w:afterAutospacing="0"/>
        <w:jc w:val="both"/>
      </w:pPr>
      <w:r>
        <w:t>Dviračių žygis į Rambyno kalną ir Tautinės giesmės giedojimas (liepos 6 d.),</w:t>
      </w:r>
    </w:p>
    <w:p w14:paraId="46FD7291" w14:textId="77777777" w:rsidR="00F36A12" w:rsidRDefault="00F36A12" w:rsidP="00F36A12">
      <w:pPr>
        <w:pStyle w:val="prastasiniatinklio"/>
        <w:numPr>
          <w:ilvl w:val="0"/>
          <w:numId w:val="8"/>
        </w:numPr>
        <w:spacing w:before="0" w:beforeAutospacing="0" w:after="0" w:afterAutospacing="0"/>
        <w:jc w:val="both"/>
      </w:pPr>
      <w:r>
        <w:t>Futbolo čempionatas Pagėgių bendruomenės taurei laimėti,</w:t>
      </w:r>
    </w:p>
    <w:p w14:paraId="0420FAFF" w14:textId="77777777" w:rsidR="00F36A12" w:rsidRDefault="00F36A12" w:rsidP="00F36A12">
      <w:pPr>
        <w:pStyle w:val="prastasiniatinklio"/>
        <w:numPr>
          <w:ilvl w:val="0"/>
          <w:numId w:val="8"/>
        </w:numPr>
        <w:spacing w:before="0" w:beforeAutospacing="0" w:after="0" w:afterAutospacing="0"/>
        <w:jc w:val="both"/>
      </w:pPr>
      <w:r>
        <w:t>Kalėdų Senių eisena (gruodžio 26 d.). Šie renginiai organizuojami dešimtmečius, stiprindami bendruomeniškumą.</w:t>
      </w:r>
    </w:p>
    <w:p w14:paraId="0049C5B5" w14:textId="77777777" w:rsidR="00F36A12" w:rsidRDefault="00F36A12" w:rsidP="00F36A12">
      <w:pPr>
        <w:pStyle w:val="prastasiniatinklio"/>
        <w:spacing w:before="0" w:beforeAutospacing="0" w:after="0" w:afterAutospacing="0"/>
        <w:jc w:val="both"/>
      </w:pPr>
      <w:r>
        <w:t>3.3. Jis sugeba numatyti reikalingus išteklius ir juos efektyviai paskirstyti – nuolat rengia projektus, skatina verslumą ir pritraukia finansavimą bendruomenės veiklai.</w:t>
      </w:r>
    </w:p>
    <w:p w14:paraId="293265A8" w14:textId="77777777" w:rsidR="00F36A12" w:rsidRDefault="00F36A12" w:rsidP="00F36A12">
      <w:pPr>
        <w:pStyle w:val="prastasiniatinklio"/>
        <w:spacing w:before="0" w:beforeAutospacing="0" w:after="0" w:afterAutospacing="0"/>
        <w:jc w:val="both"/>
      </w:pPr>
      <w:r>
        <w:t>3.4. Puikūs organizavimo įgūdžiai leidžia jam suburti didžiausią Pagėgių savivaldybės bendruomenę bendriems tikslams, paskirstyti užduotis ir atsakomybes bei koordinuoti veiklas, nustatant aiškius įgyvendinimo terminus ir etapus.</w:t>
      </w:r>
    </w:p>
    <w:p w14:paraId="0D729AA7" w14:textId="77777777" w:rsidR="00F36A12" w:rsidRDefault="00F36A12" w:rsidP="00F36A12">
      <w:pPr>
        <w:pStyle w:val="prastasiniatinklio"/>
        <w:spacing w:before="0" w:beforeAutospacing="0" w:after="0" w:afterAutospacing="0"/>
        <w:jc w:val="both"/>
      </w:pPr>
      <w:r>
        <w:t>3.5. Jo komunikacijos įgūdžiai užtikrina aiškų ir suprantamą bendruomenės planų pateikimą, narių įtraukimą ir nuomonių įsiklausymą, skatinant aktyvų dalyvavimą veikloje.</w:t>
      </w:r>
    </w:p>
    <w:p w14:paraId="00A3B883" w14:textId="77777777" w:rsidR="00F36A12" w:rsidRDefault="00F36A12" w:rsidP="00F36A12">
      <w:pPr>
        <w:pStyle w:val="prastasiniatinklio"/>
        <w:spacing w:before="0" w:beforeAutospacing="0" w:after="0" w:afterAutospacing="0"/>
        <w:jc w:val="both"/>
      </w:pPr>
      <w:r>
        <w:t>3.6. Finansų valdymo gebėjimai: jis sugeba sudaryti ir skaidriai valdyti bendruomenės biudžetą, pritraukti finansavimą ir atsiskaityti už jo panaudojimą.</w:t>
      </w:r>
    </w:p>
    <w:p w14:paraId="23EA23C7" w14:textId="77777777" w:rsidR="00F36A12" w:rsidRDefault="00F36A12" w:rsidP="00F36A12">
      <w:pPr>
        <w:pStyle w:val="prastasiniatinklio"/>
        <w:spacing w:before="0" w:beforeAutospacing="0" w:after="0" w:afterAutospacing="0"/>
        <w:jc w:val="both"/>
      </w:pPr>
      <w:r>
        <w:t>3.7. Bendradarbiavimo gebėjimai: jis efektyviai bendradarbiauja su savivaldybe, verslo ir biudžetinėmis organizacijomis, pritraukdamas partnerius bendruomenės veiklai.</w:t>
      </w:r>
    </w:p>
    <w:p w14:paraId="686B46E2" w14:textId="77777777" w:rsidR="00F36A12" w:rsidRDefault="00F36A12" w:rsidP="00F36A12">
      <w:pPr>
        <w:pStyle w:val="prastasiniatinklio"/>
        <w:spacing w:before="0" w:beforeAutospacing="0" w:after="0" w:afterAutospacing="0"/>
        <w:jc w:val="both"/>
      </w:pPr>
      <w:r>
        <w:t>3.8. Iniciatyvumas ir atsakomybė: jis aktyviai imasi iniciatyvos sprendžiant bendruomenės problemas ir prisiima atsakomybę už veiklos rezultatus. Nuolat tobulina savo gebėjimus ir prisitaiko prie besikeičiančių bendruomenės poreikių.</w:t>
      </w:r>
    </w:p>
    <w:p w14:paraId="768B3D47" w14:textId="77777777" w:rsidR="00F36A12" w:rsidRPr="00F36A12" w:rsidRDefault="00F36A12" w:rsidP="00F36A12">
      <w:pPr>
        <w:pStyle w:val="prastasiniatinklio"/>
        <w:numPr>
          <w:ilvl w:val="0"/>
          <w:numId w:val="9"/>
        </w:numPr>
        <w:spacing w:before="0" w:beforeAutospacing="0" w:after="0" w:afterAutospacing="0"/>
        <w:jc w:val="both"/>
        <w:rPr>
          <w:b/>
          <w:bCs/>
        </w:rPr>
      </w:pPr>
      <w:r w:rsidRPr="00F36A12">
        <w:rPr>
          <w:b/>
          <w:bCs/>
        </w:rPr>
        <w:t>Kas rodo jo gebėjimą vadovauti vietos bendruomenės (organizacijos) veiklai?</w:t>
      </w:r>
    </w:p>
    <w:p w14:paraId="56BAC7F9" w14:textId="77777777" w:rsidR="00F36A12" w:rsidRDefault="00F36A12" w:rsidP="00F36A12">
      <w:pPr>
        <w:pStyle w:val="prastasiniatinklio"/>
        <w:spacing w:before="0" w:beforeAutospacing="0" w:after="0" w:afterAutospacing="0"/>
        <w:jc w:val="both"/>
      </w:pPr>
      <w:r>
        <w:t>4.1. Patirtis bendruomenės veikloje: ilgametė pirmininko patirtis organizuojant ir koordinuojant bendruomenės veiklą rodo jo gebėjimą suprasti bendruomenės poreikius ir efektyviai juos spręsti.</w:t>
      </w:r>
    </w:p>
    <w:p w14:paraId="56968CF9" w14:textId="1D1DE43A" w:rsidR="00F36A12" w:rsidRDefault="00F36A12" w:rsidP="00F36A12">
      <w:pPr>
        <w:pStyle w:val="prastasiniatinklio"/>
        <w:spacing w:before="0" w:beforeAutospacing="0" w:after="0" w:afterAutospacing="0"/>
        <w:jc w:val="both"/>
      </w:pPr>
      <w:r>
        <w:t>4.2. Dalyvavimas VVG „Nemunas“ valdybos veikloje sustiprino jo gebėjimus koordinuoti didelius projektus bei bendradarbiauti su įvairiomis organizacijomis.</w:t>
      </w:r>
    </w:p>
    <w:p w14:paraId="68AB0D69" w14:textId="77777777" w:rsidR="00F36A12" w:rsidRDefault="00F36A12" w:rsidP="00F36A12">
      <w:pPr>
        <w:pStyle w:val="prastasiniatinklio"/>
        <w:spacing w:before="0" w:beforeAutospacing="0" w:after="0" w:afterAutospacing="0"/>
        <w:jc w:val="both"/>
      </w:pPr>
      <w:r>
        <w:lastRenderedPageBreak/>
        <w:t>4.3. Organizavimo įgūdžiai leidžia jam efektyviai planuoti laiką, paskirstyti užduotis ir valdyti išteklius, užtikrinant veiklos sklandumą, aiškią komunikaciją ir prisitaikymą prie bendruomenės poreikių.</w:t>
      </w:r>
    </w:p>
    <w:p w14:paraId="052E7700" w14:textId="77777777" w:rsidR="00F36A12" w:rsidRDefault="00F36A12" w:rsidP="00F36A12">
      <w:pPr>
        <w:pStyle w:val="prastasiniatinklio"/>
        <w:spacing w:before="0" w:beforeAutospacing="0" w:after="0" w:afterAutospacing="0"/>
        <w:jc w:val="both"/>
      </w:pPr>
      <w:r>
        <w:t>4.4. Jo darbo patirtis Pagėgių savivaldybės kultūros ir sporto centre, einant Nevyriausybinių organizacijų koordinatoriaus pareigas, bei UAB „EDMA“ visuomeninių reikalų koordinatoriumi rodo stiprius organizacinius gebėjimus.</w:t>
      </w:r>
    </w:p>
    <w:p w14:paraId="6297E628" w14:textId="77777777" w:rsidR="00F36A12" w:rsidRPr="00F36A12" w:rsidRDefault="00F36A12" w:rsidP="00F36A12">
      <w:pPr>
        <w:pStyle w:val="prastasiniatinklio"/>
        <w:numPr>
          <w:ilvl w:val="0"/>
          <w:numId w:val="10"/>
        </w:numPr>
        <w:spacing w:before="0" w:beforeAutospacing="0" w:after="0" w:afterAutospacing="0"/>
        <w:jc w:val="both"/>
        <w:rPr>
          <w:b/>
          <w:bCs/>
        </w:rPr>
      </w:pPr>
      <w:r w:rsidRPr="00F36A12">
        <w:rPr>
          <w:b/>
          <w:bCs/>
        </w:rPr>
        <w:t>Kas rodo jo gebėjimą organizuoti vietos bendruomenės (organizacijos) veiklą?</w:t>
      </w:r>
    </w:p>
    <w:p w14:paraId="78657E58" w14:textId="77777777" w:rsidR="00F36A12" w:rsidRDefault="00F36A12" w:rsidP="00F36A12">
      <w:pPr>
        <w:pStyle w:val="prastasiniatinklio"/>
        <w:spacing w:before="0" w:beforeAutospacing="0" w:after="0" w:afterAutospacing="0"/>
        <w:jc w:val="both"/>
      </w:pPr>
      <w:r>
        <w:t>5.1. Jo gebėjimas organizuoti ir planuoti renginius bei projektus įrodo, kad jis gali nustatyti aiškius tikslus, tinkamai paskirstyti užduotis ir asmeniškai prisidėti prie jų įgyvendinimo. Jo inicijuoti renginiai garsina Pagėgių bendruomenę visoje Lietuvoje.</w:t>
      </w:r>
    </w:p>
    <w:p w14:paraId="68ACF2CC" w14:textId="77777777" w:rsidR="00F36A12" w:rsidRDefault="00F36A12" w:rsidP="00F36A12">
      <w:pPr>
        <w:pStyle w:val="prastasiniatinklio"/>
        <w:spacing w:before="0" w:beforeAutospacing="0" w:after="0" w:afterAutospacing="0"/>
        <w:jc w:val="both"/>
      </w:pPr>
      <w:r>
        <w:t>5.2. Gebėjimas bendrauti: gimęs ir užaugęs Pagėgiuose, jis užaugino 5 dukras ir šiuo metu augina 18 anūkų, todėl geba bendrauti su įvairaus amžiaus ir profesijų žmonėmis. Jo teologijos bakalauro studijos ir darbo patirtis socialinių paslaugų centre psichologo pareigose dar labiau sustiprino bendravimo įgūdžius.</w:t>
      </w:r>
    </w:p>
    <w:p w14:paraId="4DEB6DA0" w14:textId="77777777" w:rsidR="00F36A12" w:rsidRDefault="00F36A12" w:rsidP="00F36A12">
      <w:pPr>
        <w:pStyle w:val="prastasiniatinklio"/>
        <w:spacing w:before="0" w:beforeAutospacing="0" w:after="0" w:afterAutospacing="0"/>
        <w:jc w:val="both"/>
      </w:pPr>
      <w:r>
        <w:t xml:space="preserve">5.3. Atsakingumas: ilgametė veikla bendruomenės pirmininko pareigose rodo jo atsakomybę už bendruomenės gerovę. Jo </w:t>
      </w:r>
      <w:proofErr w:type="spellStart"/>
      <w:r>
        <w:t>kredo</w:t>
      </w:r>
      <w:proofErr w:type="spellEnd"/>
      <w:r>
        <w:t xml:space="preserve"> – „Čia mano ir tavo Pagėgiai“ – įpareigoja sąžiningai, laiku ir kokybiškai vykdyti užsibrėžtus tikslus.</w:t>
      </w:r>
    </w:p>
    <w:p w14:paraId="5BD97415" w14:textId="77777777" w:rsidR="00F36A12" w:rsidRDefault="00F36A12" w:rsidP="00F36A12">
      <w:pPr>
        <w:pStyle w:val="prastasiniatinklio"/>
        <w:spacing w:before="0" w:beforeAutospacing="0" w:after="0" w:afterAutospacing="0"/>
        <w:jc w:val="both"/>
      </w:pPr>
      <w:r>
        <w:t>5.4. Kontrolės gebėjimai: dalyvavimas vietos bendruomenių savivaldos programose rodo jo gebėjimą užtikrinti sprendimų įgyvendinimą. Asociacijos „Pagėgių bendruomenė“ Facebook puslapyje skelbiama informacija patvirtina jo gebėjimą planuoti, organizuoti ir kontroliuoti renginius bei bendruomenės veiklą.</w:t>
      </w:r>
    </w:p>
    <w:p w14:paraId="4047251E" w14:textId="77777777" w:rsidR="00F36A12" w:rsidRPr="00F36A12" w:rsidRDefault="00F36A12" w:rsidP="00F36A12">
      <w:pPr>
        <w:pStyle w:val="prastasiniatinklio"/>
        <w:numPr>
          <w:ilvl w:val="0"/>
          <w:numId w:val="11"/>
        </w:numPr>
        <w:spacing w:before="0" w:beforeAutospacing="0" w:after="0" w:afterAutospacing="0"/>
        <w:jc w:val="both"/>
        <w:rPr>
          <w:b/>
          <w:bCs/>
        </w:rPr>
      </w:pPr>
      <w:r w:rsidRPr="00F36A12">
        <w:rPr>
          <w:b/>
          <w:bCs/>
        </w:rPr>
        <w:t>Kas rodo jo gebėjimą kontroliuoti vietos bendruomenės (organizacijos) veiklą?</w:t>
      </w:r>
    </w:p>
    <w:p w14:paraId="0467C16D" w14:textId="77777777" w:rsidR="00F36A12" w:rsidRDefault="00F36A12" w:rsidP="00F36A12">
      <w:pPr>
        <w:pStyle w:val="prastasiniatinklio"/>
        <w:spacing w:before="0" w:beforeAutospacing="0" w:after="0" w:afterAutospacing="0"/>
        <w:jc w:val="both"/>
      </w:pPr>
      <w:r>
        <w:t>6.1. Kontrolės gebėjimai: dalyvavimas vietos bendruomenių savivaldos ir nacionaliniuose projektuose rodo jo gebėjimą skatinti bendruomenės ryžtą, valdyti ir kontroliuoti sprendimų įgyvendinimą. Asociacijos „Pagėgių bendruomenė“ Facebook puslapyje viešinama informacija įrodo jo gebėjimą efektyviai planuoti, organizuoti ir kontroliuoti renginių eigą bei skatinti bendruomeniškumą.</w:t>
      </w:r>
    </w:p>
    <w:p w14:paraId="1B7417B1" w14:textId="77777777" w:rsidR="00F36A12" w:rsidRDefault="00F36A12" w:rsidP="00F36A12">
      <w:pPr>
        <w:pStyle w:val="prastasiniatinklio"/>
        <w:spacing w:before="0" w:beforeAutospacing="0" w:after="0" w:afterAutospacing="0"/>
        <w:jc w:val="both"/>
      </w:pPr>
      <w:r>
        <w:t xml:space="preserve">Visos šios Edmundo </w:t>
      </w:r>
      <w:proofErr w:type="spellStart"/>
      <w:r>
        <w:t>Inciaus</w:t>
      </w:r>
      <w:proofErr w:type="spellEnd"/>
      <w:r>
        <w:t xml:space="preserve"> savybės yra svarbios vadybininkui, nes jos padeda efektyviai valdyti asociacijos veiklą, projektus bei išlaikyti darnų bendravimą.</w:t>
      </w:r>
    </w:p>
    <w:p w14:paraId="265A715D" w14:textId="46C1E615" w:rsidR="002916AC" w:rsidRDefault="002916AC" w:rsidP="00F36A12">
      <w:pPr>
        <w:pStyle w:val="prastasiniatinklio"/>
        <w:spacing w:before="0" w:beforeAutospacing="0" w:after="0" w:afterAutospacing="0"/>
        <w:jc w:val="both"/>
      </w:pPr>
      <w:r>
        <w:t>2026 metais Pagėgių savivaldybės mero potvarkiu Edmundo vadovaujama bendruomenė gavo</w:t>
      </w:r>
      <w:r>
        <w:rPr>
          <w:rFonts w:ascii="Arial" w:hAnsi="Arial" w:cs="Arial"/>
          <w:color w:val="333333"/>
          <w:sz w:val="23"/>
          <w:szCs w:val="23"/>
          <w:shd w:val="clear" w:color="auto" w:fill="FFFFFF"/>
        </w:rPr>
        <w:t xml:space="preserve"> </w:t>
      </w:r>
      <w:r w:rsidRPr="002916AC">
        <w:rPr>
          <w:color w:val="333333"/>
          <w:shd w:val="clear" w:color="auto" w:fill="FFFFFF"/>
        </w:rPr>
        <w:t>apdovanojimą „Metų proveržis“</w:t>
      </w:r>
      <w:r>
        <w:rPr>
          <w:color w:val="333333"/>
          <w:shd w:val="clear" w:color="auto" w:fill="FFFFFF"/>
        </w:rPr>
        <w:t>, 2025 metais bendruomenė gavo apdovanojimą nominacijų kategorijoje „</w:t>
      </w:r>
      <w:proofErr w:type="spellStart"/>
      <w:r>
        <w:rPr>
          <w:color w:val="333333"/>
          <w:shd w:val="clear" w:color="auto" w:fill="FFFFFF"/>
        </w:rPr>
        <w:t>Savanorystės</w:t>
      </w:r>
      <w:proofErr w:type="spellEnd"/>
      <w:r>
        <w:rPr>
          <w:color w:val="333333"/>
          <w:shd w:val="clear" w:color="auto" w:fill="FFFFFF"/>
        </w:rPr>
        <w:t xml:space="preserve"> ir partnerystės galia“</w:t>
      </w:r>
    </w:p>
    <w:p w14:paraId="4FBD9167" w14:textId="77777777" w:rsidR="00F36A12" w:rsidRDefault="00F36A12" w:rsidP="00F36A12">
      <w:pPr>
        <w:pStyle w:val="prastasiniatinklio"/>
      </w:pPr>
      <w:r>
        <w:t>Tai tinkamiausia kandidatūra „Vietos bendruomenės lyderis – vadybininkas“ nominacijai teikti.</w:t>
      </w:r>
    </w:p>
    <w:p w14:paraId="6CDC246D" w14:textId="77777777" w:rsidR="00062CE4" w:rsidRDefault="00062CE4" w:rsidP="00625A7A">
      <w:pPr>
        <w:spacing w:after="0" w:line="360" w:lineRule="auto"/>
        <w:ind w:firstLine="851"/>
        <w:jc w:val="both"/>
        <w:rPr>
          <w:rFonts w:ascii="Times New Roman" w:eastAsia="Times New Roman" w:hAnsi="Times New Roman" w:cs="Times New Roman"/>
          <w:spacing w:val="2"/>
          <w:kern w:val="0"/>
          <w14:ligatures w14:val="none"/>
        </w:rPr>
      </w:pPr>
    </w:p>
    <w:p w14:paraId="644DECBE" w14:textId="77777777" w:rsidR="00062CE4" w:rsidRPr="00062CE4" w:rsidRDefault="00062CE4" w:rsidP="00062CE4">
      <w:pPr>
        <w:spacing w:after="0" w:line="360" w:lineRule="auto"/>
        <w:ind w:firstLine="851"/>
        <w:jc w:val="both"/>
        <w:rPr>
          <w:rFonts w:ascii="Times New Roman" w:eastAsia="Times New Roman" w:hAnsi="Times New Roman" w:cs="Times New Roman"/>
          <w:spacing w:val="2"/>
          <w:kern w:val="0"/>
          <w14:ligatures w14:val="none"/>
        </w:rPr>
      </w:pPr>
      <w:r w:rsidRPr="00062CE4">
        <w:rPr>
          <w:rFonts w:ascii="Times New Roman" w:eastAsia="Times New Roman" w:hAnsi="Times New Roman" w:cs="Times New Roman"/>
          <w:spacing w:val="2"/>
          <w:kern w:val="0"/>
          <w14:ligatures w14:val="none"/>
        </w:rPr>
        <w:t>Pretendentą teikia:</w:t>
      </w:r>
    </w:p>
    <w:p w14:paraId="1C800FFD" w14:textId="5DC0E011" w:rsidR="00062CE4" w:rsidRDefault="00062CE4" w:rsidP="00062CE4">
      <w:pPr>
        <w:spacing w:after="0" w:line="360" w:lineRule="auto"/>
        <w:ind w:firstLine="851"/>
        <w:jc w:val="both"/>
        <w:rPr>
          <w:rFonts w:ascii="Times New Roman" w:eastAsia="Times New Roman" w:hAnsi="Times New Roman" w:cs="Times New Roman"/>
          <w:spacing w:val="2"/>
          <w:kern w:val="0"/>
          <w14:ligatures w14:val="none"/>
        </w:rPr>
      </w:pPr>
      <w:r w:rsidRPr="00062CE4">
        <w:rPr>
          <w:rFonts w:ascii="Times New Roman" w:eastAsia="Times New Roman" w:hAnsi="Times New Roman" w:cs="Times New Roman"/>
          <w:spacing w:val="2"/>
          <w:kern w:val="0"/>
          <w14:ligatures w14:val="none"/>
        </w:rPr>
        <w:t>Pagėgių savivaldybės NVO taryba, protokolo Nr.</w:t>
      </w:r>
      <w:r w:rsidR="00611B97">
        <w:rPr>
          <w:rFonts w:ascii="Times New Roman" w:eastAsia="Times New Roman" w:hAnsi="Times New Roman" w:cs="Times New Roman"/>
          <w:spacing w:val="2"/>
          <w:kern w:val="0"/>
          <w14:ligatures w14:val="none"/>
        </w:rPr>
        <w:t>6</w:t>
      </w:r>
      <w:r w:rsidR="00D935B3">
        <w:rPr>
          <w:rFonts w:ascii="Times New Roman" w:eastAsia="Times New Roman" w:hAnsi="Times New Roman" w:cs="Times New Roman"/>
          <w:spacing w:val="2"/>
          <w:kern w:val="0"/>
          <w14:ligatures w14:val="none"/>
        </w:rPr>
        <w:t>, 2026 03 16</w:t>
      </w:r>
      <w:r w:rsidRPr="00062CE4">
        <w:rPr>
          <w:rFonts w:ascii="Times New Roman" w:eastAsia="Times New Roman" w:hAnsi="Times New Roman" w:cs="Times New Roman"/>
          <w:spacing w:val="2"/>
          <w:kern w:val="0"/>
          <w14:ligatures w14:val="none"/>
        </w:rPr>
        <w:t xml:space="preserve">, susirinkimo pirmininkė Jūratė </w:t>
      </w:r>
      <w:proofErr w:type="spellStart"/>
      <w:r w:rsidRPr="00062CE4">
        <w:rPr>
          <w:rFonts w:ascii="Times New Roman" w:eastAsia="Times New Roman" w:hAnsi="Times New Roman" w:cs="Times New Roman"/>
          <w:spacing w:val="2"/>
          <w:kern w:val="0"/>
          <w14:ligatures w14:val="none"/>
        </w:rPr>
        <w:t>Mažutienė</w:t>
      </w:r>
      <w:proofErr w:type="spellEnd"/>
    </w:p>
    <w:p w14:paraId="1F5C95C1" w14:textId="77777777" w:rsidR="00062CE4" w:rsidRDefault="00062CE4" w:rsidP="00E76C9A">
      <w:pPr>
        <w:spacing w:after="0" w:line="360" w:lineRule="auto"/>
        <w:jc w:val="both"/>
        <w:rPr>
          <w:rFonts w:ascii="Times New Roman" w:eastAsia="Times New Roman" w:hAnsi="Times New Roman" w:cs="Times New Roman"/>
          <w:spacing w:val="2"/>
          <w:kern w:val="0"/>
          <w14:ligatures w14:val="none"/>
        </w:rPr>
      </w:pPr>
    </w:p>
    <w:p w14:paraId="2A1D17D0" w14:textId="00014997" w:rsidR="00062CE4" w:rsidRPr="00625A7A" w:rsidRDefault="00E76C9A" w:rsidP="00062CE4">
      <w:pPr>
        <w:spacing w:after="0" w:line="360" w:lineRule="auto"/>
        <w:ind w:firstLine="851"/>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spacing w:val="2"/>
          <w:kern w:val="0"/>
          <w14:ligatures w14:val="none"/>
        </w:rPr>
        <w:t xml:space="preserve">  D</w:t>
      </w:r>
      <w:r w:rsidR="00D935B3">
        <w:rPr>
          <w:rFonts w:ascii="Times New Roman" w:eastAsia="Times New Roman" w:hAnsi="Times New Roman" w:cs="Times New Roman"/>
          <w:spacing w:val="2"/>
          <w:kern w:val="0"/>
          <w14:ligatures w14:val="none"/>
        </w:rPr>
        <w:t>ata:  2026 m. kovo 17</w:t>
      </w:r>
      <w:r w:rsidR="00062CE4" w:rsidRPr="00062CE4">
        <w:rPr>
          <w:rFonts w:ascii="Times New Roman" w:eastAsia="Times New Roman" w:hAnsi="Times New Roman" w:cs="Times New Roman"/>
          <w:spacing w:val="2"/>
          <w:kern w:val="0"/>
          <w14:ligatures w14:val="none"/>
        </w:rPr>
        <w:t xml:space="preserve"> d.</w:t>
      </w:r>
    </w:p>
    <w:p w14:paraId="6B54BB25" w14:textId="77777777" w:rsidR="00625A7A" w:rsidRPr="00625A7A" w:rsidRDefault="00625A7A" w:rsidP="00625A7A">
      <w:pPr>
        <w:spacing w:after="0" w:line="240" w:lineRule="auto"/>
        <w:ind w:firstLine="1296"/>
        <w:jc w:val="both"/>
        <w:rPr>
          <w:rFonts w:ascii="Times New Roman" w:eastAsia="Times New Roman" w:hAnsi="Times New Roman" w:cs="Times New Roman"/>
          <w:kern w:val="0"/>
          <w:lang w:eastAsia="lt-LT"/>
          <w14:ligatures w14:val="none"/>
        </w:rPr>
      </w:pPr>
    </w:p>
    <w:p w14:paraId="2C9C59AD" w14:textId="77777777" w:rsidR="00425D58" w:rsidRPr="00625A7A" w:rsidRDefault="00425D58" w:rsidP="00625A7A">
      <w:pPr>
        <w:spacing w:after="0" w:line="240" w:lineRule="auto"/>
        <w:contextualSpacing/>
        <w:jc w:val="both"/>
        <w:rPr>
          <w:rFonts w:ascii="Times New Roman" w:eastAsia="Calibri" w:hAnsi="Times New Roman" w:cs="Times New Roman"/>
          <w:kern w:val="0"/>
          <w14:ligatures w14:val="none"/>
        </w:rPr>
      </w:pPr>
    </w:p>
    <w:sectPr w:rsidR="00425D58" w:rsidRPr="00625A7A" w:rsidSect="009A0162">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E5D0E"/>
    <w:multiLevelType w:val="multilevel"/>
    <w:tmpl w:val="6864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A2B83"/>
    <w:multiLevelType w:val="multilevel"/>
    <w:tmpl w:val="11182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037EE"/>
    <w:multiLevelType w:val="multilevel"/>
    <w:tmpl w:val="B57E1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727EA"/>
    <w:multiLevelType w:val="multilevel"/>
    <w:tmpl w:val="C7327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AB4837"/>
    <w:multiLevelType w:val="multilevel"/>
    <w:tmpl w:val="5ABE9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DB59C6"/>
    <w:multiLevelType w:val="multilevel"/>
    <w:tmpl w:val="99F28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E2923"/>
    <w:multiLevelType w:val="multilevel"/>
    <w:tmpl w:val="9B72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D04096"/>
    <w:multiLevelType w:val="multilevel"/>
    <w:tmpl w:val="EFEE2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35550"/>
    <w:multiLevelType w:val="multilevel"/>
    <w:tmpl w:val="5D4C82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7664B5"/>
    <w:multiLevelType w:val="multilevel"/>
    <w:tmpl w:val="60728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245471"/>
    <w:multiLevelType w:val="multilevel"/>
    <w:tmpl w:val="F04AE1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0"/>
  </w:num>
  <w:num w:numId="2">
    <w:abstractNumId w:val="9"/>
  </w:num>
  <w:num w:numId="3">
    <w:abstractNumId w:val="7"/>
  </w:num>
  <w:num w:numId="4">
    <w:abstractNumId w:val="5"/>
  </w:num>
  <w:num w:numId="5">
    <w:abstractNumId w:val="0"/>
  </w:num>
  <w:num w:numId="6">
    <w:abstractNumId w:val="2"/>
  </w:num>
  <w:num w:numId="7">
    <w:abstractNumId w:val="3"/>
  </w:num>
  <w:num w:numId="8">
    <w:abstractNumId w:val="6"/>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DA"/>
    <w:rsid w:val="00041B53"/>
    <w:rsid w:val="00062CE4"/>
    <w:rsid w:val="002916AC"/>
    <w:rsid w:val="003B51E9"/>
    <w:rsid w:val="00415E63"/>
    <w:rsid w:val="00425D58"/>
    <w:rsid w:val="005376C1"/>
    <w:rsid w:val="00611B97"/>
    <w:rsid w:val="00625A7A"/>
    <w:rsid w:val="006D40DA"/>
    <w:rsid w:val="00766335"/>
    <w:rsid w:val="00814283"/>
    <w:rsid w:val="00836882"/>
    <w:rsid w:val="00937E1A"/>
    <w:rsid w:val="009479DF"/>
    <w:rsid w:val="009A0162"/>
    <w:rsid w:val="009A423F"/>
    <w:rsid w:val="00A43FBC"/>
    <w:rsid w:val="00AC16D3"/>
    <w:rsid w:val="00C32077"/>
    <w:rsid w:val="00D935B3"/>
    <w:rsid w:val="00DB4FE5"/>
    <w:rsid w:val="00E76C9A"/>
    <w:rsid w:val="00EC542A"/>
    <w:rsid w:val="00F36A12"/>
    <w:rsid w:val="00F8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7124"/>
  <w15:chartTrackingRefBased/>
  <w15:docId w15:val="{4DB71D8E-84B6-4BB4-805D-28460A94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40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40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40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40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40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40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40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0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40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40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40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40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40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0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0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0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0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40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40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0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40DA"/>
    <w:rPr>
      <w:i/>
      <w:iCs/>
      <w:color w:val="404040" w:themeColor="text1" w:themeTint="BF"/>
    </w:rPr>
  </w:style>
  <w:style w:type="paragraph" w:styleId="Sraopastraipa">
    <w:name w:val="List Paragraph"/>
    <w:basedOn w:val="prastasis"/>
    <w:uiPriority w:val="34"/>
    <w:qFormat/>
    <w:rsid w:val="006D40DA"/>
    <w:pPr>
      <w:ind w:left="720"/>
      <w:contextualSpacing/>
    </w:pPr>
  </w:style>
  <w:style w:type="character" w:styleId="Rykuspabraukimas">
    <w:name w:val="Intense Emphasis"/>
    <w:basedOn w:val="Numatytasispastraiposriftas"/>
    <w:uiPriority w:val="21"/>
    <w:qFormat/>
    <w:rsid w:val="006D40DA"/>
    <w:rPr>
      <w:i/>
      <w:iCs/>
      <w:color w:val="2F5496" w:themeColor="accent1" w:themeShade="BF"/>
    </w:rPr>
  </w:style>
  <w:style w:type="paragraph" w:styleId="Iskirtacitata">
    <w:name w:val="Intense Quote"/>
    <w:basedOn w:val="prastasis"/>
    <w:next w:val="prastasis"/>
    <w:link w:val="IskirtacitataDiagrama"/>
    <w:uiPriority w:val="30"/>
    <w:qFormat/>
    <w:rsid w:val="006D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40DA"/>
    <w:rPr>
      <w:i/>
      <w:iCs/>
      <w:color w:val="2F5496" w:themeColor="accent1" w:themeShade="BF"/>
    </w:rPr>
  </w:style>
  <w:style w:type="character" w:styleId="Rykinuoroda">
    <w:name w:val="Intense Reference"/>
    <w:basedOn w:val="Numatytasispastraiposriftas"/>
    <w:uiPriority w:val="32"/>
    <w:qFormat/>
    <w:rsid w:val="006D40DA"/>
    <w:rPr>
      <w:b/>
      <w:bCs/>
      <w:smallCaps/>
      <w:color w:val="2F5496" w:themeColor="accent1" w:themeShade="BF"/>
      <w:spacing w:val="5"/>
    </w:rPr>
  </w:style>
  <w:style w:type="paragraph" w:styleId="prastasiniatinklio">
    <w:name w:val="Normal (Web)"/>
    <w:basedOn w:val="prastasis"/>
    <w:uiPriority w:val="99"/>
    <w:semiHidden/>
    <w:unhideWhenUsed/>
    <w:rsid w:val="00041B5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041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7134">
      <w:bodyDiv w:val="1"/>
      <w:marLeft w:val="0"/>
      <w:marRight w:val="0"/>
      <w:marTop w:val="0"/>
      <w:marBottom w:val="0"/>
      <w:divBdr>
        <w:top w:val="none" w:sz="0" w:space="0" w:color="auto"/>
        <w:left w:val="none" w:sz="0" w:space="0" w:color="auto"/>
        <w:bottom w:val="none" w:sz="0" w:space="0" w:color="auto"/>
        <w:right w:val="none" w:sz="0" w:space="0" w:color="auto"/>
      </w:divBdr>
    </w:div>
    <w:div w:id="366297822">
      <w:bodyDiv w:val="1"/>
      <w:marLeft w:val="0"/>
      <w:marRight w:val="0"/>
      <w:marTop w:val="0"/>
      <w:marBottom w:val="0"/>
      <w:divBdr>
        <w:top w:val="none" w:sz="0" w:space="0" w:color="auto"/>
        <w:left w:val="none" w:sz="0" w:space="0" w:color="auto"/>
        <w:bottom w:val="none" w:sz="0" w:space="0" w:color="auto"/>
        <w:right w:val="none" w:sz="0" w:space="0" w:color="auto"/>
      </w:divBdr>
    </w:div>
    <w:div w:id="759910983">
      <w:bodyDiv w:val="1"/>
      <w:marLeft w:val="0"/>
      <w:marRight w:val="0"/>
      <w:marTop w:val="0"/>
      <w:marBottom w:val="0"/>
      <w:divBdr>
        <w:top w:val="none" w:sz="0" w:space="0" w:color="auto"/>
        <w:left w:val="none" w:sz="0" w:space="0" w:color="auto"/>
        <w:bottom w:val="none" w:sz="0" w:space="0" w:color="auto"/>
        <w:right w:val="none" w:sz="0" w:space="0" w:color="auto"/>
      </w:divBdr>
    </w:div>
    <w:div w:id="798183949">
      <w:bodyDiv w:val="1"/>
      <w:marLeft w:val="0"/>
      <w:marRight w:val="0"/>
      <w:marTop w:val="0"/>
      <w:marBottom w:val="0"/>
      <w:divBdr>
        <w:top w:val="none" w:sz="0" w:space="0" w:color="auto"/>
        <w:left w:val="none" w:sz="0" w:space="0" w:color="auto"/>
        <w:bottom w:val="none" w:sz="0" w:space="0" w:color="auto"/>
        <w:right w:val="none" w:sz="0" w:space="0" w:color="auto"/>
      </w:divBdr>
    </w:div>
    <w:div w:id="904295584">
      <w:bodyDiv w:val="1"/>
      <w:marLeft w:val="0"/>
      <w:marRight w:val="0"/>
      <w:marTop w:val="0"/>
      <w:marBottom w:val="0"/>
      <w:divBdr>
        <w:top w:val="none" w:sz="0" w:space="0" w:color="auto"/>
        <w:left w:val="none" w:sz="0" w:space="0" w:color="auto"/>
        <w:bottom w:val="none" w:sz="0" w:space="0" w:color="auto"/>
        <w:right w:val="none" w:sz="0" w:space="0" w:color="auto"/>
      </w:divBdr>
    </w:div>
    <w:div w:id="1010790856">
      <w:bodyDiv w:val="1"/>
      <w:marLeft w:val="0"/>
      <w:marRight w:val="0"/>
      <w:marTop w:val="0"/>
      <w:marBottom w:val="0"/>
      <w:divBdr>
        <w:top w:val="none" w:sz="0" w:space="0" w:color="auto"/>
        <w:left w:val="none" w:sz="0" w:space="0" w:color="auto"/>
        <w:bottom w:val="none" w:sz="0" w:space="0" w:color="auto"/>
        <w:right w:val="none" w:sz="0" w:space="0" w:color="auto"/>
      </w:divBdr>
    </w:div>
    <w:div w:id="13813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2</Pages>
  <Words>3540</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Buinauskiene</dc:creator>
  <cp:keywords/>
  <dc:description/>
  <cp:lastModifiedBy>Comp</cp:lastModifiedBy>
  <cp:revision>16</cp:revision>
  <cp:lastPrinted>2025-03-21T09:37:00Z</cp:lastPrinted>
  <dcterms:created xsi:type="dcterms:W3CDTF">2025-03-17T12:30:00Z</dcterms:created>
  <dcterms:modified xsi:type="dcterms:W3CDTF">2026-04-01T10:16:00Z</dcterms:modified>
</cp:coreProperties>
</file>