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5" w:rsidRDefault="005B2A15" w:rsidP="005B2A15">
      <w:pPr>
        <w:pStyle w:val="Default"/>
      </w:pPr>
    </w:p>
    <w:p w:rsidR="005B2A15" w:rsidRDefault="005B2A15" w:rsidP="005B2A15">
      <w:pPr>
        <w:pStyle w:val="Default"/>
        <w:jc w:val="center"/>
        <w:rPr>
          <w:b/>
          <w:bCs/>
          <w:color w:val="6EAC46"/>
          <w:sz w:val="23"/>
          <w:szCs w:val="23"/>
        </w:rPr>
      </w:pPr>
      <w:r>
        <w:rPr>
          <w:b/>
          <w:bCs/>
          <w:color w:val="6EAC46"/>
          <w:sz w:val="23"/>
          <w:szCs w:val="23"/>
        </w:rPr>
        <w:t>PROJEKTO PARAIŠKOS PILDYMO INSTRUKCIJOS</w:t>
      </w:r>
    </w:p>
    <w:p w:rsidR="005B2A15" w:rsidRDefault="005B2A15" w:rsidP="005B2A15">
      <w:pPr>
        <w:pStyle w:val="Default"/>
        <w:jc w:val="center"/>
        <w:rPr>
          <w:color w:val="6EAC46"/>
          <w:sz w:val="23"/>
          <w:szCs w:val="23"/>
        </w:rPr>
      </w:pPr>
    </w:p>
    <w:p w:rsidR="005B2A15" w:rsidRDefault="005B2A15" w:rsidP="005B2A15">
      <w:pPr>
        <w:pStyle w:val="Default"/>
        <w:rPr>
          <w:color w:val="6EAC46"/>
          <w:sz w:val="23"/>
          <w:szCs w:val="23"/>
        </w:rPr>
      </w:pPr>
      <w:r>
        <w:rPr>
          <w:color w:val="6EAC46"/>
          <w:sz w:val="23"/>
          <w:szCs w:val="23"/>
        </w:rPr>
        <w:t xml:space="preserve">Bendrosios pildymo rekomendacijos: </w:t>
      </w:r>
    </w:p>
    <w:p w:rsidR="005B2A15" w:rsidRDefault="005B2A15" w:rsidP="005B2A15">
      <w:pPr>
        <w:pStyle w:val="Default"/>
        <w:numPr>
          <w:ilvl w:val="0"/>
          <w:numId w:val="1"/>
        </w:numPr>
        <w:spacing w:after="27"/>
        <w:ind w:left="360" w:hanging="360"/>
        <w:rPr>
          <w:color w:val="6EAC46"/>
          <w:sz w:val="23"/>
          <w:szCs w:val="23"/>
        </w:rPr>
      </w:pPr>
      <w:r>
        <w:rPr>
          <w:color w:val="6EAC46"/>
          <w:sz w:val="23"/>
          <w:szCs w:val="23"/>
        </w:rPr>
        <w:t xml:space="preserve">Atidžiai perskaitykite konkurso kvietimą, priemonės įgyvendinimo aprašą ir šį paraiškos pildymo vadovą; </w:t>
      </w:r>
    </w:p>
    <w:p w:rsidR="005B2A15" w:rsidRDefault="005B2A15" w:rsidP="005B2A15">
      <w:pPr>
        <w:pStyle w:val="Default"/>
        <w:numPr>
          <w:ilvl w:val="0"/>
          <w:numId w:val="1"/>
        </w:numPr>
        <w:spacing w:after="27"/>
        <w:ind w:left="360" w:hanging="360"/>
        <w:rPr>
          <w:color w:val="6EAC46"/>
          <w:sz w:val="23"/>
          <w:szCs w:val="23"/>
        </w:rPr>
      </w:pPr>
      <w:r>
        <w:rPr>
          <w:color w:val="6EAC46"/>
          <w:sz w:val="23"/>
          <w:szCs w:val="23"/>
        </w:rPr>
        <w:t xml:space="preserve">Skirkite pakankamai laiko paraiškos pildymui; </w:t>
      </w:r>
    </w:p>
    <w:p w:rsidR="005B2A15" w:rsidRDefault="005B2A15" w:rsidP="005B2A15">
      <w:pPr>
        <w:pStyle w:val="Default"/>
        <w:numPr>
          <w:ilvl w:val="1"/>
          <w:numId w:val="1"/>
        </w:numPr>
        <w:spacing w:after="47"/>
        <w:ind w:hanging="360"/>
        <w:rPr>
          <w:color w:val="6EAC46"/>
          <w:sz w:val="23"/>
          <w:szCs w:val="23"/>
        </w:rPr>
      </w:pPr>
      <w:r>
        <w:rPr>
          <w:color w:val="6EAC46"/>
          <w:sz w:val="23"/>
          <w:szCs w:val="23"/>
        </w:rPr>
        <w:t xml:space="preserve">Išsamiai atsakykite į visus paraiškoje pateiktus klausimus: </w:t>
      </w:r>
      <w:r>
        <w:rPr>
          <w:b/>
          <w:bCs/>
          <w:color w:val="6EAC46"/>
          <w:sz w:val="23"/>
          <w:szCs w:val="23"/>
        </w:rPr>
        <w:t xml:space="preserve">KODĖL </w:t>
      </w:r>
      <w:r>
        <w:rPr>
          <w:color w:val="6EAC46"/>
          <w:sz w:val="23"/>
          <w:szCs w:val="23"/>
        </w:rPr>
        <w:t xml:space="preserve">tai planuojate daryti (priežastys, tikslai, poreikiai)? </w:t>
      </w:r>
    </w:p>
    <w:p w:rsidR="005B2A15" w:rsidRDefault="005B2A15" w:rsidP="005B2A15">
      <w:pPr>
        <w:pStyle w:val="Default"/>
        <w:numPr>
          <w:ilvl w:val="1"/>
          <w:numId w:val="1"/>
        </w:numPr>
        <w:spacing w:after="47"/>
        <w:ind w:hanging="360"/>
        <w:rPr>
          <w:color w:val="6EAC46"/>
          <w:sz w:val="23"/>
          <w:szCs w:val="23"/>
        </w:rPr>
      </w:pPr>
      <w:r>
        <w:rPr>
          <w:b/>
          <w:bCs/>
          <w:color w:val="6EAC46"/>
          <w:sz w:val="23"/>
          <w:szCs w:val="23"/>
        </w:rPr>
        <w:t xml:space="preserve">KAS </w:t>
      </w:r>
      <w:r>
        <w:rPr>
          <w:color w:val="6EAC46"/>
          <w:sz w:val="23"/>
          <w:szCs w:val="23"/>
        </w:rPr>
        <w:t xml:space="preserve">tai darys (dalyviai, partneriai, tikslinės grupės)? </w:t>
      </w:r>
    </w:p>
    <w:p w:rsidR="005B2A15" w:rsidRDefault="005B2A15" w:rsidP="005B2A15">
      <w:pPr>
        <w:pStyle w:val="Default"/>
        <w:numPr>
          <w:ilvl w:val="1"/>
          <w:numId w:val="1"/>
        </w:numPr>
        <w:spacing w:after="47"/>
        <w:ind w:hanging="360"/>
        <w:rPr>
          <w:color w:val="6EAC46"/>
          <w:sz w:val="23"/>
          <w:szCs w:val="23"/>
        </w:rPr>
      </w:pPr>
      <w:r>
        <w:rPr>
          <w:b/>
          <w:bCs/>
          <w:color w:val="6EAC46"/>
          <w:sz w:val="23"/>
          <w:szCs w:val="23"/>
        </w:rPr>
        <w:t xml:space="preserve">KĄ </w:t>
      </w:r>
      <w:r>
        <w:rPr>
          <w:color w:val="6EAC46"/>
          <w:sz w:val="23"/>
          <w:szCs w:val="23"/>
        </w:rPr>
        <w:t xml:space="preserve">planuojate veikti (konkrečios veiklos)? </w:t>
      </w:r>
    </w:p>
    <w:p w:rsidR="005B2A15" w:rsidRDefault="005B2A15" w:rsidP="005B2A15">
      <w:pPr>
        <w:pStyle w:val="Default"/>
        <w:numPr>
          <w:ilvl w:val="1"/>
          <w:numId w:val="1"/>
        </w:numPr>
        <w:spacing w:after="47"/>
        <w:ind w:hanging="360"/>
        <w:rPr>
          <w:color w:val="6EAC46"/>
          <w:sz w:val="23"/>
          <w:szCs w:val="23"/>
        </w:rPr>
      </w:pPr>
      <w:r>
        <w:rPr>
          <w:b/>
          <w:bCs/>
          <w:color w:val="6EAC46"/>
          <w:sz w:val="23"/>
          <w:szCs w:val="23"/>
        </w:rPr>
        <w:t xml:space="preserve">KOKIŲ </w:t>
      </w:r>
      <w:r>
        <w:rPr>
          <w:color w:val="6EAC46"/>
          <w:sz w:val="23"/>
          <w:szCs w:val="23"/>
        </w:rPr>
        <w:t xml:space="preserve">rezultatų sieksite (dalyviai, sukurti produktai, suteiktos paslaugos ir kt.)? </w:t>
      </w:r>
    </w:p>
    <w:p w:rsidR="005B2A15" w:rsidRDefault="005B2A15" w:rsidP="005B2A15">
      <w:pPr>
        <w:pStyle w:val="Default"/>
        <w:numPr>
          <w:ilvl w:val="1"/>
          <w:numId w:val="1"/>
        </w:numPr>
        <w:ind w:hanging="360"/>
        <w:rPr>
          <w:color w:val="6EAC46"/>
          <w:sz w:val="23"/>
          <w:szCs w:val="23"/>
        </w:rPr>
      </w:pPr>
      <w:r>
        <w:rPr>
          <w:b/>
          <w:bCs/>
          <w:color w:val="6EAC46"/>
          <w:sz w:val="23"/>
          <w:szCs w:val="23"/>
        </w:rPr>
        <w:t xml:space="preserve">KAS </w:t>
      </w:r>
      <w:r>
        <w:rPr>
          <w:color w:val="6EAC46"/>
          <w:sz w:val="23"/>
          <w:szCs w:val="23"/>
        </w:rPr>
        <w:t xml:space="preserve">po to pasikeis (poveikis, tęstinumas, išliekamoji vertė)? </w:t>
      </w:r>
    </w:p>
    <w:p w:rsidR="005B2A15" w:rsidRDefault="005B2A15" w:rsidP="005B2A15">
      <w:pPr>
        <w:pStyle w:val="Default"/>
        <w:numPr>
          <w:ilvl w:val="1"/>
          <w:numId w:val="1"/>
        </w:numPr>
        <w:ind w:hanging="360"/>
        <w:rPr>
          <w:color w:val="6EAC46"/>
          <w:sz w:val="23"/>
          <w:szCs w:val="23"/>
        </w:rPr>
      </w:pPr>
    </w:p>
    <w:p w:rsidR="005B2A15" w:rsidRDefault="005B2A15" w:rsidP="005B2A15">
      <w:pPr>
        <w:pStyle w:val="Default"/>
        <w:numPr>
          <w:ilvl w:val="1"/>
          <w:numId w:val="1"/>
        </w:numPr>
        <w:ind w:left="360" w:hanging="360"/>
        <w:rPr>
          <w:color w:val="6EAC46"/>
          <w:sz w:val="23"/>
          <w:szCs w:val="23"/>
        </w:rPr>
      </w:pPr>
      <w:r>
        <w:rPr>
          <w:color w:val="6EAC46"/>
          <w:sz w:val="23"/>
          <w:szCs w:val="23"/>
        </w:rPr>
        <w:t xml:space="preserve">Venkite apibendrintos, nekonkrečios, su klausimu nesusijusios informacijos; </w:t>
      </w:r>
    </w:p>
    <w:p w:rsidR="005B2A15" w:rsidRDefault="005B2A15" w:rsidP="005B2A15">
      <w:pPr>
        <w:pStyle w:val="Default"/>
        <w:numPr>
          <w:ilvl w:val="1"/>
          <w:numId w:val="1"/>
        </w:numPr>
        <w:ind w:left="360" w:hanging="360"/>
        <w:rPr>
          <w:color w:val="6EAC46"/>
          <w:sz w:val="23"/>
          <w:szCs w:val="23"/>
        </w:rPr>
      </w:pPr>
      <w:r>
        <w:rPr>
          <w:color w:val="6EAC46"/>
          <w:sz w:val="23"/>
          <w:szCs w:val="23"/>
        </w:rPr>
        <w:t xml:space="preserve">Nekartokite to paties keliuose skirtinguose klausimuose; </w:t>
      </w:r>
    </w:p>
    <w:p w:rsidR="005B2A15" w:rsidRDefault="005B2A15" w:rsidP="005B2A15">
      <w:pPr>
        <w:pStyle w:val="Default"/>
        <w:numPr>
          <w:ilvl w:val="1"/>
          <w:numId w:val="1"/>
        </w:numPr>
        <w:ind w:left="360" w:hanging="360"/>
        <w:rPr>
          <w:color w:val="6EAC46"/>
          <w:sz w:val="23"/>
          <w:szCs w:val="23"/>
        </w:rPr>
      </w:pPr>
      <w:r>
        <w:rPr>
          <w:color w:val="6EAC46"/>
          <w:sz w:val="23"/>
          <w:szCs w:val="23"/>
        </w:rPr>
        <w:t xml:space="preserve">Struktūruokite pateikiamą informaciją; </w:t>
      </w:r>
    </w:p>
    <w:p w:rsidR="005B2A15" w:rsidRDefault="005B2A15" w:rsidP="005B2A15">
      <w:pPr>
        <w:pStyle w:val="Default"/>
        <w:numPr>
          <w:ilvl w:val="1"/>
          <w:numId w:val="1"/>
        </w:numPr>
        <w:ind w:left="360" w:hanging="360"/>
        <w:rPr>
          <w:color w:val="6EAC46"/>
          <w:sz w:val="23"/>
          <w:szCs w:val="23"/>
        </w:rPr>
      </w:pPr>
      <w:r>
        <w:rPr>
          <w:color w:val="6EAC46"/>
          <w:sz w:val="23"/>
          <w:szCs w:val="23"/>
        </w:rPr>
        <w:t xml:space="preserve">Jeigu turite galimybę, paprašykite kito žmogaus perskaityti galutinį paraiškos variantą. </w:t>
      </w:r>
    </w:p>
    <w:p w:rsidR="005B2A15" w:rsidRDefault="005B2A15" w:rsidP="005B2A15">
      <w:pPr>
        <w:pStyle w:val="Default"/>
        <w:rPr>
          <w:color w:val="6EAC46"/>
          <w:sz w:val="23"/>
          <w:szCs w:val="23"/>
        </w:rPr>
      </w:pPr>
    </w:p>
    <w:p w:rsidR="005B2A15" w:rsidRDefault="005B2A15" w:rsidP="005B2A15">
      <w:pPr>
        <w:pStyle w:val="Default"/>
        <w:rPr>
          <w:color w:val="6EAC46"/>
          <w:sz w:val="23"/>
          <w:szCs w:val="23"/>
        </w:rPr>
      </w:pPr>
      <w:r>
        <w:rPr>
          <w:color w:val="6EAC46"/>
          <w:sz w:val="23"/>
          <w:szCs w:val="23"/>
        </w:rPr>
        <w:t xml:space="preserve">Aprašykite projektą taip, kad paraiškų vertinimo komisijos nariams, kurie vertins projekto kokybę, nekiltų jokių </w:t>
      </w:r>
      <w:proofErr w:type="spellStart"/>
      <w:r>
        <w:rPr>
          <w:color w:val="6EAC46"/>
          <w:sz w:val="23"/>
          <w:szCs w:val="23"/>
        </w:rPr>
        <w:t>neaiškumų</w:t>
      </w:r>
      <w:proofErr w:type="spellEnd"/>
      <w:r>
        <w:rPr>
          <w:color w:val="6EAC46"/>
          <w:sz w:val="23"/>
          <w:szCs w:val="23"/>
        </w:rPr>
        <w:t xml:space="preserve"> dėl planuojamos veiklos. Svarbu pažymėti, kad: </w:t>
      </w:r>
    </w:p>
    <w:p w:rsidR="005B2A15" w:rsidRDefault="005B2A15" w:rsidP="005B2A15">
      <w:pPr>
        <w:pStyle w:val="Default"/>
        <w:numPr>
          <w:ilvl w:val="0"/>
          <w:numId w:val="2"/>
        </w:numPr>
        <w:spacing w:after="55"/>
        <w:rPr>
          <w:color w:val="6EAC46"/>
          <w:sz w:val="23"/>
          <w:szCs w:val="23"/>
        </w:rPr>
      </w:pPr>
      <w:r>
        <w:rPr>
          <w:color w:val="6EAC46"/>
          <w:sz w:val="23"/>
          <w:szCs w:val="23"/>
        </w:rPr>
        <w:t xml:space="preserve">informacija, kurią pateikiate paraiškoje, turi būti aiški, tiksli, reali; </w:t>
      </w:r>
    </w:p>
    <w:p w:rsidR="005B2A15" w:rsidRDefault="005B2A15" w:rsidP="005B2A15">
      <w:pPr>
        <w:pStyle w:val="Default"/>
        <w:numPr>
          <w:ilvl w:val="0"/>
          <w:numId w:val="2"/>
        </w:numPr>
        <w:spacing w:after="55"/>
        <w:rPr>
          <w:color w:val="6EAC46"/>
          <w:sz w:val="23"/>
          <w:szCs w:val="23"/>
        </w:rPr>
      </w:pPr>
      <w:r>
        <w:rPr>
          <w:color w:val="6EAC46"/>
          <w:sz w:val="23"/>
          <w:szCs w:val="23"/>
        </w:rPr>
        <w:t xml:space="preserve">visi partneriai turi žinoti apie savo pareigas ir būti pasirengę vykdyti įsipareigojimus įgyvendinti projektą paraiškoje numatyta apimtimi; </w:t>
      </w:r>
    </w:p>
    <w:p w:rsidR="005B2A15" w:rsidRDefault="005B2A15" w:rsidP="005B2A15">
      <w:pPr>
        <w:pStyle w:val="Default"/>
        <w:numPr>
          <w:ilvl w:val="0"/>
          <w:numId w:val="2"/>
        </w:numPr>
        <w:rPr>
          <w:color w:val="6EAC46"/>
          <w:sz w:val="23"/>
          <w:szCs w:val="23"/>
        </w:rPr>
      </w:pPr>
      <w:r>
        <w:rPr>
          <w:color w:val="6EAC46"/>
          <w:sz w:val="23"/>
          <w:szCs w:val="23"/>
        </w:rPr>
        <w:t xml:space="preserve">skyrus finansavimą, reikšmingi projekto pokyčiai nėra galimi. </w:t>
      </w:r>
    </w:p>
    <w:p w:rsidR="005B2A15" w:rsidRDefault="005B2A15" w:rsidP="005B2A15">
      <w:pPr>
        <w:overflowPunct w:val="0"/>
        <w:autoSpaceDE w:val="0"/>
        <w:autoSpaceDN w:val="0"/>
        <w:adjustRightInd w:val="0"/>
        <w:spacing w:after="0" w:line="240" w:lineRule="auto"/>
        <w:ind w:left="567"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5B2A15">
      <w:pPr>
        <w:overflowPunct w:val="0"/>
        <w:autoSpaceDE w:val="0"/>
        <w:autoSpaceDN w:val="0"/>
        <w:adjustRightInd w:val="0"/>
        <w:spacing w:after="0" w:line="240" w:lineRule="auto"/>
        <w:ind w:left="99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p>
    <w:p w:rsidR="005B2A15" w:rsidRDefault="005B2A15" w:rsidP="005B2A15">
      <w:pPr>
        <w:overflowPunct w:val="0"/>
        <w:autoSpaceDE w:val="0"/>
        <w:autoSpaceDN w:val="0"/>
        <w:adjustRightInd w:val="0"/>
        <w:spacing w:after="0" w:line="240" w:lineRule="auto"/>
        <w:ind w:right="71"/>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lastRenderedPageBreak/>
        <w:t xml:space="preserve">Nevyriausybinių organizacijų veiklos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stiprinimo 2026–2028 metų veiksmų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plano 2.1.1 priemonės „Stiprinti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bendruomeninę veiklą savivaldybėse“ </w:t>
      </w:r>
    </w:p>
    <w:p w:rsidR="00D56A01" w:rsidRPr="00D56A01" w:rsidRDefault="00D56A01" w:rsidP="00D56A01">
      <w:pPr>
        <w:overflowPunct w:val="0"/>
        <w:autoSpaceDE w:val="0"/>
        <w:autoSpaceDN w:val="0"/>
        <w:adjustRightInd w:val="0"/>
        <w:spacing w:after="0" w:line="240" w:lineRule="auto"/>
        <w:ind w:left="9923" w:right="71"/>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įgyvendinimo Pagėgių savivaldybėje aprašo</w:t>
      </w:r>
    </w:p>
    <w:p w:rsidR="00D56A01" w:rsidRPr="00D56A01" w:rsidRDefault="00D56A01" w:rsidP="00D56A01">
      <w:pPr>
        <w:overflowPunct w:val="0"/>
        <w:autoSpaceDE w:val="0"/>
        <w:autoSpaceDN w:val="0"/>
        <w:adjustRightInd w:val="0"/>
        <w:spacing w:after="0" w:line="240" w:lineRule="auto"/>
        <w:ind w:left="9923"/>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 priedas</w:t>
      </w:r>
    </w:p>
    <w:p w:rsidR="00D56A01" w:rsidRPr="00D56A01" w:rsidRDefault="00D56A01" w:rsidP="00D56A01">
      <w:pPr>
        <w:overflowPunct w:val="0"/>
        <w:autoSpaceDE w:val="0"/>
        <w:autoSpaceDN w:val="0"/>
        <w:adjustRightInd w:val="0"/>
        <w:spacing w:after="0" w:line="240" w:lineRule="auto"/>
        <w:ind w:left="9923"/>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(Paraiškos forma)</w:t>
      </w: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Nevyriausybinių organizacijų ir bendruomeninės veiklos stiprinimo 2026 –2028</w:t>
      </w:r>
      <w:r w:rsidRPr="00D56A01">
        <w:rPr>
          <w:rFonts w:ascii="Times New Roman" w:eastAsia="Times New Roman" w:hAnsi="Times New Roman" w:cs="Times New Roman"/>
          <w:sz w:val="24"/>
          <w:szCs w:val="24"/>
        </w:rPr>
        <w:t xml:space="preserve"> </w:t>
      </w:r>
      <w:r w:rsidRPr="00D56A01">
        <w:rPr>
          <w:rFonts w:ascii="Times New Roman" w:eastAsia="Times New Roman" w:hAnsi="Times New Roman" w:cs="Times New Roman"/>
          <w:b/>
          <w:bCs/>
          <w:sz w:val="24"/>
          <w:szCs w:val="24"/>
        </w:rPr>
        <w:t xml:space="preserve">metų veiksmų plano </w:t>
      </w: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2.1.1 priemonės „Stiprinti bendruomeninę veiklą savivaldybėse“ </w:t>
      </w: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4"/>
          <w:szCs w:val="24"/>
        </w:rPr>
      </w:pPr>
      <w:r w:rsidRPr="00D56A01">
        <w:rPr>
          <w:rFonts w:ascii="Times New Roman" w:eastAsia="Times New Roman" w:hAnsi="Times New Roman" w:cs="Times New Roman"/>
          <w:b/>
          <w:caps/>
          <w:sz w:val="24"/>
          <w:szCs w:val="24"/>
        </w:rPr>
        <w:t>PROJEKTO paraiška</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202... m.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1. INFORMACIJA APIE PAREIŠKĖJĄ</w:t>
      </w:r>
    </w:p>
    <w:tbl>
      <w:tblPr>
        <w:tblpPr w:leftFromText="180" w:rightFromText="180" w:vertAnchor="text" w:tblpXSpec="right" w:tblpY="1"/>
        <w:tblOverlap w:val="never"/>
        <w:tblW w:w="14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D56A01" w:rsidRPr="00D56A01" w:rsidTr="005B2A15">
        <w:trPr>
          <w:trHeight w:val="921"/>
        </w:trPr>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1.1. Pareiškėjo pavadinimas</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5B2A15"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bl>
            <w:tblPr>
              <w:tblW w:w="0" w:type="auto"/>
              <w:tblBorders>
                <w:top w:val="nil"/>
                <w:left w:val="nil"/>
                <w:bottom w:val="nil"/>
                <w:right w:val="nil"/>
              </w:tblBorders>
              <w:tblLook w:val="0000" w:firstRow="0" w:lastRow="0" w:firstColumn="0" w:lastColumn="0" w:noHBand="0" w:noVBand="0"/>
            </w:tblPr>
            <w:tblGrid>
              <w:gridCol w:w="4499"/>
            </w:tblGrid>
            <w:tr w:rsidR="005B2A15" w:rsidRPr="005B2A15">
              <w:trPr>
                <w:trHeight w:val="100"/>
              </w:trPr>
              <w:tc>
                <w:tcPr>
                  <w:tcW w:w="0" w:type="auto"/>
                </w:tcPr>
                <w:p w:rsidR="005B2A15" w:rsidRPr="005B2A15" w:rsidRDefault="005B2A15" w:rsidP="00D9554E">
                  <w:pPr>
                    <w:framePr w:hSpace="180" w:wrap="around" w:vAnchor="text" w:hAnchor="text" w:xAlign="right" w:y="1"/>
                    <w:autoSpaceDE w:val="0"/>
                    <w:autoSpaceDN w:val="0"/>
                    <w:adjustRightInd w:val="0"/>
                    <w:spacing w:after="0" w:line="240" w:lineRule="auto"/>
                    <w:suppressOverlap/>
                    <w:rPr>
                      <w:rFonts w:ascii="Times New Roman" w:hAnsi="Times New Roman" w:cs="Times New Roman"/>
                      <w:color w:val="6EAC46"/>
                    </w:rPr>
                  </w:pPr>
                  <w:r w:rsidRPr="005B2A15">
                    <w:rPr>
                      <w:rFonts w:ascii="Times New Roman" w:hAnsi="Times New Roman" w:cs="Times New Roman"/>
                      <w:color w:val="6EAC46"/>
                    </w:rPr>
                    <w:t xml:space="preserve">Pilnas (netrumpintas) organizacijos pavadinimas </w:t>
                  </w:r>
                </w:p>
              </w:tc>
            </w:tr>
          </w:tbl>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5B2A15">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1.2. Pareiškėjo teisinė forma</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5B2A15" w:rsidRPr="00394B3A" w:rsidRDefault="005B2A15"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94B3A">
              <w:rPr>
                <w:rFonts w:ascii="Times New Roman" w:hAnsi="Times New Roman" w:cs="Times New Roman"/>
                <w:color w:val="6EAC46"/>
              </w:rPr>
              <w:t xml:space="preserve">Atrankos konkurso galimi pareiškėjai tik bendruomeninės organizacijos, todėl galima tik viena teisinė forma – asociacija. Organizacija veikia konkrečioje vietovėje </w:t>
            </w:r>
          </w:p>
          <w:p w:rsidR="005B2A15" w:rsidRPr="00394B3A" w:rsidRDefault="005B2A15" w:rsidP="005B2A15">
            <w:pPr>
              <w:pStyle w:val="Default"/>
              <w:numPr>
                <w:ilvl w:val="1"/>
                <w:numId w:val="3"/>
              </w:numPr>
              <w:jc w:val="both"/>
              <w:rPr>
                <w:color w:val="6EAC46"/>
                <w:sz w:val="22"/>
                <w:szCs w:val="22"/>
              </w:rPr>
            </w:pPr>
            <w:r w:rsidRPr="00394B3A">
              <w:rPr>
                <w:color w:val="6EAC46"/>
                <w:sz w:val="22"/>
                <w:szCs w:val="22"/>
              </w:rPr>
              <w:t xml:space="preserve">Ir jos nariai yra tos vietovės gyventojai (jų atstovai) </w:t>
            </w:r>
          </w:p>
          <w:p w:rsidR="005B2A15" w:rsidRPr="00394B3A" w:rsidRDefault="005B2A15" w:rsidP="005B2A15">
            <w:pPr>
              <w:pStyle w:val="Default"/>
              <w:numPr>
                <w:ilvl w:val="1"/>
                <w:numId w:val="3"/>
              </w:numPr>
              <w:jc w:val="both"/>
              <w:rPr>
                <w:color w:val="6EAC46"/>
                <w:sz w:val="22"/>
                <w:szCs w:val="22"/>
              </w:rPr>
            </w:pPr>
            <w:r w:rsidRPr="00394B3A">
              <w:rPr>
                <w:color w:val="6EAC46"/>
                <w:sz w:val="22"/>
                <w:szCs w:val="22"/>
              </w:rPr>
              <w:t xml:space="preserve">Ir organizacija siekia viešųjų gyventojų interesų, susijusių su gyvenimu kaimynystėje įgyvendinimu. </w:t>
            </w:r>
          </w:p>
          <w:p w:rsidR="005B2A15" w:rsidRPr="00394B3A" w:rsidRDefault="005B2A15" w:rsidP="005B2A15">
            <w:pPr>
              <w:pStyle w:val="Default"/>
              <w:numPr>
                <w:ilvl w:val="1"/>
                <w:numId w:val="3"/>
              </w:numPr>
              <w:jc w:val="both"/>
              <w:rPr>
                <w:color w:val="6EAC46"/>
                <w:sz w:val="22"/>
                <w:szCs w:val="22"/>
              </w:rPr>
            </w:pPr>
          </w:p>
          <w:p w:rsidR="005B2A15" w:rsidRPr="00394B3A" w:rsidRDefault="005B2A15" w:rsidP="005B2A15">
            <w:pPr>
              <w:pStyle w:val="Default"/>
              <w:jc w:val="both"/>
              <w:rPr>
                <w:color w:val="6EAC46"/>
                <w:sz w:val="22"/>
                <w:szCs w:val="22"/>
              </w:rPr>
            </w:pPr>
          </w:p>
          <w:p w:rsidR="005B2A15" w:rsidRPr="00394B3A" w:rsidRDefault="005B2A15" w:rsidP="005B2A15">
            <w:pPr>
              <w:pStyle w:val="Default"/>
              <w:jc w:val="both"/>
              <w:rPr>
                <w:color w:val="6EAC46"/>
                <w:sz w:val="22"/>
                <w:szCs w:val="22"/>
              </w:rPr>
            </w:pPr>
            <w:r w:rsidRPr="00394B3A">
              <w:rPr>
                <w:b/>
                <w:bCs/>
                <w:color w:val="6EAC46"/>
                <w:sz w:val="22"/>
                <w:szCs w:val="22"/>
              </w:rPr>
              <w:t xml:space="preserve">Tinkami pareiškėjai yra bendruomeninė organizacija </w:t>
            </w:r>
            <w:r w:rsidRPr="00394B3A">
              <w:rPr>
                <w:color w:val="6EAC46"/>
                <w:sz w:val="22"/>
                <w:szCs w:val="22"/>
              </w:rPr>
              <w:t xml:space="preserve">– asociacija, kurios steigėjai ir nariai yra gyvenamosios vietovės bendruomenės (jos dalies arba kelių gyvenamųjų vietovių) gyventojai (jų atstovai) ir kurios paskirtis – per iniciatyvas įgyvendinti </w:t>
            </w:r>
            <w:r w:rsidRPr="00394B3A">
              <w:rPr>
                <w:b/>
                <w:bCs/>
                <w:color w:val="6EAC46"/>
                <w:sz w:val="22"/>
                <w:szCs w:val="22"/>
              </w:rPr>
              <w:t>viešuosius interesus, susijusius su gyvenimu kaimynystėje</w:t>
            </w:r>
            <w:r w:rsidRPr="00394B3A">
              <w:rPr>
                <w:color w:val="6EAC46"/>
                <w:sz w:val="22"/>
                <w:szCs w:val="22"/>
              </w:rPr>
              <w:t xml:space="preserve">. Bendruomeninė organizacija </w:t>
            </w:r>
            <w:r w:rsidRPr="00394B3A">
              <w:rPr>
                <w:b/>
                <w:bCs/>
                <w:color w:val="6EAC46"/>
                <w:sz w:val="22"/>
                <w:szCs w:val="22"/>
              </w:rPr>
              <w:t xml:space="preserve">turi atitikti kelis požymius: </w:t>
            </w:r>
          </w:p>
          <w:p w:rsidR="005B2A15" w:rsidRPr="00394B3A" w:rsidRDefault="005B2A15" w:rsidP="005B2A15">
            <w:pPr>
              <w:pStyle w:val="Default"/>
              <w:jc w:val="both"/>
              <w:rPr>
                <w:color w:val="6EAC46"/>
                <w:sz w:val="22"/>
                <w:szCs w:val="22"/>
              </w:rPr>
            </w:pPr>
            <w:r w:rsidRPr="00394B3A">
              <w:rPr>
                <w:color w:val="6EAC46"/>
                <w:sz w:val="22"/>
                <w:szCs w:val="22"/>
              </w:rPr>
              <w:t xml:space="preserve">Apibrėžime akcentuojama visų tos konkrečios gyvenamosios vietovės gyventojų interesų atstovavimas, o ne tam tikros grupės gyventojų. Todėl </w:t>
            </w:r>
            <w:r w:rsidRPr="00394B3A">
              <w:rPr>
                <w:b/>
                <w:bCs/>
                <w:color w:val="6EAC46"/>
                <w:sz w:val="22"/>
                <w:szCs w:val="22"/>
              </w:rPr>
              <w:t xml:space="preserve">organizacijos, vienijančios atskiras gyventojų grupes kitais nei gyvenimo kaimynystėje pagrindais </w:t>
            </w:r>
            <w:r w:rsidRPr="00394B3A">
              <w:rPr>
                <w:color w:val="6EAC46"/>
                <w:sz w:val="22"/>
                <w:szCs w:val="22"/>
              </w:rPr>
              <w:t xml:space="preserve">(pvz., </w:t>
            </w:r>
          </w:p>
          <w:p w:rsidR="005B2A15" w:rsidRPr="00394B3A" w:rsidRDefault="005B2A15"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94B3A">
              <w:rPr>
                <w:rFonts w:ascii="Times New Roman" w:hAnsi="Times New Roman" w:cs="Times New Roman"/>
                <w:color w:val="6EAC46"/>
              </w:rPr>
              <w:t xml:space="preserve">lyties, amžiaus, religijos, kilmės, tautybės, negalios, sveikatos būklės, profesijos, domėjimosi srities, įsitikinimų, lytinės </w:t>
            </w:r>
          </w:p>
          <w:p w:rsidR="005B2A15" w:rsidRPr="00394B3A" w:rsidRDefault="005B2A15" w:rsidP="005B2A15">
            <w:pPr>
              <w:pStyle w:val="Default"/>
              <w:jc w:val="both"/>
              <w:rPr>
                <w:color w:val="6EAC46"/>
                <w:sz w:val="22"/>
                <w:szCs w:val="22"/>
              </w:rPr>
            </w:pPr>
            <w:r w:rsidRPr="00394B3A">
              <w:rPr>
                <w:color w:val="6EAC46"/>
                <w:sz w:val="22"/>
                <w:szCs w:val="22"/>
              </w:rPr>
              <w:t xml:space="preserve">orientacijos, etninės priklausomybės ir kt.), </w:t>
            </w:r>
            <w:r w:rsidRPr="00394B3A">
              <w:rPr>
                <w:b/>
                <w:bCs/>
                <w:color w:val="6EAC46"/>
                <w:sz w:val="22"/>
                <w:szCs w:val="22"/>
              </w:rPr>
              <w:t xml:space="preserve">nors ir veikiančios konkrečioje vietovėje </w:t>
            </w:r>
            <w:r w:rsidRPr="00394B3A">
              <w:rPr>
                <w:color w:val="6EAC46"/>
                <w:sz w:val="22"/>
                <w:szCs w:val="22"/>
              </w:rPr>
              <w:t xml:space="preserve">- </w:t>
            </w:r>
            <w:r w:rsidRPr="00394B3A">
              <w:rPr>
                <w:b/>
                <w:bCs/>
                <w:color w:val="6EAC46"/>
                <w:sz w:val="22"/>
                <w:szCs w:val="22"/>
              </w:rPr>
              <w:t xml:space="preserve">neatitinka bendruomeninės organizacijos sampratos. </w:t>
            </w:r>
          </w:p>
          <w:p w:rsidR="005B2A15" w:rsidRPr="00CB3FAD" w:rsidRDefault="005B2A15" w:rsidP="005B2A15">
            <w:pPr>
              <w:pStyle w:val="Default"/>
              <w:jc w:val="both"/>
              <w:rPr>
                <w:color w:val="6EAC46"/>
                <w:sz w:val="22"/>
                <w:szCs w:val="22"/>
              </w:rPr>
            </w:pPr>
            <w:r>
              <w:rPr>
                <w:color w:val="6EAC46"/>
                <w:sz w:val="22"/>
                <w:szCs w:val="22"/>
              </w:rPr>
              <w:lastRenderedPageBreak/>
              <w:t xml:space="preserve">2. Jeigu savivaldybėje lieka nepaskirstytų lėšų Priemonei įgyvendinti ir jei rezerviniame projektų sąraše projektų nėra, skelbiamas naujas konkursas ir pareiškėjais jau gali būti ir bendruomeninės organizacijos, ir nevyriausybinės organizacijos, kaip jos yra </w:t>
            </w:r>
            <w:bookmarkStart w:id="0" w:name="_GoBack"/>
            <w:r w:rsidRPr="00CB3FAD">
              <w:rPr>
                <w:color w:val="6EAC46"/>
                <w:sz w:val="22"/>
                <w:szCs w:val="22"/>
              </w:rPr>
              <w:t xml:space="preserve">apibrėžiamos NVO plėtros įstatyme, arba religinės bendruomenės ir bendrijos, kaip jos apibrėžtos Lietuvos Respublikos religinių </w:t>
            </w:r>
          </w:p>
          <w:p w:rsidR="00D56A01" w:rsidRPr="00D56A01" w:rsidRDefault="005B2A15"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CB3FAD">
              <w:rPr>
                <w:rFonts w:ascii="Times New Roman" w:hAnsi="Times New Roman" w:cs="Times New Roman"/>
                <w:color w:val="6EAC46"/>
              </w:rPr>
              <w:t xml:space="preserve">bendruomenių ir bendrijų įstatyme. </w:t>
            </w:r>
            <w:r w:rsidR="00D56A01" w:rsidRPr="00CB3FAD">
              <w:rPr>
                <w:rFonts w:ascii="Times New Roman" w:eastAsia="Times New Roman" w:hAnsi="Times New Roman" w:cs="Times New Roman"/>
                <w:sz w:val="24"/>
                <w:szCs w:val="24"/>
              </w:rPr>
              <w:t>    </w:t>
            </w:r>
            <w:bookmarkEnd w:id="0"/>
          </w:p>
        </w:tc>
      </w:tr>
      <w:tr w:rsidR="00D56A01" w:rsidRPr="00D56A01" w:rsidTr="005B2A15">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1.3. Juridinio asmens kodas</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5B2A15">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1.4. Savivaldybė, kuriai teikiama paraiška</w:t>
            </w: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5B2A15"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bl>
            <w:tblPr>
              <w:tblW w:w="0" w:type="auto"/>
              <w:tblBorders>
                <w:top w:val="nil"/>
                <w:left w:val="nil"/>
                <w:bottom w:val="nil"/>
                <w:right w:val="nil"/>
              </w:tblBorders>
              <w:tblLook w:val="0000" w:firstRow="0" w:lastRow="0" w:firstColumn="0" w:lastColumn="0" w:noHBand="0" w:noVBand="0"/>
            </w:tblPr>
            <w:tblGrid>
              <w:gridCol w:w="9228"/>
            </w:tblGrid>
            <w:tr w:rsidR="005B2A15" w:rsidRPr="005B2A15">
              <w:trPr>
                <w:trHeight w:val="354"/>
              </w:trPr>
              <w:tc>
                <w:tcPr>
                  <w:tcW w:w="0" w:type="auto"/>
                </w:tcPr>
                <w:p w:rsidR="005B2A15" w:rsidRPr="005B2A15" w:rsidRDefault="005B2A15" w:rsidP="00D9554E">
                  <w:pPr>
                    <w:framePr w:hSpace="180" w:wrap="around" w:vAnchor="text" w:hAnchor="text" w:xAlign="right" w:y="1"/>
                    <w:autoSpaceDE w:val="0"/>
                    <w:autoSpaceDN w:val="0"/>
                    <w:adjustRightInd w:val="0"/>
                    <w:spacing w:after="0" w:line="240" w:lineRule="auto"/>
                    <w:suppressOverlap/>
                    <w:rPr>
                      <w:rFonts w:ascii="Times New Roman" w:hAnsi="Times New Roman" w:cs="Times New Roman"/>
                      <w:color w:val="6EAC46"/>
                    </w:rPr>
                  </w:pPr>
                  <w:r w:rsidRPr="005B2A15">
                    <w:rPr>
                      <w:rFonts w:ascii="Times New Roman" w:hAnsi="Times New Roman" w:cs="Times New Roman"/>
                      <w:color w:val="6EAC46"/>
                    </w:rPr>
                    <w:t xml:space="preserve">įrašykite prašomą informaciją. </w:t>
                  </w:r>
                </w:p>
                <w:p w:rsidR="005B2A15" w:rsidRPr="005B2A15" w:rsidRDefault="005B2A15" w:rsidP="00D9554E">
                  <w:pPr>
                    <w:framePr w:hSpace="180" w:wrap="around" w:vAnchor="text" w:hAnchor="text" w:xAlign="right" w:y="1"/>
                    <w:autoSpaceDE w:val="0"/>
                    <w:autoSpaceDN w:val="0"/>
                    <w:adjustRightInd w:val="0"/>
                    <w:spacing w:after="0" w:line="240" w:lineRule="auto"/>
                    <w:suppressOverlap/>
                    <w:rPr>
                      <w:rFonts w:ascii="Times New Roman" w:hAnsi="Times New Roman" w:cs="Times New Roman"/>
                      <w:color w:val="6EAC46"/>
                    </w:rPr>
                  </w:pPr>
                  <w:r w:rsidRPr="005B2A15">
                    <w:rPr>
                      <w:rFonts w:ascii="Times New Roman" w:hAnsi="Times New Roman" w:cs="Times New Roman"/>
                      <w:color w:val="6EAC46"/>
                    </w:rPr>
                    <w:t xml:space="preserve">Atkreipkite dėmesį, kad paraišką galite teikti tik tai savivaldybei, kurioje registruota jūsų organizacija. </w:t>
                  </w:r>
                </w:p>
              </w:tc>
            </w:tr>
          </w:tbl>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D56A01" w:rsidRPr="00D56A01" w:rsidTr="005B2A15">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1.5. Narių skaičius </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r w:rsidR="00582E00" w:rsidRPr="00D56A01" w:rsidTr="005B2A15">
        <w:tc>
          <w:tcPr>
            <w:tcW w:w="3096" w:type="dxa"/>
            <w:shd w:val="clear" w:color="auto" w:fill="DEEAF6" w:themeFill="accent1" w:themeFillTint="33"/>
          </w:tcPr>
          <w:p w:rsidR="00582E00" w:rsidRPr="00582E00"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82E00">
              <w:rPr>
                <w:rFonts w:ascii="Times New Roman" w:eastAsia="Times New Roman" w:hAnsi="Times New Roman" w:cs="Times New Roman"/>
                <w:sz w:val="24"/>
                <w:szCs w:val="24"/>
              </w:rPr>
              <w:t>1.6. Pareiškėjo vadovas</w:t>
            </w:r>
          </w:p>
        </w:tc>
        <w:tc>
          <w:tcPr>
            <w:tcW w:w="11505" w:type="dxa"/>
          </w:tcPr>
          <w:p w:rsidR="00582E00" w:rsidRPr="00D56A01"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Pareigų pavadinimas</w:t>
            </w:r>
          </w:p>
        </w:tc>
      </w:tr>
      <w:tr w:rsidR="00D56A01" w:rsidRPr="00D56A01" w:rsidTr="005B2A15">
        <w:trPr>
          <w:trHeight w:val="140"/>
        </w:trPr>
        <w:tc>
          <w:tcPr>
            <w:tcW w:w="3096" w:type="dxa"/>
            <w:vMerge w:val="restart"/>
            <w:shd w:val="clear" w:color="auto" w:fill="DEEAF6" w:themeFill="accent1" w:themeFillTint="33"/>
            <w:hideMark/>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1.6. Pareiškėjo vadovas </w:t>
            </w: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582E00"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Vardas, pavardė</w:t>
            </w:r>
          </w:p>
        </w:tc>
      </w:tr>
      <w:tr w:rsidR="00D56A01" w:rsidRPr="00D56A01" w:rsidTr="005B2A15">
        <w:trPr>
          <w:trHeight w:val="140"/>
        </w:trPr>
        <w:tc>
          <w:tcPr>
            <w:tcW w:w="3096" w:type="dxa"/>
            <w:vMerge w:val="restart"/>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Telefono ryšio Nr.  +370</w:t>
            </w: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582E00">
        <w:trPr>
          <w:trHeight w:val="183"/>
        </w:trPr>
        <w:tc>
          <w:tcPr>
            <w:tcW w:w="3096" w:type="dxa"/>
            <w:shd w:val="clear" w:color="auto" w:fill="auto"/>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El. pašto adresas     </w:t>
            </w: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r>
      <w:tr w:rsidR="00582E00" w:rsidRPr="00D56A01" w:rsidTr="00582E00">
        <w:trPr>
          <w:trHeight w:val="183"/>
        </w:trPr>
        <w:tc>
          <w:tcPr>
            <w:tcW w:w="3096" w:type="dxa"/>
            <w:shd w:val="clear" w:color="auto" w:fill="DEEAF6" w:themeFill="accent1" w:themeFillTint="33"/>
          </w:tcPr>
          <w:p w:rsidR="00582E00" w:rsidRPr="00582E00"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82E00">
              <w:rPr>
                <w:rFonts w:ascii="Times New Roman" w:eastAsia="Times New Roman" w:hAnsi="Times New Roman" w:cs="Times New Roman"/>
                <w:sz w:val="24"/>
                <w:szCs w:val="24"/>
              </w:rPr>
              <w:t>1.7. Kontaktinis asmuo/projekto vadovas</w:t>
            </w:r>
          </w:p>
        </w:tc>
        <w:tc>
          <w:tcPr>
            <w:tcW w:w="11505" w:type="dxa"/>
          </w:tcPr>
          <w:p w:rsidR="00582E00" w:rsidRPr="00D56A01" w:rsidRDefault="00582E00" w:rsidP="00582E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54818" w:rsidRPr="00D56A01" w:rsidRDefault="00582E00" w:rsidP="00582E00">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Pareigų pavadinimas</w:t>
            </w:r>
            <w:r w:rsidR="00A54818">
              <w:rPr>
                <w:rFonts w:ascii="Times New Roman" w:eastAsia="Times New Roman" w:hAnsi="Times New Roman" w:cs="Times New Roman"/>
                <w:sz w:val="24"/>
                <w:szCs w:val="24"/>
              </w:rPr>
              <w:t xml:space="preserve"> </w:t>
            </w:r>
          </w:p>
          <w:p w:rsidR="00A54818" w:rsidRPr="00394B3A" w:rsidRDefault="00A54818" w:rsidP="00A54818">
            <w:pPr>
              <w:pStyle w:val="Default"/>
              <w:rPr>
                <w:color w:val="6EAC46"/>
                <w:sz w:val="22"/>
                <w:szCs w:val="22"/>
              </w:rPr>
            </w:pPr>
            <w:r w:rsidRPr="00394B3A">
              <w:rPr>
                <w:color w:val="6EAC46"/>
                <w:sz w:val="22"/>
                <w:szCs w:val="22"/>
              </w:rPr>
              <w:t xml:space="preserve">Nurodomas atsakingas už projekto </w:t>
            </w:r>
          </w:p>
          <w:p w:rsidR="00A54818" w:rsidRPr="00394B3A" w:rsidRDefault="00A54818" w:rsidP="00A54818">
            <w:pPr>
              <w:pStyle w:val="Default"/>
              <w:rPr>
                <w:color w:val="6EAC46"/>
                <w:sz w:val="22"/>
                <w:szCs w:val="22"/>
              </w:rPr>
            </w:pPr>
            <w:r w:rsidRPr="00394B3A">
              <w:rPr>
                <w:color w:val="6EAC46"/>
                <w:sz w:val="22"/>
                <w:szCs w:val="22"/>
              </w:rPr>
              <w:t xml:space="preserve">įgyvendinimą kontaktinis asmuo, kuris nėra organizacijos vadovas ir visa su paraiška susijusi komunikacija bus </w:t>
            </w:r>
          </w:p>
          <w:p w:rsidR="00582E00" w:rsidRPr="00D56A01" w:rsidRDefault="00A54818" w:rsidP="00A54818">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394B3A">
              <w:rPr>
                <w:rFonts w:ascii="Times New Roman" w:hAnsi="Times New Roman" w:cs="Times New Roman"/>
                <w:color w:val="6EAC46"/>
              </w:rPr>
              <w:t>vykdoma tik per šį asmenį.</w:t>
            </w:r>
            <w:r>
              <w:rPr>
                <w:color w:val="6EAC46"/>
              </w:rPr>
              <w:t xml:space="preserve"> </w:t>
            </w:r>
          </w:p>
        </w:tc>
      </w:tr>
      <w:tr w:rsidR="00D56A01" w:rsidRPr="00D56A01" w:rsidTr="005B2A15">
        <w:trPr>
          <w:trHeight w:val="368"/>
        </w:trPr>
        <w:tc>
          <w:tcPr>
            <w:tcW w:w="3096" w:type="dxa"/>
            <w:vMerge w:val="restart"/>
            <w:shd w:val="clear" w:color="auto" w:fill="DEEAF6" w:themeFill="accent1" w:themeFillTint="33"/>
            <w:hideMark/>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1.7. Kontaktinis asmuo / projekto vadovas</w:t>
            </w: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582E00"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Vardas, pavardė</w:t>
            </w:r>
          </w:p>
        </w:tc>
      </w:tr>
      <w:tr w:rsidR="00D56A01" w:rsidRPr="00D56A01" w:rsidTr="005B2A15">
        <w:trPr>
          <w:trHeight w:val="366"/>
        </w:trPr>
        <w:tc>
          <w:tcPr>
            <w:tcW w:w="3096" w:type="dxa"/>
            <w:vMerge w:val="restart"/>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Telefono ryšio Nr.  +370     </w:t>
            </w: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5B2A15">
        <w:trPr>
          <w:trHeight w:val="366"/>
        </w:trPr>
        <w:tc>
          <w:tcPr>
            <w:tcW w:w="3096" w:type="dxa"/>
            <w:shd w:val="clear" w:color="auto" w:fill="auto"/>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56A01" w:rsidRPr="00D56A01" w:rsidRDefault="00582E00"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El. pašto adresas    </w:t>
            </w:r>
          </w:p>
        </w:tc>
      </w:tr>
      <w:tr w:rsidR="00D56A01" w:rsidRPr="00D56A01" w:rsidTr="005B2A15">
        <w:tc>
          <w:tcPr>
            <w:tcW w:w="3096" w:type="dxa"/>
            <w:shd w:val="clear" w:color="auto" w:fill="DEEAF6" w:themeFill="accent1" w:themeFillTint="33"/>
            <w:hideMark/>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lastRenderedPageBreak/>
              <w:t>1.8. Pareiškėjo banko, kitos kredito ar mokėjimo įstaigos sąskaitos numeris</w:t>
            </w: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20 simbolių numeris</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Banko/kredito įstaigos pavadinimas</w:t>
            </w:r>
          </w:p>
        </w:tc>
      </w:tr>
      <w:tr w:rsidR="00D56A01" w:rsidRPr="00D56A01" w:rsidTr="005B2A15">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sz w:val="24"/>
                <w:szCs w:val="24"/>
              </w:rPr>
              <w:t>1.9. Pareiškėjo deklaracijos</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sz w:val="24"/>
                <w:szCs w:val="24"/>
              </w:rPr>
            </w:pPr>
          </w:p>
        </w:tc>
        <w:tc>
          <w:tcPr>
            <w:tcW w:w="11505" w:type="dxa"/>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r w:rsidRPr="00D56A01">
              <w:rPr>
                <w:rFonts w:ascii="Times New Roman" w:eastAsia="Times New Roman" w:hAnsi="Times New Roman" w:cs="Times New Roman"/>
                <w:sz w:val="24"/>
                <w:szCs w:val="24"/>
              </w:rPr>
              <w:t xml:space="preserve"> Pareiškėjas </w:t>
            </w:r>
            <w:r w:rsidRPr="00D56A01">
              <w:rPr>
                <w:rFonts w:ascii="Times New Roman" w:eastAsia="Times New Roman" w:hAnsi="Times New Roman" w:cs="Times New Roman"/>
                <w:sz w:val="24"/>
                <w:szCs w:val="24"/>
                <w:u w:val="single"/>
              </w:rPr>
              <w:t>yra pateikęs</w:t>
            </w:r>
            <w:r w:rsidRPr="00D56A01">
              <w:rPr>
                <w:rFonts w:ascii="Times New Roman" w:eastAsia="Times New Roman" w:hAnsi="Times New Roman" w:cs="Times New Roman"/>
                <w:sz w:val="24"/>
                <w:szCs w:val="24"/>
              </w:rPr>
              <w:t xml:space="preserve"> Juridinių asmenų registro tvarkytojui 1 </w:t>
            </w:r>
            <w:r w:rsidRPr="00D56A01">
              <w:rPr>
                <w:rFonts w:ascii="Times New Roman" w:eastAsia="Calibri" w:hAnsi="Times New Roman" w:cs="Times New Roman"/>
                <w:sz w:val="24"/>
                <w:szCs w:val="24"/>
              </w:rPr>
              <w:t xml:space="preserve">paskutinių finansinių metų, kurių ataskaitų pateikimo terminas jau suėjęs, veiklos ataskaitą ir metinių finansinių ataskaitų rinkinį arba metinę ataskaitą </w:t>
            </w:r>
            <w:r w:rsidRPr="00D56A01">
              <w:rPr>
                <w:rFonts w:ascii="Times New Roman" w:eastAsia="Times New Roman" w:hAnsi="Times New Roman" w:cs="Times New Roman"/>
                <w:sz w:val="24"/>
                <w:szCs w:val="24"/>
              </w:rPr>
              <w:t>(netaikoma  religinėms bendruomenėms ir bendrijoms bei pareiškėjui, kuris veikia trumpiau nei metus).</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MS Gothic" w:eastAsia="MS Gothic" w:hAnsi="MS Gothic" w:cs="Times New Roman"/>
                <w:bCs/>
                <w:sz w:val="24"/>
                <w:szCs w:val="24"/>
              </w:rPr>
              <w:t>☐</w:t>
            </w:r>
            <w:r w:rsidRPr="00D56A01">
              <w:rPr>
                <w:rFonts w:ascii="Times New Roman" w:eastAsia="Times New Roman" w:hAnsi="Times New Roman" w:cs="Times New Roman"/>
                <w:bCs/>
                <w:sz w:val="24"/>
                <w:szCs w:val="24"/>
              </w:rPr>
              <w:t xml:space="preserve"> Pareiškėjas yra atsiskaitęs už ankstesniais metais iš savivaldybės ar valstybės biudžeto gautų lėšų panaudojimą ir (arba) gautų lėšų nėra panaudojęs ne pagal tikslinę paskirtį (jeigu taikytina).</w:t>
            </w:r>
          </w:p>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r w:rsidRPr="00D56A01">
              <w:rPr>
                <w:rFonts w:ascii="Times New Roman" w:eastAsia="Times New Roman" w:hAnsi="Times New Roman" w:cs="Times New Roman"/>
                <w:sz w:val="24"/>
                <w:szCs w:val="24"/>
              </w:rPr>
              <w:t xml:space="preserve"> Pareiškėjui nėra panaikintas paramos gavėjo statusas.</w:t>
            </w: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 xml:space="preserve">☐ </w:t>
            </w:r>
            <w:r w:rsidRPr="00D56A01">
              <w:rPr>
                <w:rFonts w:ascii="Times New Roman" w:eastAsia="MS Gothic" w:hAnsi="Times New Roman" w:cs="Times New Roman"/>
                <w:sz w:val="24"/>
                <w:szCs w:val="24"/>
              </w:rPr>
              <w:t>P</w:t>
            </w:r>
            <w:r w:rsidRPr="00D56A01">
              <w:rPr>
                <w:rFonts w:ascii="Times New Roman" w:eastAsia="Times New Roman" w:hAnsi="Times New Roman" w:cs="Times New Roman"/>
                <w:sz w:val="24"/>
                <w:szCs w:val="24"/>
                <w:lang w:val="pt-BR"/>
              </w:rPr>
              <w:t>arei</w:t>
            </w:r>
            <w:proofErr w:type="spellStart"/>
            <w:r w:rsidRPr="00D56A01">
              <w:rPr>
                <w:rFonts w:ascii="Times New Roman" w:eastAsia="Times New Roman" w:hAnsi="Times New Roman" w:cs="Times New Roman"/>
                <w:sz w:val="24"/>
                <w:szCs w:val="24"/>
              </w:rPr>
              <w:t>škėjas</w:t>
            </w:r>
            <w:proofErr w:type="spellEnd"/>
            <w:r w:rsidRPr="00D56A01">
              <w:rPr>
                <w:rFonts w:ascii="Times New Roman" w:eastAsia="Times New Roman" w:hAnsi="Times New Roman" w:cs="Times New Roman"/>
                <w:sz w:val="24"/>
                <w:szCs w:val="24"/>
              </w:rPr>
              <w:t xml:space="preserve"> neturi skolų Valstybinio socialinio draudimo fondo valdybai prie Socialinės apsaugos ir darbo ministerijos („Sodrai“).</w:t>
            </w: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lang w:val="pt-BR"/>
              </w:rPr>
              <w:t>Jei</w:t>
            </w:r>
            <w:r w:rsidRPr="00D56A01">
              <w:rPr>
                <w:rFonts w:ascii="Times New Roman" w:eastAsia="Times New Roman" w:hAnsi="Times New Roman" w:cs="Times New Roman"/>
                <w:sz w:val="24"/>
                <w:szCs w:val="24"/>
              </w:rPr>
              <w:t xml:space="preserve"> pareiškėjas yra savivaldybės  bendruomenines organizacijas vienijanti asociacija:</w:t>
            </w:r>
          </w:p>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MS Gothic" w:eastAsia="MS Gothic" w:hAnsi="MS Gothic" w:cs="Times New Roman"/>
                <w:sz w:val="24"/>
                <w:szCs w:val="24"/>
              </w:rPr>
              <w:t>☐</w:t>
            </w:r>
            <w:r w:rsidRPr="00D56A01">
              <w:rPr>
                <w:rFonts w:ascii="Times New Roman" w:eastAsia="Times New Roman" w:hAnsi="Times New Roman" w:cs="Times New Roman"/>
                <w:sz w:val="24"/>
                <w:szCs w:val="24"/>
              </w:rPr>
              <w:t xml:space="preserve"> Pareiškėjas veikia vienoje savivaldybėje ir atstovauja tos savivaldybės vietos bendruomeninėms organizacijoms </w:t>
            </w:r>
          </w:p>
        </w:tc>
      </w:tr>
      <w:tr w:rsidR="00D56A01" w:rsidRPr="00D56A01" w:rsidTr="005B2A15">
        <w:tc>
          <w:tcPr>
            <w:tcW w:w="3096" w:type="dxa"/>
            <w:shd w:val="clear" w:color="auto" w:fill="DEEAF6" w:themeFill="accent1" w:themeFillTint="33"/>
          </w:tcPr>
          <w:p w:rsidR="00D56A01" w:rsidRPr="00D56A01" w:rsidRDefault="00D56A01" w:rsidP="005B2A1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lang w:val="pt-BR"/>
              </w:rPr>
              <w:t>1.10. Naryst</w:t>
            </w:r>
            <w:r w:rsidRPr="00D56A01">
              <w:rPr>
                <w:rFonts w:ascii="Times New Roman" w:eastAsia="Times New Roman" w:hAnsi="Times New Roman" w:cs="Times New Roman"/>
                <w:sz w:val="24"/>
                <w:szCs w:val="24"/>
              </w:rPr>
              <w:t>ė bendruomenines organizacijas vienijančioje organizacijoje</w:t>
            </w:r>
          </w:p>
        </w:tc>
        <w:tc>
          <w:tcPr>
            <w:tcW w:w="11505" w:type="dxa"/>
          </w:tcPr>
          <w:p w:rsidR="00D56A01" w:rsidRPr="00D56A01" w:rsidRDefault="00D56A01" w:rsidP="005B2A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sz w:val="24"/>
                <w:szCs w:val="24"/>
              </w:rPr>
              <w:t xml:space="preserve">Nuoroda, kurioje viešai skelbiamas bendruomenines organizacijas vienijančios organizacijos narių sąrašas: </w:t>
            </w:r>
          </w:p>
        </w:tc>
      </w:tr>
    </w:tbl>
    <w:p w:rsidR="00D56A01" w:rsidRPr="00D56A01" w:rsidRDefault="005B2A15"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textWrapping" w:clear="all"/>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2. INFORMACIJA APIE PROJEKTĄ</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D56A01" w:rsidRPr="00D56A01" w:rsidTr="00D56A01">
        <w:trPr>
          <w:trHeight w:val="325"/>
        </w:trPr>
        <w:tc>
          <w:tcPr>
            <w:tcW w:w="3119"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2.1. Projekto pavadinimas</w:t>
            </w:r>
          </w:p>
        </w:tc>
        <w:tc>
          <w:tcPr>
            <w:tcW w:w="11482" w:type="dxa"/>
          </w:tcPr>
          <w:p w:rsidR="00A54818" w:rsidRPr="00D56A01" w:rsidRDefault="00A54818"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54818" w:rsidRDefault="00A54818" w:rsidP="00A54818">
            <w:pPr>
              <w:pStyle w:val="Default"/>
              <w:jc w:val="both"/>
              <w:rPr>
                <w:color w:val="6EAC46"/>
                <w:sz w:val="22"/>
                <w:szCs w:val="22"/>
              </w:rPr>
            </w:pPr>
            <w:r>
              <w:rPr>
                <w:color w:val="6EAC46"/>
                <w:sz w:val="22"/>
                <w:szCs w:val="22"/>
              </w:rPr>
              <w:t xml:space="preserve">Įrašykite trumpą, bet informatyvų projekto pavadinimą. Nerašykite konkurso pavadinimo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sz w:val="24"/>
                <w:szCs w:val="24"/>
              </w:rPr>
              <w:t>   </w:t>
            </w:r>
          </w:p>
        </w:tc>
      </w:tr>
      <w:tr w:rsidR="00D56A01" w:rsidRPr="00D56A01" w:rsidTr="00D56A01">
        <w:tc>
          <w:tcPr>
            <w:tcW w:w="3119"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2.2. Prašoma valstybės biudžeto lėšų suma </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A54818"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xml:space="preserve">      </w:t>
            </w:r>
            <w:proofErr w:type="spellStart"/>
            <w:r w:rsidRPr="00D56A01">
              <w:rPr>
                <w:rFonts w:ascii="Times New Roman" w:eastAsia="Times New Roman" w:hAnsi="Times New Roman" w:cs="Times New Roman"/>
                <w:sz w:val="24"/>
                <w:szCs w:val="24"/>
              </w:rPr>
              <w:t>Eur</w:t>
            </w:r>
            <w:proofErr w:type="spellEnd"/>
            <w:r w:rsidR="00A54818">
              <w:rPr>
                <w:rFonts w:ascii="Times New Roman" w:eastAsia="Times New Roman" w:hAnsi="Times New Roman" w:cs="Times New Roman"/>
                <w:sz w:val="24"/>
                <w:szCs w:val="24"/>
              </w:rPr>
              <w:t xml:space="preserve"> </w:t>
            </w:r>
          </w:p>
          <w:p w:rsidR="00A54818" w:rsidRPr="00A54818" w:rsidRDefault="00A54818" w:rsidP="00A54818">
            <w:pPr>
              <w:pStyle w:val="Default"/>
              <w:jc w:val="both"/>
              <w:rPr>
                <w:color w:val="6EAC46"/>
                <w:sz w:val="22"/>
                <w:szCs w:val="22"/>
              </w:rPr>
            </w:pPr>
            <w:r w:rsidRPr="00A54818">
              <w:rPr>
                <w:color w:val="6EAC46"/>
                <w:sz w:val="22"/>
                <w:szCs w:val="22"/>
              </w:rPr>
              <w:t xml:space="preserve">įrašykite prašomą lėšų sumą </w:t>
            </w:r>
          </w:p>
          <w:p w:rsidR="00D56A01" w:rsidRPr="00D56A01" w:rsidRDefault="00A54818" w:rsidP="00A5481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A54818">
              <w:rPr>
                <w:rFonts w:ascii="Times New Roman" w:hAnsi="Times New Roman" w:cs="Times New Roman"/>
                <w:color w:val="6DAC46"/>
              </w:rPr>
              <w:t>Atkreipkite dėmesį į jūsų savivaldybės nustatytas galimas biudžeto ribas (mažiausia ir didžiausia lėšų suma).</w:t>
            </w:r>
            <w:r>
              <w:rPr>
                <w:color w:val="6DAC46"/>
              </w:rPr>
              <w:t xml:space="preserve"> </w:t>
            </w:r>
          </w:p>
        </w:tc>
      </w:tr>
      <w:tr w:rsidR="00D56A01" w:rsidRPr="00D56A01" w:rsidTr="00D56A01">
        <w:trPr>
          <w:trHeight w:val="70"/>
        </w:trPr>
        <w:tc>
          <w:tcPr>
            <w:tcW w:w="3119"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D56A01">
              <w:rPr>
                <w:rFonts w:ascii="Times New Roman" w:eastAsia="Times New Roman" w:hAnsi="Times New Roman" w:cs="Times New Roman"/>
                <w:sz w:val="24"/>
                <w:szCs w:val="24"/>
              </w:rPr>
              <w:t xml:space="preserve">2.3. Projekto vykdymo trukmė ir </w:t>
            </w:r>
            <w:r w:rsidRPr="00D56A01">
              <w:rPr>
                <w:rFonts w:ascii="Times New Roman" w:eastAsia="Times New Roman" w:hAnsi="Times New Roman" w:cs="Times New Roman"/>
                <w:sz w:val="24"/>
                <w:szCs w:val="24"/>
                <w:shd w:val="clear" w:color="auto" w:fill="DEEAF6" w:themeFill="accent1" w:themeFillTint="33"/>
              </w:rPr>
              <w:t xml:space="preserve">vieta </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Nuo       iki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Vietovė – miestas/kaimas</w:t>
            </w:r>
          </w:p>
        </w:tc>
      </w:tr>
      <w:tr w:rsidR="00D56A01" w:rsidRPr="00D56A01" w:rsidTr="00D56A01">
        <w:trPr>
          <w:trHeight w:val="70"/>
        </w:trPr>
        <w:tc>
          <w:tcPr>
            <w:tcW w:w="3119" w:type="dxa"/>
            <w:shd w:val="clear" w:color="auto" w:fill="DEEAF6" w:themeFill="accent1" w:themeFillTint="33"/>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widowControl w:val="0"/>
              <w:tabs>
                <w:tab w:val="left" w:pos="145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lastRenderedPageBreak/>
              <w:t>2.4. Projekto partneriai (jei pareiškėjas jų turi), kontaktiniai jų duomenys</w:t>
            </w:r>
          </w:p>
        </w:tc>
        <w:tc>
          <w:tcPr>
            <w:tcW w:w="11482"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lastRenderedPageBreak/>
              <w:t>Nurodykite kiekvieno partnerio pavadinimą, teisinę formą, Telefono ryšio Nr., el. pašto adresą, konkrečią veiklą projekte ir, jeigu aktualu, pavadinimo trumpinį.</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
          <w:sz w:val="24"/>
          <w:szCs w:val="24"/>
        </w:rPr>
        <w:t>3. PROJEKTO TIKSLAI IR PAGRINDIMAS</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3.1. Projekto poreikio arba sprendžiamos problemos aprašymas ir pagrindimas.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i/>
          <w:iCs/>
          <w:sz w:val="24"/>
          <w:szCs w:val="24"/>
        </w:rPr>
        <w:t>Aprašykite, kuo šis projektas aktualus jūsų organizacijai ir (arba) kokią (-</w:t>
      </w:r>
      <w:proofErr w:type="spellStart"/>
      <w:r w:rsidRPr="00D56A01">
        <w:rPr>
          <w:rFonts w:ascii="Times New Roman" w:eastAsia="Times New Roman" w:hAnsi="Times New Roman" w:cs="Times New Roman"/>
          <w:i/>
          <w:iCs/>
          <w:sz w:val="24"/>
          <w:szCs w:val="24"/>
        </w:rPr>
        <w:t>as</w:t>
      </w:r>
      <w:proofErr w:type="spellEnd"/>
      <w:r w:rsidRPr="00D56A01">
        <w:rPr>
          <w:rFonts w:ascii="Times New Roman" w:eastAsia="Times New Roman" w:hAnsi="Times New Roman" w:cs="Times New Roman"/>
          <w:i/>
          <w:iCs/>
          <w:sz w:val="24"/>
          <w:szCs w:val="24"/>
        </w:rPr>
        <w:t>) problemą (-</w:t>
      </w:r>
      <w:proofErr w:type="spellStart"/>
      <w:r w:rsidRPr="00D56A01">
        <w:rPr>
          <w:rFonts w:ascii="Times New Roman" w:eastAsia="Times New Roman" w:hAnsi="Times New Roman" w:cs="Times New Roman"/>
          <w:i/>
          <w:iCs/>
          <w:sz w:val="24"/>
          <w:szCs w:val="24"/>
        </w:rPr>
        <w:t>as</w:t>
      </w:r>
      <w:proofErr w:type="spellEnd"/>
      <w:r w:rsidRPr="00D56A01">
        <w:rPr>
          <w:rFonts w:ascii="Times New Roman" w:eastAsia="Times New Roman" w:hAnsi="Times New Roman" w:cs="Times New Roman"/>
          <w:i/>
          <w:iCs/>
          <w:sz w:val="24"/>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A54818">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A54818" w:rsidRPr="00394B3A" w:rsidRDefault="00D56A01" w:rsidP="00A54818">
            <w:pPr>
              <w:pStyle w:val="Default"/>
              <w:rPr>
                <w:color w:val="6EAC46"/>
                <w:sz w:val="22"/>
                <w:szCs w:val="22"/>
              </w:rPr>
            </w:pPr>
            <w:r w:rsidRPr="00D56A01">
              <w:rPr>
                <w:rFonts w:eastAsia="Times New Roman"/>
              </w:rPr>
              <w:t>    </w:t>
            </w:r>
            <w:r w:rsidR="00A54818" w:rsidRPr="00394B3A">
              <w:rPr>
                <w:color w:val="6EAC46"/>
                <w:sz w:val="22"/>
                <w:szCs w:val="22"/>
              </w:rPr>
              <w:t xml:space="preserve">Aprašykite kam ir kodėl aktualus projektas, iš kur kilo jo poreikis. </w:t>
            </w:r>
          </w:p>
          <w:p w:rsidR="00A54818" w:rsidRPr="00394B3A" w:rsidRDefault="00A54818" w:rsidP="00A54818">
            <w:pPr>
              <w:pStyle w:val="Default"/>
              <w:rPr>
                <w:color w:val="6EAC46"/>
                <w:sz w:val="22"/>
                <w:szCs w:val="22"/>
              </w:rPr>
            </w:pPr>
            <w:r w:rsidRPr="00394B3A">
              <w:rPr>
                <w:color w:val="6EAC46"/>
                <w:sz w:val="22"/>
                <w:szCs w:val="22"/>
              </w:rPr>
              <w:t xml:space="preserve">Jeigu projektu spręsite konkrečią problemą/ trūkumą, argumentuokite, kodėl būtent šią problemą jūs norite spręsti (nerekomenduojama projektu spręsti bendro pobūdžio valstybės lygmens problemų, pvz. kaip infliacija, skurdas ir pan., vietoj to orientuokitės į konkrečius savo organizacijos narių ar kitų tikslinių grupių poreikius , kokie siūlomi sprendimo būdai, ar šios problemos sprendimui pritaria dauguma jūsų organizacijos narių. </w:t>
            </w:r>
          </w:p>
          <w:p w:rsidR="00A54818" w:rsidRPr="00394B3A" w:rsidRDefault="00A54818" w:rsidP="00A54818">
            <w:pPr>
              <w:pStyle w:val="Default"/>
              <w:rPr>
                <w:color w:val="6EAC46"/>
                <w:sz w:val="22"/>
                <w:szCs w:val="22"/>
              </w:rPr>
            </w:pPr>
            <w:r w:rsidRPr="00394B3A">
              <w:rPr>
                <w:color w:val="6EAC46"/>
                <w:sz w:val="22"/>
                <w:szCs w:val="22"/>
              </w:rPr>
              <w:t xml:space="preserve">Poreikio arba problemos svarbą galite pagrįsti oficialia statistine informacija, nurodydami šaltinį; jei buvo atliktas tyrimas, apklausa, pateikite duomenis apie rezultatus, ar gautas išvadas ir pan. </w:t>
            </w:r>
          </w:p>
          <w:p w:rsidR="00D56A01" w:rsidRPr="00D56A01" w:rsidRDefault="00A54818" w:rsidP="00A548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94B3A">
              <w:rPr>
                <w:rFonts w:ascii="Times New Roman" w:hAnsi="Times New Roman" w:cs="Times New Roman"/>
                <w:color w:val="6EAC46"/>
              </w:rPr>
              <w:t>Iš pateiktos informacijos turi būti aišku, kodėl jūsų organizacijai ir bendruomenės nariams būtina įgyvendinti šį projektą, kokia (-</w:t>
            </w:r>
            <w:proofErr w:type="spellStart"/>
            <w:r w:rsidRPr="00394B3A">
              <w:rPr>
                <w:rFonts w:ascii="Times New Roman" w:hAnsi="Times New Roman" w:cs="Times New Roman"/>
                <w:color w:val="6EAC46"/>
              </w:rPr>
              <w:t>os</w:t>
            </w:r>
            <w:proofErr w:type="spellEnd"/>
            <w:r w:rsidRPr="00394B3A">
              <w:rPr>
                <w:rFonts w:ascii="Times New Roman" w:hAnsi="Times New Roman" w:cs="Times New Roman"/>
                <w:color w:val="6EAC46"/>
              </w:rPr>
              <w:t>) problema (-</w:t>
            </w:r>
            <w:proofErr w:type="spellStart"/>
            <w:r w:rsidRPr="00394B3A">
              <w:rPr>
                <w:rFonts w:ascii="Times New Roman" w:hAnsi="Times New Roman" w:cs="Times New Roman"/>
                <w:color w:val="6EAC46"/>
              </w:rPr>
              <w:t>os</w:t>
            </w:r>
            <w:proofErr w:type="spellEnd"/>
            <w:r w:rsidRPr="00394B3A">
              <w:rPr>
                <w:rFonts w:ascii="Times New Roman" w:hAnsi="Times New Roman" w:cs="Times New Roman"/>
                <w:color w:val="6EAC46"/>
              </w:rPr>
              <w:t>) bus sprendžiama (-</w:t>
            </w:r>
            <w:proofErr w:type="spellStart"/>
            <w:r w:rsidRPr="00394B3A">
              <w:rPr>
                <w:rFonts w:ascii="Times New Roman" w:hAnsi="Times New Roman" w:cs="Times New Roman"/>
                <w:color w:val="6EAC46"/>
              </w:rPr>
              <w:t>os</w:t>
            </w:r>
            <w:proofErr w:type="spellEnd"/>
            <w:r w:rsidRPr="00394B3A">
              <w:rPr>
                <w:rFonts w:ascii="Times New Roman" w:hAnsi="Times New Roman" w:cs="Times New Roman"/>
                <w:color w:val="6EAC46"/>
              </w:rPr>
              <w:t xml:space="preserve">) (išspręstos), kokie yra planuojami rezultatai ir pan. </w:t>
            </w:r>
            <w:r w:rsidR="00D56A01" w:rsidRPr="00394B3A">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3.2. Projekto tikslas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4472C4"/>
          <w:sz w:val="24"/>
          <w:szCs w:val="24"/>
        </w:rPr>
      </w:pPr>
      <w:r w:rsidRPr="00D56A01">
        <w:rPr>
          <w:rFonts w:ascii="Times New Roman" w:eastAsia="Times New Roman" w:hAnsi="Times New Roman" w:cs="Times New Roman"/>
          <w:i/>
          <w:iCs/>
          <w:sz w:val="24"/>
          <w:szCs w:val="24"/>
        </w:rPr>
        <w:t>Aprašykite, ko siekiama projekto veiklomis. Tikslas turėtų derėti su  Nevyriausybinių organizacijų veiklos stiprinimo 2025–2028</w:t>
      </w:r>
      <w:r w:rsidRPr="00D56A01">
        <w:rPr>
          <w:rFonts w:ascii="Times New Roman" w:eastAsia="Times New Roman" w:hAnsi="Times New Roman" w:cs="Times New Roman"/>
          <w:sz w:val="24"/>
          <w:szCs w:val="24"/>
        </w:rPr>
        <w:t xml:space="preserve"> </w:t>
      </w:r>
      <w:r w:rsidRPr="00D56A01">
        <w:rPr>
          <w:rFonts w:ascii="Times New Roman" w:eastAsia="Times New Roman" w:hAnsi="Times New Roman" w:cs="Times New Roman"/>
          <w:i/>
          <w:iCs/>
          <w:sz w:val="24"/>
          <w:szCs w:val="24"/>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A54818">
        <w:trPr>
          <w:trHeight w:val="272"/>
        </w:trPr>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Projekto tikslas: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r>
      <w:tr w:rsidR="00D56A01" w:rsidRPr="00D56A01" w:rsidTr="00A54818">
        <w:trPr>
          <w:trHeight w:val="272"/>
        </w:trPr>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A54818" w:rsidRDefault="00A54818" w:rsidP="00A54818">
            <w:pPr>
              <w:pStyle w:val="Default"/>
              <w:rPr>
                <w:color w:val="6DAC46"/>
                <w:sz w:val="22"/>
                <w:szCs w:val="22"/>
              </w:rPr>
            </w:pPr>
            <w:r>
              <w:rPr>
                <w:b/>
                <w:bCs/>
                <w:color w:val="6DAC46"/>
                <w:sz w:val="22"/>
                <w:szCs w:val="22"/>
              </w:rPr>
              <w:t xml:space="preserve">Projekto tikslas turėtų būti aiškus, konkretus, realistiškas </w:t>
            </w:r>
            <w:r>
              <w:rPr>
                <w:color w:val="6DAC46"/>
                <w:sz w:val="22"/>
                <w:szCs w:val="22"/>
              </w:rPr>
              <w:t xml:space="preserve">pagal projekto pobūdį ir planuojamą biudžetą, bei </w:t>
            </w:r>
            <w:r>
              <w:rPr>
                <w:b/>
                <w:bCs/>
                <w:color w:val="6DAC46"/>
                <w:sz w:val="22"/>
                <w:szCs w:val="22"/>
              </w:rPr>
              <w:t>pamatuojamas</w:t>
            </w:r>
            <w:r>
              <w:rPr>
                <w:color w:val="6DAC46"/>
                <w:sz w:val="22"/>
                <w:szCs w:val="22"/>
              </w:rPr>
              <w:t xml:space="preserve">. Suformuluojamas tikslas aiškiai apibrėžiant projekto idėją, </w:t>
            </w:r>
            <w:proofErr w:type="spellStart"/>
            <w:r>
              <w:rPr>
                <w:color w:val="6DAC46"/>
                <w:sz w:val="22"/>
                <w:szCs w:val="22"/>
              </w:rPr>
              <w:t>t.y</w:t>
            </w:r>
            <w:proofErr w:type="spellEnd"/>
            <w:r>
              <w:rPr>
                <w:color w:val="6DAC46"/>
                <w:sz w:val="22"/>
                <w:szCs w:val="22"/>
              </w:rPr>
              <w:t xml:space="preserve">. ko siekiama įgyvendinant projektą. Stenkitės tikslą formuluoti taip, kad jis kreiptų į siektiną situaciją/ pokytį, sprendžiant arba išsprendus jūsų aukščiau apibūdintą poreikį, problemą ir (arba) pašalinus trūkumą. Tikslas gali būti pamatuojamas kiekybiškai (padidinti/sumažinti ir pan.) arba kokybiškai (sukurti/paskatinti/pagerinti/patobulinti/sudaryti palankias sąlygas ir pan.). </w:t>
            </w:r>
          </w:p>
          <w:p w:rsidR="00A54818" w:rsidRDefault="00A54818" w:rsidP="00A54818">
            <w:pPr>
              <w:pStyle w:val="Default"/>
              <w:rPr>
                <w:color w:val="6DAC46"/>
                <w:sz w:val="22"/>
                <w:szCs w:val="22"/>
              </w:rPr>
            </w:pPr>
            <w:r>
              <w:rPr>
                <w:color w:val="6DAC46"/>
                <w:sz w:val="22"/>
                <w:szCs w:val="22"/>
              </w:rPr>
              <w:t xml:space="preserve">Projekto tikslas turi atitikti projektų finansavimo sąlygų apraše nurodytus veiksmų programos priemonės tikslus arba prisidėti prie jų įgyvendinimo (žr. Priemonės aprašo 2 p. ) </w:t>
            </w:r>
          </w:p>
          <w:p w:rsidR="00A54818" w:rsidRDefault="00A54818" w:rsidP="00A54818">
            <w:pPr>
              <w:pStyle w:val="Default"/>
              <w:jc w:val="both"/>
              <w:rPr>
                <w:color w:val="6DAC46"/>
                <w:sz w:val="22"/>
                <w:szCs w:val="22"/>
              </w:rPr>
            </w:pPr>
            <w:r>
              <w:rPr>
                <w:color w:val="6EAC46"/>
                <w:sz w:val="22"/>
                <w:szCs w:val="22"/>
              </w:rPr>
              <w:lastRenderedPageBreak/>
              <w:t xml:space="preserve">Atkreipkite dėmesį, kad projekte numatytų veiklų įgyvendinimas (pvz. renginio organizavimas, viešos erdvės įrengimas ir sutvarkymas, mokymų organizavimas ir pan.) neturėtų būti formuluojamas kaip tikslas pats savaime – labiau orientuokitės į pokytį, kuris turėtų įvykti įgyvendinus jūsų suplanuotas veiklas. </w:t>
            </w:r>
            <w:r>
              <w:rPr>
                <w:color w:val="6DAC46"/>
                <w:sz w:val="22"/>
                <w:szCs w:val="22"/>
              </w:rPr>
              <w:t xml:space="preserve"> </w:t>
            </w:r>
          </w:p>
          <w:p w:rsidR="00D56A01" w:rsidRPr="00D56A01" w:rsidRDefault="00D56A01" w:rsidP="00D56A01">
            <w:pPr>
              <w:overflowPunct w:val="0"/>
              <w:autoSpaceDE w:val="0"/>
              <w:autoSpaceDN w:val="0"/>
              <w:adjustRightInd w:val="0"/>
              <w:spacing w:after="0" w:line="240" w:lineRule="auto"/>
              <w:ind w:firstLine="62"/>
              <w:jc w:val="both"/>
              <w:textAlignment w:val="baseline"/>
              <w:rPr>
                <w:rFonts w:ascii="Times New Roman" w:eastAsia="Times New Roman" w:hAnsi="Times New Roman" w:cs="Times New Roman"/>
                <w:sz w:val="24"/>
                <w:szCs w:val="24"/>
              </w:rPr>
            </w:pP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3.3. Projekto tikslinė (-ės) grupė (-ės) ir jos (-ų) poreikiai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i/>
          <w:sz w:val="24"/>
          <w:szCs w:val="24"/>
        </w:rPr>
        <w:t>Apibūdinkite, kuriai (-</w:t>
      </w:r>
      <w:proofErr w:type="spellStart"/>
      <w:r w:rsidRPr="00D56A01">
        <w:rPr>
          <w:rFonts w:ascii="Times New Roman" w:eastAsia="Times New Roman" w:hAnsi="Times New Roman" w:cs="Times New Roman"/>
          <w:i/>
          <w:sz w:val="24"/>
          <w:szCs w:val="24"/>
        </w:rPr>
        <w:t>oms</w:t>
      </w:r>
      <w:proofErr w:type="spellEnd"/>
      <w:r w:rsidRPr="00D56A01">
        <w:rPr>
          <w:rFonts w:ascii="Times New Roman" w:eastAsia="Times New Roman" w:hAnsi="Times New Roman" w:cs="Times New Roman"/>
          <w:i/>
          <w:sz w:val="24"/>
          <w:szCs w:val="24"/>
        </w:rPr>
        <w:t>) asmenų grupei(-</w:t>
      </w:r>
      <w:proofErr w:type="spellStart"/>
      <w:r w:rsidRPr="00D56A01">
        <w:rPr>
          <w:rFonts w:ascii="Times New Roman" w:eastAsia="Times New Roman" w:hAnsi="Times New Roman" w:cs="Times New Roman"/>
          <w:i/>
          <w:sz w:val="24"/>
          <w:szCs w:val="24"/>
        </w:rPr>
        <w:t>ėms</w:t>
      </w:r>
      <w:proofErr w:type="spellEnd"/>
      <w:r w:rsidRPr="00D56A01">
        <w:rPr>
          <w:rFonts w:ascii="Times New Roman" w:eastAsia="Times New Roman" w:hAnsi="Times New Roman" w:cs="Times New Roman"/>
          <w:i/>
          <w:sz w:val="24"/>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A54818">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A54818" w:rsidRPr="00394B3A" w:rsidRDefault="00D56A01" w:rsidP="00A54818">
            <w:pPr>
              <w:pStyle w:val="Default"/>
              <w:rPr>
                <w:color w:val="6EAC46"/>
                <w:sz w:val="22"/>
                <w:szCs w:val="22"/>
              </w:rPr>
            </w:pPr>
            <w:r w:rsidRPr="00D56A01">
              <w:rPr>
                <w:rFonts w:eastAsia="Times New Roman"/>
              </w:rPr>
              <w:t>  </w:t>
            </w:r>
            <w:r w:rsidR="00A54818" w:rsidRPr="00394B3A">
              <w:rPr>
                <w:color w:val="6EAC46"/>
                <w:sz w:val="22"/>
                <w:szCs w:val="22"/>
              </w:rPr>
              <w:t xml:space="preserve">Tikslinės grupės – tai asmenys, kuriems dėl projekte įgyvendintų veiklų, bus padarytas teigiamas poveikis (tiesioginis/netiesioginis). Apibūdinkite, į kokią asmenų grupę orientuojamasi įgyvendinant projekto veiklas ir koks jų skaičius. </w:t>
            </w:r>
          </w:p>
          <w:p w:rsidR="00D56A01" w:rsidRPr="00D56A01" w:rsidRDefault="00A54818" w:rsidP="00A548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94B3A">
              <w:rPr>
                <w:rFonts w:ascii="Times New Roman" w:hAnsi="Times New Roman" w:cs="Times New Roman"/>
                <w:color w:val="6DAC46"/>
              </w:rPr>
              <w:t>Aprašykite tikslinę (-</w:t>
            </w:r>
            <w:proofErr w:type="spellStart"/>
            <w:r w:rsidRPr="00394B3A">
              <w:rPr>
                <w:rFonts w:ascii="Times New Roman" w:hAnsi="Times New Roman" w:cs="Times New Roman"/>
                <w:color w:val="6DAC46"/>
              </w:rPr>
              <w:t>es</w:t>
            </w:r>
            <w:proofErr w:type="spellEnd"/>
            <w:r w:rsidRPr="00394B3A">
              <w:rPr>
                <w:rFonts w:ascii="Times New Roman" w:hAnsi="Times New Roman" w:cs="Times New Roman"/>
                <w:color w:val="6DAC46"/>
              </w:rPr>
              <w:t>) grupę (-</w:t>
            </w:r>
            <w:proofErr w:type="spellStart"/>
            <w:r w:rsidRPr="00394B3A">
              <w:rPr>
                <w:rFonts w:ascii="Times New Roman" w:hAnsi="Times New Roman" w:cs="Times New Roman"/>
                <w:color w:val="6DAC46"/>
              </w:rPr>
              <w:t>es</w:t>
            </w:r>
            <w:proofErr w:type="spellEnd"/>
            <w:r w:rsidRPr="00394B3A">
              <w:rPr>
                <w:rFonts w:ascii="Times New Roman" w:hAnsi="Times New Roman" w:cs="Times New Roman"/>
                <w:color w:val="6DAC46"/>
              </w:rPr>
              <w:t xml:space="preserve">) ir jos (jų) poreikiai – </w:t>
            </w:r>
            <w:r w:rsidRPr="00394B3A">
              <w:rPr>
                <w:rFonts w:ascii="Times New Roman" w:hAnsi="Times New Roman" w:cs="Times New Roman"/>
                <w:color w:val="6EAC46"/>
              </w:rPr>
              <w:t xml:space="preserve">kiek planuojate jų įtraukti, kokiose veiklose jie turės galimybę dalyvauti, kaip projektas prisidės prie tikslinės grupės situacijos pagerinimo. Galbūt jūsų projekto rezultatai gali turėti naudos ir tiesiogiai projekte nedalyvaujantiems žmonėms? </w:t>
            </w:r>
            <w:r w:rsidR="00D56A01" w:rsidRPr="00394B3A">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3.4. Projekto veiklos ir įgyvendinimo planas. </w:t>
      </w:r>
    </w:p>
    <w:p w:rsidR="00260463" w:rsidRPr="00394B3A" w:rsidRDefault="00260463"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394B3A">
        <w:rPr>
          <w:rFonts w:ascii="Times New Roman" w:hAnsi="Times New Roman" w:cs="Times New Roman"/>
          <w:color w:val="6EAC46"/>
        </w:rPr>
        <w:t>Šioje dalyje detalizuokite, kaip bus įgyvendinamas numatytas tikslas - išvardinkite konkrečias veiklas/veiksmus/priemones, kuriomis įgyvendinsite numatytą projekto tikslą. Labai svarbu, kad nurodytos veiklos būtų susijusios su 3.1 punkte iškeltu poreikiu/problema. Planuojamų veiklos rezultatų aprašymuose nurodykite planuojamą kiekybinį arba kokybinį pokytį. Atkreipkite dėmesį, ar šis veiklų planas atitinka jūsų projekto sąmatoje suplanuotas išlaidas.</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D56A01" w:rsidRPr="00D56A01" w:rsidTr="00D56A01">
        <w:trPr>
          <w:trHeight w:val="669"/>
        </w:trPr>
        <w:tc>
          <w:tcPr>
            <w:tcW w:w="1525"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2835" w:type="dxa"/>
            <w:shd w:val="clear" w:color="auto" w:fill="DEEAF6" w:themeFill="accent1" w:themeFillTint="33"/>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Veiklos pavadinimas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(kokia veikla planuojama)</w:t>
            </w:r>
          </w:p>
          <w:tbl>
            <w:tblPr>
              <w:tblW w:w="0" w:type="auto"/>
              <w:tblBorders>
                <w:top w:val="nil"/>
                <w:left w:val="nil"/>
                <w:bottom w:val="nil"/>
                <w:right w:val="nil"/>
              </w:tblBorders>
              <w:tblLayout w:type="fixed"/>
              <w:tblLook w:val="0000" w:firstRow="0" w:lastRow="0" w:firstColumn="0" w:lastColumn="0" w:noHBand="0" w:noVBand="0"/>
            </w:tblPr>
            <w:tblGrid>
              <w:gridCol w:w="2125"/>
            </w:tblGrid>
            <w:tr w:rsidR="00A54818" w:rsidRPr="00A54818">
              <w:trPr>
                <w:trHeight w:val="731"/>
              </w:trPr>
              <w:tc>
                <w:tcPr>
                  <w:tcW w:w="2125" w:type="dxa"/>
                </w:tcPr>
                <w:p w:rsidR="00A54818" w:rsidRPr="00A54818" w:rsidRDefault="00A54818" w:rsidP="00A54818">
                  <w:pPr>
                    <w:autoSpaceDE w:val="0"/>
                    <w:autoSpaceDN w:val="0"/>
                    <w:adjustRightInd w:val="0"/>
                    <w:spacing w:after="0" w:line="240" w:lineRule="auto"/>
                    <w:rPr>
                      <w:rFonts w:ascii="Times New Roman" w:hAnsi="Times New Roman" w:cs="Times New Roman"/>
                      <w:color w:val="EC0000"/>
                    </w:rPr>
                  </w:pPr>
                  <w:r w:rsidRPr="00A54818">
                    <w:rPr>
                      <w:rFonts w:ascii="Times New Roman" w:hAnsi="Times New Roman" w:cs="Times New Roman"/>
                      <w:color w:val="EC0000"/>
                    </w:rPr>
                    <w:t xml:space="preserve">Vienai veiklai priskiriamas vienas </w:t>
                  </w:r>
                </w:p>
                <w:p w:rsidR="00A54818" w:rsidRPr="00A54818" w:rsidRDefault="00A54818" w:rsidP="00A54818">
                  <w:pPr>
                    <w:autoSpaceDE w:val="0"/>
                    <w:autoSpaceDN w:val="0"/>
                    <w:adjustRightInd w:val="0"/>
                    <w:spacing w:after="0" w:line="240" w:lineRule="auto"/>
                    <w:rPr>
                      <w:rFonts w:ascii="Times New Roman" w:hAnsi="Times New Roman" w:cs="Times New Roman"/>
                      <w:color w:val="6EAC46"/>
                    </w:rPr>
                  </w:pPr>
                  <w:r w:rsidRPr="00A54818">
                    <w:rPr>
                      <w:rFonts w:ascii="Times New Roman" w:hAnsi="Times New Roman" w:cs="Times New Roman"/>
                      <w:color w:val="EC0000"/>
                    </w:rPr>
                    <w:t>veiklos tipas</w:t>
                  </w:r>
                  <w:r w:rsidRPr="00A54818">
                    <w:rPr>
                      <w:rFonts w:ascii="Times New Roman" w:hAnsi="Times New Roman" w:cs="Times New Roman"/>
                      <w:color w:val="6EAC46"/>
                    </w:rPr>
                    <w:t xml:space="preserve">, tačiau toks pats veiklos tipas, gali būti priskirtas kelioms </w:t>
                  </w:r>
                </w:p>
                <w:p w:rsidR="00A54818" w:rsidRPr="00A54818" w:rsidRDefault="00A54818" w:rsidP="00A54818">
                  <w:pPr>
                    <w:autoSpaceDE w:val="0"/>
                    <w:autoSpaceDN w:val="0"/>
                    <w:adjustRightInd w:val="0"/>
                    <w:spacing w:after="0" w:line="240" w:lineRule="auto"/>
                    <w:rPr>
                      <w:rFonts w:ascii="Times New Roman" w:hAnsi="Times New Roman" w:cs="Times New Roman"/>
                      <w:color w:val="6EAC46"/>
                    </w:rPr>
                  </w:pPr>
                  <w:r w:rsidRPr="00A54818">
                    <w:rPr>
                      <w:rFonts w:ascii="Times New Roman" w:hAnsi="Times New Roman" w:cs="Times New Roman"/>
                      <w:color w:val="6EAC46"/>
                    </w:rPr>
                    <w:t xml:space="preserve">veikloms </w:t>
                  </w:r>
                </w:p>
              </w:tc>
            </w:tr>
          </w:tbl>
          <w:p w:rsidR="00A54818" w:rsidRPr="00D56A01" w:rsidRDefault="00A54818"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594" w:type="dxa"/>
            <w:shd w:val="clear" w:color="auto" w:fill="DEEAF6" w:themeFill="accent1" w:themeFillTint="33"/>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Veiklos tipas (pasirinkite iš sąrašo pastabose žemiau)</w:t>
            </w:r>
          </w:p>
          <w:p w:rsidR="00A54818" w:rsidRPr="00D9554E" w:rsidRDefault="00A54818" w:rsidP="00A54818">
            <w:pPr>
              <w:pStyle w:val="Default"/>
              <w:jc w:val="center"/>
              <w:rPr>
                <w:color w:val="6EAC46"/>
                <w:sz w:val="22"/>
                <w:szCs w:val="22"/>
              </w:rPr>
            </w:pPr>
            <w:r>
              <w:rPr>
                <w:color w:val="6EAC46"/>
                <w:sz w:val="22"/>
                <w:szCs w:val="22"/>
              </w:rPr>
              <w:t>Pažymėti tą (tas) veiklą (-</w:t>
            </w:r>
            <w:proofErr w:type="spellStart"/>
            <w:r>
              <w:rPr>
                <w:color w:val="6EAC46"/>
                <w:sz w:val="22"/>
                <w:szCs w:val="22"/>
              </w:rPr>
              <w:t>as</w:t>
            </w:r>
            <w:proofErr w:type="spellEnd"/>
            <w:r>
              <w:rPr>
                <w:color w:val="6EAC46"/>
                <w:sz w:val="22"/>
                <w:szCs w:val="22"/>
              </w:rPr>
              <w:t>), kuri (-</w:t>
            </w:r>
            <w:proofErr w:type="spellStart"/>
            <w:r>
              <w:rPr>
                <w:color w:val="6EAC46"/>
                <w:sz w:val="22"/>
                <w:szCs w:val="22"/>
              </w:rPr>
              <w:t>ios</w:t>
            </w:r>
            <w:proofErr w:type="spellEnd"/>
            <w:r>
              <w:rPr>
                <w:color w:val="6EAC46"/>
                <w:sz w:val="22"/>
                <w:szCs w:val="22"/>
              </w:rPr>
              <w:t xml:space="preserve">) atitinka finansuotinoms </w:t>
            </w:r>
            <w:r w:rsidRPr="00D9554E">
              <w:rPr>
                <w:color w:val="6EAC46"/>
                <w:sz w:val="22"/>
                <w:szCs w:val="22"/>
              </w:rPr>
              <w:t xml:space="preserve">veikloms </w:t>
            </w:r>
          </w:p>
          <w:p w:rsidR="00A54818" w:rsidRPr="00D56A01" w:rsidRDefault="00A54818" w:rsidP="00A5481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9554E">
              <w:rPr>
                <w:rFonts w:ascii="Times New Roman" w:hAnsi="Times New Roman" w:cs="Times New Roman"/>
                <w:color w:val="6EAC46"/>
              </w:rPr>
              <w:t>nurodytoms aprašo 10 punkte</w:t>
            </w:r>
            <w:r>
              <w:rPr>
                <w:color w:val="6EAC46"/>
              </w:rPr>
              <w:t xml:space="preserve"> </w:t>
            </w:r>
          </w:p>
        </w:tc>
        <w:tc>
          <w:tcPr>
            <w:tcW w:w="4678" w:type="dxa"/>
            <w:shd w:val="clear" w:color="auto" w:fill="DEEAF6" w:themeFill="accent1" w:themeFillTint="33"/>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
                <w:bCs/>
                <w:sz w:val="24"/>
                <w:szCs w:val="24"/>
              </w:rPr>
              <w:t xml:space="preserve">Veiklos rezultatai </w:t>
            </w:r>
            <w:r w:rsidRPr="00D56A01">
              <w:rPr>
                <w:rFonts w:ascii="Times New Roman" w:eastAsia="Times New Roman" w:hAnsi="Times New Roman" w:cs="Times New Roman"/>
                <w:sz w:val="24"/>
                <w:szCs w:val="24"/>
              </w:rPr>
              <w:t>(dalyvių, sukurtų produktų, suteiktų paslaugų, organizuotų renginių/mokymų ir kt. skaičius bei apibūdinimas)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4110" w:type="dxa"/>
            <w:shd w:val="clear" w:color="auto" w:fill="DEEAF6" w:themeFill="accent1" w:themeFillTint="33"/>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
                <w:bCs/>
                <w:sz w:val="24"/>
                <w:szCs w:val="24"/>
              </w:rPr>
              <w:t>Atsakingas vykdytojas</w:t>
            </w:r>
            <w:r w:rsidRPr="00D56A01">
              <w:rPr>
                <w:rFonts w:ascii="Times New Roman" w:eastAsia="Times New Roman" w:hAnsi="Times New Roman" w:cs="Times New Roman"/>
                <w:sz w:val="24"/>
                <w:szCs w:val="24"/>
              </w:rPr>
              <w:t xml:space="preserve"> (organizacijos pavadinimas: pareiškėjas ir (arba) partneris)</w:t>
            </w:r>
          </w:p>
          <w:p w:rsidR="00260463" w:rsidRPr="00D9554E" w:rsidRDefault="00260463" w:rsidP="00260463">
            <w:pPr>
              <w:pStyle w:val="Default"/>
              <w:jc w:val="center"/>
              <w:rPr>
                <w:color w:val="EC0000"/>
                <w:sz w:val="22"/>
                <w:szCs w:val="22"/>
              </w:rPr>
            </w:pPr>
            <w:r w:rsidRPr="00D9554E">
              <w:rPr>
                <w:color w:val="388500"/>
                <w:sz w:val="22"/>
                <w:szCs w:val="22"/>
              </w:rPr>
              <w:t xml:space="preserve">(nurodyti organizacijos, atsakingos už veiklos įgyvendinimą, </w:t>
            </w:r>
            <w:r w:rsidRPr="00D9554E">
              <w:rPr>
                <w:b/>
                <w:bCs/>
                <w:color w:val="EC0000"/>
                <w:sz w:val="22"/>
                <w:szCs w:val="22"/>
              </w:rPr>
              <w:t xml:space="preserve">pavadinimą </w:t>
            </w:r>
          </w:p>
          <w:p w:rsidR="00260463" w:rsidRPr="00D56A01" w:rsidRDefault="00260463" w:rsidP="0026046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D9554E">
              <w:rPr>
                <w:rFonts w:ascii="Times New Roman" w:hAnsi="Times New Roman" w:cs="Times New Roman"/>
                <w:color w:val="388500"/>
              </w:rPr>
              <w:t>(</w:t>
            </w:r>
            <w:proofErr w:type="spellStart"/>
            <w:r w:rsidRPr="00D9554E">
              <w:rPr>
                <w:rFonts w:ascii="Times New Roman" w:hAnsi="Times New Roman" w:cs="Times New Roman"/>
                <w:color w:val="388500"/>
              </w:rPr>
              <w:t>t.y</w:t>
            </w:r>
            <w:proofErr w:type="spellEnd"/>
            <w:r w:rsidRPr="00D9554E">
              <w:rPr>
                <w:rFonts w:ascii="Times New Roman" w:hAnsi="Times New Roman" w:cs="Times New Roman"/>
                <w:color w:val="388500"/>
              </w:rPr>
              <w:t>. pareiškėjas ar partneris)</w:t>
            </w:r>
            <w:r>
              <w:rPr>
                <w:color w:val="388500"/>
              </w:rPr>
              <w:t xml:space="preserve"> </w:t>
            </w:r>
          </w:p>
        </w:tc>
      </w:tr>
      <w:tr w:rsidR="00D56A01" w:rsidRPr="00D56A01" w:rsidTr="00A54818">
        <w:trPr>
          <w:trHeight w:val="258"/>
        </w:trPr>
        <w:tc>
          <w:tcPr>
            <w:tcW w:w="1525" w:type="dxa"/>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1.1</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260463" w:rsidRDefault="00260463" w:rsidP="00260463">
            <w:pPr>
              <w:pStyle w:val="Default"/>
              <w:jc w:val="both"/>
              <w:rPr>
                <w:color w:val="6EAC46"/>
                <w:sz w:val="22"/>
                <w:szCs w:val="22"/>
              </w:rPr>
            </w:pPr>
            <w:r>
              <w:rPr>
                <w:color w:val="6EAC46"/>
                <w:sz w:val="22"/>
                <w:szCs w:val="22"/>
              </w:rPr>
              <w:t xml:space="preserve">10.4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260463"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p w:rsidR="00260463" w:rsidRDefault="00260463" w:rsidP="00260463">
            <w:pPr>
              <w:pStyle w:val="Default"/>
              <w:jc w:val="both"/>
              <w:rPr>
                <w:color w:val="6EAC46"/>
                <w:sz w:val="22"/>
                <w:szCs w:val="22"/>
              </w:rPr>
            </w:pPr>
            <w:r>
              <w:rPr>
                <w:color w:val="6EAC46"/>
                <w:sz w:val="22"/>
                <w:szCs w:val="22"/>
              </w:rPr>
              <w:lastRenderedPageBreak/>
              <w:t xml:space="preserve">veikla turi būti išimtinai skirta tik socialiai pažeidžiamiems bendruomenės narių atstovams ir (arba) konkrečioms jų </w:t>
            </w:r>
          </w:p>
          <w:p w:rsidR="00260463" w:rsidRDefault="00260463" w:rsidP="00260463">
            <w:pPr>
              <w:pStyle w:val="Default"/>
              <w:jc w:val="both"/>
              <w:rPr>
                <w:color w:val="6EAC46"/>
                <w:sz w:val="22"/>
                <w:szCs w:val="22"/>
              </w:rPr>
            </w:pPr>
            <w:r>
              <w:rPr>
                <w:color w:val="6EAC46"/>
                <w:sz w:val="22"/>
                <w:szCs w:val="22"/>
              </w:rPr>
              <w:t xml:space="preserve">problemoms spręsti. Pvz., jeigu planuojate bendruomenės renginį, kuriame dalyvaus visi bendruomenės nariai, tarp kurių yra ir asmenų iš socialiai pažeidžiamų grupių, ši veikla </w:t>
            </w:r>
            <w:r>
              <w:rPr>
                <w:b/>
                <w:bCs/>
                <w:color w:val="6EAC46"/>
                <w:sz w:val="22"/>
                <w:szCs w:val="22"/>
              </w:rPr>
              <w:t xml:space="preserve">nelaikoma </w:t>
            </w:r>
            <w:r>
              <w:rPr>
                <w:color w:val="6EAC46"/>
                <w:sz w:val="22"/>
                <w:szCs w:val="22"/>
              </w:rPr>
              <w:t xml:space="preserve">skirta socialiai pažeidžiamiems bendruomenės narių atstovams ir neatitiks 10.4 veiklos tipo. </w:t>
            </w:r>
          </w:p>
          <w:p w:rsidR="00260463" w:rsidRDefault="00260463" w:rsidP="00260463">
            <w:pPr>
              <w:pStyle w:val="Default"/>
              <w:jc w:val="both"/>
              <w:rPr>
                <w:color w:val="6EAC46"/>
                <w:sz w:val="22"/>
                <w:szCs w:val="22"/>
              </w:rPr>
            </w:pPr>
            <w:r>
              <w:rPr>
                <w:color w:val="6EAC46"/>
                <w:sz w:val="22"/>
                <w:szCs w:val="22"/>
              </w:rPr>
              <w:t xml:space="preserve">Visa veikla turi būti nukreipta šiai tikslinei grupei.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A54818">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1.2</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260463" w:rsidRDefault="00260463" w:rsidP="00260463">
            <w:pPr>
              <w:pStyle w:val="Default"/>
              <w:jc w:val="both"/>
              <w:rPr>
                <w:color w:val="6EAC46"/>
                <w:sz w:val="20"/>
                <w:szCs w:val="20"/>
              </w:rPr>
            </w:pPr>
            <w:r>
              <w:rPr>
                <w:color w:val="6EAC46"/>
                <w:sz w:val="20"/>
                <w:szCs w:val="20"/>
              </w:rPr>
              <w:t xml:space="preserve">10.2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260463" w:rsidRPr="00394B3A" w:rsidRDefault="00260463" w:rsidP="00260463">
            <w:pPr>
              <w:pStyle w:val="Default"/>
              <w:rPr>
                <w:color w:val="6EAC46"/>
                <w:sz w:val="22"/>
                <w:szCs w:val="22"/>
              </w:rPr>
            </w:pPr>
            <w:r w:rsidRPr="00394B3A">
              <w:rPr>
                <w:color w:val="6EAC46"/>
                <w:sz w:val="22"/>
                <w:szCs w:val="22"/>
              </w:rPr>
              <w:t xml:space="preserve">Jeigu pasirenkate 10.2 p. – veikla neturėtų būti skirta pramoginiams, turistiniams tikslams ar kitokių individualių poreikių tenkinimui. Jeigu yra planuojamos išvykos, jos turėtų būti skirtos pasidalinti gerąja patirtimi ir/ar užmegzti bendradarbiavimą su kitomis bendruomeninėmis organizacijomis. </w:t>
            </w:r>
          </w:p>
          <w:p w:rsidR="00D56A01" w:rsidRPr="00394B3A" w:rsidRDefault="00260463" w:rsidP="00260463">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r w:rsidRPr="00394B3A">
              <w:rPr>
                <w:rFonts w:ascii="Times New Roman" w:hAnsi="Times New Roman" w:cs="Times New Roman"/>
                <w:color w:val="6EAC46"/>
              </w:rPr>
              <w:t xml:space="preserve">Taip pat veiklos ir renginiai negali būti susiję su politine reklama.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A54818">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1.3</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A54818">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1.4</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A54818">
        <w:trPr>
          <w:trHeight w:val="258"/>
        </w:trPr>
        <w:tc>
          <w:tcPr>
            <w:tcW w:w="152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bCs/>
                <w:sz w:val="24"/>
                <w:szCs w:val="24"/>
              </w:rPr>
              <w:t>Veikla 1.5</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D56A01">
              <w:rPr>
                <w:rFonts w:ascii="Times New Roman" w:eastAsia="Times New Roman" w:hAnsi="Times New Roman" w:cs="Times New Roman"/>
                <w:sz w:val="24"/>
                <w:szCs w:val="24"/>
              </w:rPr>
              <w:t>     </w:t>
            </w: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sz w:val="24"/>
                <w:szCs w:val="24"/>
              </w:rPr>
              <w:t>     </w:t>
            </w: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r w:rsidR="00D56A01" w:rsidRPr="00D56A01" w:rsidTr="00A54818">
        <w:trPr>
          <w:trHeight w:val="258"/>
        </w:trPr>
        <w:tc>
          <w:tcPr>
            <w:tcW w:w="1525" w:type="dxa"/>
          </w:tcPr>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rPr>
            </w:pPr>
            <w:r w:rsidRPr="00D56A01">
              <w:rPr>
                <w:rFonts w:ascii="Times New Roman" w:eastAsia="Times New Roman" w:hAnsi="Times New Roman" w:cs="Times New Roman"/>
                <w:bCs/>
                <w:sz w:val="24"/>
                <w:szCs w:val="24"/>
              </w:rPr>
              <w:t>Veikla 1.6</w:t>
            </w:r>
          </w:p>
        </w:tc>
        <w:tc>
          <w:tcPr>
            <w:tcW w:w="2835"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1594"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4678"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c>
          <w:tcPr>
            <w:tcW w:w="4110"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D56A01">
        <w:rPr>
          <w:rFonts w:ascii="Times New Roman" w:eastAsia="Times New Roman" w:hAnsi="Times New Roman" w:cs="Times New Roman"/>
          <w:b/>
          <w:bCs/>
        </w:rPr>
        <w:t>Pastabos: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Trečioje skiltyje nurodytas veiklos tipų sąrašas pagal Aprašo 10 punktą:</w:t>
      </w:r>
    </w:p>
    <w:p w:rsidR="00D56A01" w:rsidRPr="00D56A01" w:rsidRDefault="00D56A01" w:rsidP="00D56A01">
      <w:pPr>
        <w:overflowPunct w:val="0"/>
        <w:autoSpaceDE w:val="0"/>
        <w:autoSpaceDN w:val="0"/>
        <w:adjustRightInd w:val="0"/>
        <w:spacing w:after="0" w:line="240" w:lineRule="auto"/>
        <w:ind w:firstLine="860"/>
        <w:jc w:val="both"/>
        <w:textAlignment w:val="baseline"/>
        <w:rPr>
          <w:rFonts w:ascii="Times New Roman" w:eastAsia="Times New Roman" w:hAnsi="Times New Roman" w:cs="Times New Roman"/>
          <w:shd w:val="clear" w:color="auto" w:fill="FFFFFF"/>
        </w:rPr>
      </w:pPr>
      <w:r w:rsidRPr="00D56A01">
        <w:rPr>
          <w:rFonts w:ascii="Times New Roman" w:eastAsia="Times New Roman" w:hAnsi="Times New Roman" w:cs="Times New Roman"/>
        </w:rPr>
        <w:t xml:space="preserve">10.1. </w:t>
      </w:r>
      <w:r w:rsidRPr="00D56A01">
        <w:rPr>
          <w:rFonts w:ascii="Times New Roman" w:eastAsia="Times New Roman" w:hAnsi="Times New Roman" w:cs="Times New Roman"/>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rsidR="00D56A01" w:rsidRPr="00D56A01" w:rsidRDefault="00D56A01" w:rsidP="00D56A01">
      <w:pPr>
        <w:overflowPunct w:val="0"/>
        <w:autoSpaceDE w:val="0"/>
        <w:autoSpaceDN w:val="0"/>
        <w:adjustRightInd w:val="0"/>
        <w:spacing w:after="0" w:line="240" w:lineRule="auto"/>
        <w:ind w:firstLine="862"/>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w:t>
      </w:r>
      <w:r w:rsidRPr="00D56A01">
        <w:rPr>
          <w:rFonts w:ascii="Times New Roman" w:eastAsia="Times New Roman" w:hAnsi="Times New Roman" w:cs="Times New Roman"/>
        </w:rPr>
        <w:lastRenderedPageBreak/>
        <w:t xml:space="preserve">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D56A01">
        <w:rPr>
          <w:rFonts w:ascii="Times New Roman" w:eastAsia="Times New Roman" w:hAnsi="Times New Roman" w:cs="Times New Roman"/>
        </w:rPr>
        <w:t>tinklalaidės</w:t>
      </w:r>
      <w:proofErr w:type="spellEnd"/>
      <w:r w:rsidRPr="00D56A01">
        <w:rPr>
          <w:rFonts w:ascii="Times New Roman" w:eastAsia="Times New Roman" w:hAnsi="Times New Roman" w:cs="Times New Roman"/>
        </w:rPr>
        <w:t xml:space="preserve">, skaitmeninis turinys, </w:t>
      </w:r>
      <w:proofErr w:type="spellStart"/>
      <w:r w:rsidRPr="00D56A01">
        <w:rPr>
          <w:rFonts w:ascii="Times New Roman" w:eastAsia="Times New Roman" w:hAnsi="Times New Roman" w:cs="Times New Roman"/>
        </w:rPr>
        <w:t>video</w:t>
      </w:r>
      <w:proofErr w:type="spellEnd"/>
      <w:r w:rsidRPr="00D56A01">
        <w:rPr>
          <w:rFonts w:ascii="Times New Roman" w:eastAsia="Times New Roman" w:hAnsi="Times New Roman" w:cs="Times New Roman"/>
        </w:rPr>
        <w:t xml:space="preserve"> ir kt.);</w:t>
      </w:r>
    </w:p>
    <w:p w:rsidR="00D56A01" w:rsidRPr="00D56A01" w:rsidRDefault="00D56A01" w:rsidP="00D56A0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D56A01">
        <w:rPr>
          <w:rFonts w:ascii="Times New Roman" w:eastAsia="Times New Roman" w:hAnsi="Times New Roman" w:cs="Times New Roman"/>
          <w:i/>
          <w:iCs/>
        </w:rPr>
        <w:t>Ilgalaikiam materialiajam turtui įsigyti įgyvendinant šiame papunktyje nurodytą veiklą gali būti skirta ne daugiau kaip 30  proc. projektui įgyvendinti reikalingų valstybės biudžeto lėšų</w:t>
      </w:r>
      <w:r w:rsidRPr="00D56A01">
        <w:rPr>
          <w:rFonts w:ascii="Times New Roman" w:eastAsia="Times New Roman" w:hAnsi="Times New Roman" w:cs="Times New Roman"/>
        </w:rPr>
        <w:t>;</w:t>
      </w:r>
    </w:p>
    <w:p w:rsidR="00D56A01" w:rsidRPr="00D56A01" w:rsidRDefault="00D56A01" w:rsidP="00D56A0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rsidR="00D56A01" w:rsidRPr="00D56A01" w:rsidRDefault="00D56A01" w:rsidP="00D56A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D56A01">
        <w:rPr>
          <w:rFonts w:ascii="Times New Roman" w:eastAsia="Times New Roman" w:hAnsi="Times New Roman" w:cs="Times New Roman"/>
        </w:rPr>
        <w:t>os</w:t>
      </w:r>
      <w:proofErr w:type="spellEnd"/>
      <w:r w:rsidRPr="00D56A01">
        <w:rPr>
          <w:rFonts w:ascii="Times New Roman" w:eastAsia="Times New Roman" w:hAnsi="Times New Roman" w:cs="Times New Roman"/>
        </w:rPr>
        <w:t xml:space="preserve">) arba Aprašo 4.3 papunktyje nustatytais atvejais pareiškėjais galinčios būti nevyriausybinės organizacijos arba religinės bendruomenės ir bendrijos. </w:t>
      </w:r>
      <w:r w:rsidRPr="00D56A01">
        <w:rPr>
          <w:rFonts w:ascii="Times New Roman" w:eastAsia="Times New Roman" w:hAnsi="Times New Roman" w:cs="Times New Roman"/>
          <w:i/>
          <w:iCs/>
        </w:rPr>
        <w:t>Ilgalaikiam materialiajam turtui įsigyti įgyvendinant šiame papunktyje nurodytą veiklą gali būti skirta ne daugiau kaip 30 proc. projektui įgyvendinti reikalingų valstybės biudžeto lėšų</w:t>
      </w:r>
      <w:r w:rsidRPr="00D56A01">
        <w:rPr>
          <w:rFonts w:ascii="Times New Roman" w:eastAsia="Times New Roman" w:hAnsi="Times New Roman" w:cs="Times New Roman"/>
        </w:rPr>
        <w:t>;</w:t>
      </w:r>
    </w:p>
    <w:p w:rsidR="00D56A01" w:rsidRPr="00D56A01" w:rsidRDefault="00D56A01" w:rsidP="00D56A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10.6. veikla, susijusi su</w:t>
      </w:r>
      <w:r w:rsidRPr="00D56A01">
        <w:rPr>
          <w:rFonts w:ascii="Times New Roman" w:eastAsia="Times New Roman" w:hAnsi="Times New Roman" w:cs="Times New Roman"/>
          <w:b/>
          <w:bCs/>
        </w:rPr>
        <w:t xml:space="preserve"> </w:t>
      </w:r>
      <w:r w:rsidRPr="00D56A01">
        <w:rPr>
          <w:rFonts w:ascii="Times New Roman" w:eastAsia="Times New Roman" w:hAnsi="Times New Roman" w:cs="Times New Roman"/>
        </w:rPr>
        <w:t>civilinės saugos ir gynybos organizavimu bendruomenėje (specialių priemonių įsigijimas, mokymai bendruomenės nariams).</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4. PROJEKTO ĮGYVENDINIMAS IR VIEŠINIMAS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4.1. Projekto partneris (-</w:t>
      </w:r>
      <w:proofErr w:type="spellStart"/>
      <w:r w:rsidRPr="00D56A01">
        <w:rPr>
          <w:rFonts w:ascii="Times New Roman" w:eastAsia="Times New Roman" w:hAnsi="Times New Roman" w:cs="Times New Roman"/>
          <w:sz w:val="24"/>
          <w:szCs w:val="24"/>
        </w:rPr>
        <w:t>iai</w:t>
      </w:r>
      <w:proofErr w:type="spellEnd"/>
      <w:r w:rsidRPr="00D56A01">
        <w:rPr>
          <w:rFonts w:ascii="Times New Roman" w:eastAsia="Times New Roman" w:hAnsi="Times New Roman" w:cs="Times New Roman"/>
          <w:sz w:val="24"/>
          <w:szCs w:val="24"/>
        </w:rPr>
        <w:t xml:space="preserve">) (jeigu yra)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i/>
          <w:iCs/>
          <w:sz w:val="24"/>
          <w:szCs w:val="24"/>
        </w:rPr>
        <w:t>Apibūdinkite funkcijų ir atsakomybių tarp projekto partnerio (-</w:t>
      </w:r>
      <w:proofErr w:type="spellStart"/>
      <w:r w:rsidRPr="00D56A01">
        <w:rPr>
          <w:rFonts w:ascii="Times New Roman" w:eastAsia="Times New Roman" w:hAnsi="Times New Roman" w:cs="Times New Roman"/>
          <w:i/>
          <w:iCs/>
          <w:sz w:val="24"/>
          <w:szCs w:val="24"/>
        </w:rPr>
        <w:t>ių</w:t>
      </w:r>
      <w:proofErr w:type="spellEnd"/>
      <w:r w:rsidRPr="00D56A01">
        <w:rPr>
          <w:rFonts w:ascii="Times New Roman" w:eastAsia="Times New Roman" w:hAnsi="Times New Roman" w:cs="Times New Roman"/>
          <w:i/>
          <w:iCs/>
          <w:sz w:val="24"/>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A54818">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E013A2" w:rsidRPr="00394B3A" w:rsidRDefault="00E013A2" w:rsidP="00E013A2">
            <w:pPr>
              <w:pStyle w:val="Default"/>
              <w:rPr>
                <w:color w:val="6EAC46"/>
                <w:sz w:val="22"/>
                <w:szCs w:val="22"/>
              </w:rPr>
            </w:pPr>
            <w:r w:rsidRPr="00394B3A">
              <w:rPr>
                <w:color w:val="6EAC46"/>
                <w:sz w:val="22"/>
                <w:szCs w:val="22"/>
              </w:rPr>
              <w:t xml:space="preserve">Trumpai aprašykite, kodėl pasirinkote būtent tokius partnerius, kodėl šis partneris reikalingas, koks yra jo vaidmuo projekte. Aprašykite kokia partnerių dalyvavimo projekte nauda ir pridėtinė vertė, siekiant projekto tikslų ir rezultatų, </w:t>
            </w:r>
            <w:proofErr w:type="spellStart"/>
            <w:r w:rsidRPr="00394B3A">
              <w:rPr>
                <w:color w:val="6EAC46"/>
                <w:sz w:val="22"/>
                <w:szCs w:val="22"/>
              </w:rPr>
              <w:t>t.y</w:t>
            </w:r>
            <w:proofErr w:type="spellEnd"/>
            <w:r w:rsidRPr="00394B3A">
              <w:rPr>
                <w:color w:val="6EAC46"/>
                <w:sz w:val="22"/>
                <w:szCs w:val="22"/>
              </w:rPr>
              <w:t xml:space="preserve">. kokią naudą projektui suteiks partnerio turima patirtis/žinios/ kontaktai su tikslinėmis grupėmis/ištekliai. </w:t>
            </w:r>
          </w:p>
          <w:p w:rsidR="00D56A01" w:rsidRPr="00D56A01" w:rsidRDefault="00E013A2" w:rsidP="00E013A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94B3A">
              <w:rPr>
                <w:rFonts w:ascii="Times New Roman" w:hAnsi="Times New Roman" w:cs="Times New Roman"/>
                <w:color w:val="6EAC46"/>
              </w:rPr>
              <w:t>Atkreipiame dėmesį, kad paslaugų tiekėjai nėra projekto partneriai!</w:t>
            </w:r>
            <w:r>
              <w:rPr>
                <w:color w:val="6EAC46"/>
              </w:rPr>
              <w:t xml:space="preserve"> </w:t>
            </w:r>
            <w:r w:rsidR="00D56A01" w:rsidRPr="00D56A01">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56A01">
        <w:rPr>
          <w:rFonts w:ascii="Times New Roman" w:eastAsia="Times New Roman" w:hAnsi="Times New Roman" w:cs="Times New Roman"/>
          <w:bCs/>
          <w:sz w:val="24"/>
          <w:szCs w:val="24"/>
        </w:rPr>
        <w:t>4.2. Projekto veiklų bei rezultatų sklaida ir viešinimas</w:t>
      </w:r>
      <w:r w:rsidRPr="00D56A01">
        <w:rPr>
          <w:rFonts w:ascii="Times New Roman" w:eastAsia="Times New Roman" w:hAnsi="Times New Roman" w:cs="Times New Roman"/>
          <w:b/>
          <w:sz w:val="24"/>
          <w:szCs w:val="24"/>
        </w:rPr>
        <w:t xml:space="preserve">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bCs/>
          <w:i/>
          <w:iCs/>
          <w:sz w:val="24"/>
          <w:szCs w:val="24"/>
        </w:rPr>
        <w:t>Nurodykite, kokios bus naudojamos</w:t>
      </w:r>
      <w:r w:rsidRPr="00D56A01">
        <w:rPr>
          <w:rFonts w:ascii="Times New Roman" w:eastAsia="Times New Roman" w:hAnsi="Times New Roman" w:cs="Times New Roman"/>
          <w:b/>
          <w:i/>
          <w:iCs/>
          <w:sz w:val="24"/>
          <w:szCs w:val="24"/>
        </w:rPr>
        <w:t xml:space="preserve"> </w:t>
      </w:r>
      <w:r w:rsidRPr="00D56A01">
        <w:rPr>
          <w:rFonts w:ascii="Times New Roman" w:eastAsia="Times New Roman" w:hAnsi="Times New Roman" w:cs="Times New Roman"/>
          <w:bCs/>
          <w:i/>
          <w:iCs/>
          <w:sz w:val="24"/>
          <w:szCs w:val="24"/>
        </w:rPr>
        <w:t>priemon</w:t>
      </w:r>
      <w:r w:rsidRPr="00D56A01">
        <w:rPr>
          <w:rFonts w:ascii="Times New Roman" w:eastAsia="Times New Roman" w:hAnsi="Times New Roman" w:cs="Times New Roman"/>
          <w:i/>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A54818">
        <w:tc>
          <w:tcPr>
            <w:tcW w:w="14601" w:type="dxa"/>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260463" w:rsidRPr="00394B3A" w:rsidRDefault="00D56A01" w:rsidP="00260463">
            <w:pPr>
              <w:pStyle w:val="Default"/>
              <w:rPr>
                <w:color w:val="6EAC46"/>
                <w:sz w:val="22"/>
                <w:szCs w:val="22"/>
              </w:rPr>
            </w:pPr>
            <w:r w:rsidRPr="00D56A01">
              <w:rPr>
                <w:rFonts w:eastAsia="Times New Roman"/>
              </w:rPr>
              <w:t> </w:t>
            </w:r>
            <w:r w:rsidR="00260463" w:rsidRPr="00394B3A">
              <w:rPr>
                <w:color w:val="6EAC46"/>
                <w:sz w:val="22"/>
                <w:szCs w:val="22"/>
              </w:rPr>
              <w:t xml:space="preserve">Numatykite preliminarų projekto sklaidos planą pagal jūsų projekto apimtį ir turinį, kad projekto tikslinė (-ės) grupė (-ės) ir visuomenė daugiau sužinotų apie projekto tikslus, vykdymo eigą ir rezultatus. Nurodykite kokiais kanalais ar priemonėmis ir kada ar kaip dažnai bus skleidžiama informacija apie projektą jo įgyvendinimo laikotarpiu ir (arba) jam pasibaigus (pvz., informacija apie planuojamus renginius ar veiklas per socialinius tinklus, vietos žiniasklaidą, interneto svetainėse, pranešimai ir pasidalinimas patirtimi įvairiuose renginiuose bei susitikimuose ir kt.) </w:t>
            </w:r>
          </w:p>
          <w:p w:rsidR="00D56A01" w:rsidRPr="00D56A01" w:rsidRDefault="00260463" w:rsidP="002604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94B3A">
              <w:rPr>
                <w:rFonts w:ascii="Times New Roman" w:hAnsi="Times New Roman" w:cs="Times New Roman"/>
                <w:color w:val="6EAC46"/>
              </w:rPr>
              <w:t xml:space="preserve">Svarbu, kad jūsų projekto rezultatai būtų žinomi ne tik jums ar jūsų projekte dalyvaujančiose organizacijose, bet ir kitose organizacijose, visuomenėje. </w:t>
            </w:r>
            <w:r w:rsidR="00D56A01" w:rsidRPr="00394B3A">
              <w:rPr>
                <w:rFonts w:ascii="Times New Roman" w:eastAsia="Times New Roman" w:hAnsi="Times New Roman" w:cs="Times New Roman"/>
                <w:sz w:val="24"/>
                <w:szCs w:val="24"/>
              </w:rPr>
              <w:t>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5. PROJEKTO REZULTATAI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Laukiami projekto rezultatai ir nauda vietos bendruomenei įgyvendinus projektą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56A01">
        <w:rPr>
          <w:rFonts w:ascii="Times New Roman" w:eastAsia="Times New Roman" w:hAnsi="Times New Roman" w:cs="Times New Roman"/>
          <w:i/>
          <w:sz w:val="24"/>
          <w:szCs w:val="24"/>
        </w:rPr>
        <w:t>Aprašykite, ko siekiama įgyvendinant projekte numatytas veiklas ir koks bus poveikis tikslinei(-</w:t>
      </w:r>
      <w:proofErr w:type="spellStart"/>
      <w:r w:rsidRPr="00D56A01">
        <w:rPr>
          <w:rFonts w:ascii="Times New Roman" w:eastAsia="Times New Roman" w:hAnsi="Times New Roman" w:cs="Times New Roman"/>
          <w:i/>
          <w:sz w:val="24"/>
          <w:szCs w:val="24"/>
        </w:rPr>
        <w:t>ėms</w:t>
      </w:r>
      <w:proofErr w:type="spellEnd"/>
      <w:r w:rsidRPr="00D56A01">
        <w:rPr>
          <w:rFonts w:ascii="Times New Roman" w:eastAsia="Times New Roman" w:hAnsi="Times New Roman" w:cs="Times New Roman"/>
          <w:i/>
          <w:sz w:val="24"/>
          <w:szCs w:val="24"/>
        </w:rPr>
        <w:t>) projekto grupei (-</w:t>
      </w:r>
      <w:proofErr w:type="spellStart"/>
      <w:r w:rsidRPr="00D56A01">
        <w:rPr>
          <w:rFonts w:ascii="Times New Roman" w:eastAsia="Times New Roman" w:hAnsi="Times New Roman" w:cs="Times New Roman"/>
          <w:i/>
          <w:sz w:val="24"/>
          <w:szCs w:val="24"/>
        </w:rPr>
        <w:t>ėms</w:t>
      </w:r>
      <w:proofErr w:type="spellEnd"/>
      <w:r w:rsidRPr="00D56A01">
        <w:rPr>
          <w:rFonts w:ascii="Times New Roman" w:eastAsia="Times New Roman" w:hAnsi="Times New Roman" w:cs="Times New Roman"/>
          <w:i/>
          <w:sz w:val="24"/>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56A01" w:rsidRPr="00D56A01" w:rsidTr="00A54818">
        <w:tc>
          <w:tcPr>
            <w:tcW w:w="14601" w:type="dxa"/>
          </w:tcPr>
          <w:p w:rsidR="00E013A2" w:rsidRPr="00394B3A" w:rsidRDefault="00E013A2" w:rsidP="00E013A2">
            <w:pPr>
              <w:pStyle w:val="Default"/>
              <w:rPr>
                <w:color w:val="6EAC46"/>
                <w:sz w:val="22"/>
                <w:szCs w:val="22"/>
              </w:rPr>
            </w:pPr>
            <w:r w:rsidRPr="00394B3A">
              <w:rPr>
                <w:color w:val="6EAC46"/>
                <w:sz w:val="22"/>
                <w:szCs w:val="22"/>
              </w:rPr>
              <w:t xml:space="preserve">Detaliau apibūdinkite siektiną situaciją/ pokytį, sėkmingai įgyvendinus numatytą projekto tikslą, </w:t>
            </w:r>
            <w:proofErr w:type="spellStart"/>
            <w:r w:rsidRPr="00394B3A">
              <w:rPr>
                <w:color w:val="6EAC46"/>
                <w:sz w:val="22"/>
                <w:szCs w:val="22"/>
              </w:rPr>
              <w:t>t.y</w:t>
            </w:r>
            <w:proofErr w:type="spellEnd"/>
            <w:r w:rsidRPr="00394B3A">
              <w:rPr>
                <w:color w:val="6EAC46"/>
                <w:sz w:val="22"/>
                <w:szCs w:val="22"/>
              </w:rPr>
              <w:t>. užtikrinus tikslinės grupės poreikį (-</w:t>
            </w:r>
            <w:proofErr w:type="spellStart"/>
            <w:r w:rsidRPr="00394B3A">
              <w:rPr>
                <w:color w:val="6EAC46"/>
                <w:sz w:val="22"/>
                <w:szCs w:val="22"/>
              </w:rPr>
              <w:t>ius</w:t>
            </w:r>
            <w:proofErr w:type="spellEnd"/>
            <w:r w:rsidRPr="00394B3A">
              <w:rPr>
                <w:color w:val="6EAC46"/>
                <w:sz w:val="22"/>
                <w:szCs w:val="22"/>
              </w:rPr>
              <w:t xml:space="preserve">), sprendžiant arba išsprendus jūsų aukščiau apibūdintą problemą/pašalinus trūkumą, kaip tai paveiks projekto tikslines grupes ir jūsų bendruomenę. Jeigu aktualu, įvertinkite, kaip projekto rezultatai prisidės prie jūsų bendruomenės ateities planų ir augimo. </w:t>
            </w:r>
          </w:p>
          <w:p w:rsidR="00E013A2" w:rsidRPr="00394B3A" w:rsidRDefault="00E013A2" w:rsidP="00E013A2">
            <w:pPr>
              <w:pStyle w:val="Default"/>
              <w:rPr>
                <w:color w:val="6DAC46"/>
                <w:sz w:val="22"/>
                <w:szCs w:val="22"/>
              </w:rPr>
            </w:pPr>
            <w:r w:rsidRPr="00394B3A">
              <w:rPr>
                <w:color w:val="6DAC46"/>
                <w:sz w:val="22"/>
                <w:szCs w:val="22"/>
              </w:rPr>
              <w:t xml:space="preserve">Siedami su projekto tikslu, išsamiau atskleiskite, kaip jūsų supratimu turėtų atrodyti sėkmingas jūsų projekto rezultatas </w:t>
            </w:r>
            <w:r w:rsidRPr="00394B3A">
              <w:rPr>
                <w:b/>
                <w:bCs/>
                <w:color w:val="6DAC46"/>
                <w:sz w:val="22"/>
                <w:szCs w:val="22"/>
              </w:rPr>
              <w:t xml:space="preserve">kiekybiškai </w:t>
            </w:r>
            <w:r w:rsidRPr="00394B3A">
              <w:rPr>
                <w:color w:val="6DAC46"/>
                <w:sz w:val="22"/>
                <w:szCs w:val="22"/>
              </w:rPr>
              <w:t xml:space="preserve">(konkretus skaičius žmonių/dalyvių/bendruomenės narių renginiuose ar kitose veiklose, bendruomenei prieinamų paslaugų/erdvių/renginių, vietos valdžiai pateiktų siūlymų/atstovų patariamosiose institucijose ir pan.) arba </w:t>
            </w:r>
            <w:r w:rsidRPr="00394B3A">
              <w:rPr>
                <w:b/>
                <w:bCs/>
                <w:color w:val="6DAC46"/>
                <w:sz w:val="22"/>
                <w:szCs w:val="22"/>
              </w:rPr>
              <w:t xml:space="preserve">kokybiškai </w:t>
            </w:r>
            <w:r w:rsidRPr="00394B3A">
              <w:rPr>
                <w:color w:val="6DAC46"/>
                <w:sz w:val="22"/>
                <w:szCs w:val="22"/>
              </w:rPr>
              <w:t xml:space="preserve">(geriau girdimas bendruomenės balsas vietos valdžios institucijose, įsitraukimas į sprendimų priėmimą, užmegztas dialogas, mažėjanti socialinė atskirtis, patenkinti konkretūs bendruomenės poreikiai, sukurtos sąlygos ir galimybės, patobulinti bendruomenės narių gebėjimai, bendruomenės stiprėjimas ir pan.) </w:t>
            </w:r>
          </w:p>
          <w:p w:rsidR="00E013A2" w:rsidRPr="00394B3A" w:rsidRDefault="00E013A2" w:rsidP="00E013A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94B3A">
              <w:rPr>
                <w:rFonts w:ascii="Times New Roman" w:hAnsi="Times New Roman" w:cs="Times New Roman"/>
                <w:color w:val="6EAC46"/>
              </w:rPr>
              <w:t xml:space="preserve">Jeigu remsitės šiais pavyzdžiais, pritaikykite juos konkrečiai savo tikslui ir projekto turiniui, siejant </w:t>
            </w:r>
            <w:r w:rsidR="00D9554E">
              <w:rPr>
                <w:rFonts w:ascii="Times New Roman" w:hAnsi="Times New Roman" w:cs="Times New Roman"/>
                <w:color w:val="6EAC46"/>
              </w:rPr>
              <w:t>su savo projekto veiklų planu (3.4</w:t>
            </w:r>
            <w:r w:rsidRPr="00394B3A">
              <w:rPr>
                <w:rFonts w:ascii="Times New Roman" w:hAnsi="Times New Roman" w:cs="Times New Roman"/>
                <w:color w:val="6EAC46"/>
              </w:rPr>
              <w:t xml:space="preserve"> p.), venkite apibendrinančių, bendro pobūdžio teiginių, kurie gali tikti bet kuriam kitam projektui</w:t>
            </w:r>
            <w:r w:rsidRPr="00394B3A">
              <w:rPr>
                <w:rFonts w:ascii="Times New Roman" w:hAnsi="Times New Roman" w:cs="Times New Roman"/>
                <w:color w:val="6EAC46"/>
                <w:sz w:val="23"/>
                <w:szCs w:val="23"/>
              </w:rPr>
              <w:t>.</w:t>
            </w:r>
          </w:p>
          <w:p w:rsidR="00D56A01" w:rsidRPr="00394B3A"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D56A01">
              <w:rPr>
                <w:rFonts w:ascii="Times New Roman" w:eastAsia="Times New Roman" w:hAnsi="Times New Roman" w:cs="Times New Roman"/>
              </w:rPr>
              <w:t>Rezultatai ir poveikis projekto tikslinei grupei:</w:t>
            </w:r>
            <w:r w:rsidR="00E013A2">
              <w:rPr>
                <w:rFonts w:ascii="Times New Roman" w:eastAsia="Times New Roman" w:hAnsi="Times New Roman" w:cs="Times New Roman"/>
              </w:rPr>
              <w:t xml:space="preserve"> </w:t>
            </w:r>
            <w:r w:rsidR="00E013A2" w:rsidRPr="00394B3A">
              <w:rPr>
                <w:rFonts w:ascii="Times New Roman" w:hAnsi="Times New Roman" w:cs="Times New Roman"/>
                <w:color w:val="6EAC46"/>
              </w:rPr>
              <w:t xml:space="preserve">įrašykite prašomą informaciją – </w:t>
            </w:r>
            <w:proofErr w:type="spellStart"/>
            <w:r w:rsidR="00E013A2" w:rsidRPr="00394B3A">
              <w:rPr>
                <w:rFonts w:ascii="Times New Roman" w:hAnsi="Times New Roman" w:cs="Times New Roman"/>
                <w:color w:val="6EAC46"/>
              </w:rPr>
              <w:t>t.y</w:t>
            </w:r>
            <w:proofErr w:type="spellEnd"/>
            <w:r w:rsidR="00E013A2" w:rsidRPr="00394B3A">
              <w:rPr>
                <w:rFonts w:ascii="Times New Roman" w:hAnsi="Times New Roman" w:cs="Times New Roman"/>
                <w:color w:val="6EAC46"/>
              </w:rPr>
              <w:t xml:space="preserve">. pasikeis ir kaip tai paveiks tikslinę projekto grupę, pvz., kaip įgyvendintos veiklos prisidės prie tikslinės projekto grupės gerovės didinimo </w:t>
            </w:r>
            <w:r w:rsidR="00E013A2" w:rsidRPr="00394B3A">
              <w:rPr>
                <w:rFonts w:ascii="Times New Roman" w:hAnsi="Times New Roman" w:cs="Times New Roman"/>
                <w:b/>
                <w:bCs/>
                <w:color w:val="6EAC46"/>
              </w:rPr>
              <w:t xml:space="preserve">(kokybinė išraiška) </w:t>
            </w:r>
            <w:r w:rsidR="00E013A2" w:rsidRPr="00394B3A">
              <w:rPr>
                <w:rFonts w:ascii="Times New Roman" w:hAnsi="Times New Roman" w:cs="Times New Roman"/>
                <w:color w:val="6EAC46"/>
              </w:rPr>
              <w:t>arba kas bus įvykdyta, padaryta, pvz. organizuotas vienas seminaras/įvykdyta viena akcija (dalyvavę 35 asmenys), suteikta vieša paslauga (1 paslauga), sutvarkytos 60 m</w:t>
            </w:r>
            <w:r w:rsidR="00E013A2" w:rsidRPr="00394B3A">
              <w:rPr>
                <w:rFonts w:ascii="Times New Roman" w:hAnsi="Times New Roman" w:cs="Times New Roman"/>
                <w:color w:val="6EAC46"/>
                <w:sz w:val="14"/>
                <w:szCs w:val="14"/>
              </w:rPr>
              <w:t xml:space="preserve">2 </w:t>
            </w:r>
            <w:r w:rsidR="00E013A2" w:rsidRPr="00394B3A">
              <w:rPr>
                <w:rFonts w:ascii="Times New Roman" w:hAnsi="Times New Roman" w:cs="Times New Roman"/>
                <w:color w:val="6EAC46"/>
              </w:rPr>
              <w:t xml:space="preserve">bendruomenės patalpos ir pan. </w:t>
            </w:r>
            <w:r w:rsidR="00E013A2" w:rsidRPr="00394B3A">
              <w:rPr>
                <w:rFonts w:ascii="Times New Roman" w:hAnsi="Times New Roman" w:cs="Times New Roman"/>
                <w:b/>
                <w:bCs/>
                <w:color w:val="6EAC46"/>
              </w:rPr>
              <w:t>(kiekybinė išraiška).</w:t>
            </w:r>
          </w:p>
          <w:p w:rsidR="00D56A01" w:rsidRDefault="00D56A01" w:rsidP="00D56A01">
            <w:pPr>
              <w:overflowPunct w:val="0"/>
              <w:autoSpaceDE w:val="0"/>
              <w:autoSpaceDN w:val="0"/>
              <w:adjustRightInd w:val="0"/>
              <w:spacing w:after="0" w:line="240" w:lineRule="auto"/>
              <w:jc w:val="both"/>
              <w:textAlignment w:val="baseline"/>
              <w:rPr>
                <w:b/>
                <w:bCs/>
                <w:color w:val="6EAC46"/>
              </w:rPr>
            </w:pPr>
            <w:r w:rsidRPr="00D56A01">
              <w:rPr>
                <w:rFonts w:ascii="Times New Roman" w:eastAsia="Times New Roman" w:hAnsi="Times New Roman" w:cs="Times New Roman"/>
              </w:rPr>
              <w:t>Rezultatai ir poveikis bendruomenei kaip organizacijai:</w:t>
            </w:r>
            <w:r w:rsidR="00E013A2">
              <w:rPr>
                <w:rFonts w:ascii="Times New Roman" w:eastAsia="Times New Roman" w:hAnsi="Times New Roman" w:cs="Times New Roman"/>
              </w:rPr>
              <w:t xml:space="preserve"> </w:t>
            </w:r>
            <w:r w:rsidR="00E013A2" w:rsidRPr="00394B3A">
              <w:rPr>
                <w:rFonts w:ascii="Times New Roman" w:hAnsi="Times New Roman" w:cs="Times New Roman"/>
                <w:color w:val="6EAC46"/>
              </w:rPr>
              <w:t xml:space="preserve">įrašykite prašomą informaciją - </w:t>
            </w:r>
            <w:proofErr w:type="spellStart"/>
            <w:r w:rsidR="00E013A2" w:rsidRPr="00394B3A">
              <w:rPr>
                <w:rFonts w:ascii="Times New Roman" w:hAnsi="Times New Roman" w:cs="Times New Roman"/>
                <w:color w:val="6EAC46"/>
              </w:rPr>
              <w:t>t.y</w:t>
            </w:r>
            <w:proofErr w:type="spellEnd"/>
            <w:r w:rsidR="00E013A2" w:rsidRPr="00394B3A">
              <w:rPr>
                <w:rFonts w:ascii="Times New Roman" w:hAnsi="Times New Roman" w:cs="Times New Roman"/>
                <w:color w:val="6EAC46"/>
              </w:rPr>
              <w:t xml:space="preserve">. kas pasikeis ir kaip tai paveiks jūsų organizaciją, pvz., kaip įgyvendintos veiklos prisidės prie jūsų organizacijos augimo ir ateities planų </w:t>
            </w:r>
            <w:r w:rsidR="00E013A2" w:rsidRPr="00394B3A">
              <w:rPr>
                <w:rFonts w:ascii="Times New Roman" w:hAnsi="Times New Roman" w:cs="Times New Roman"/>
                <w:b/>
                <w:bCs/>
                <w:color w:val="6EAC46"/>
              </w:rPr>
              <w:t xml:space="preserve">(kokybinė išraiška) </w:t>
            </w:r>
            <w:r w:rsidR="00E013A2" w:rsidRPr="00394B3A">
              <w:rPr>
                <w:rFonts w:ascii="Times New Roman" w:hAnsi="Times New Roman" w:cs="Times New Roman"/>
                <w:color w:val="6EAC46"/>
              </w:rPr>
              <w:t>arba kas bus padaryta stiprinant jūsų organizacijos vykdančio personalo kvalifikacinius gebėjimus, pvz., organizuoti paraiškų rengimo/finansinio raštingumo/</w:t>
            </w:r>
            <w:proofErr w:type="spellStart"/>
            <w:r w:rsidR="00E013A2" w:rsidRPr="00394B3A">
              <w:rPr>
                <w:rFonts w:ascii="Times New Roman" w:hAnsi="Times New Roman" w:cs="Times New Roman"/>
                <w:color w:val="6EAC46"/>
              </w:rPr>
              <w:t>advokacijos</w:t>
            </w:r>
            <w:proofErr w:type="spellEnd"/>
            <w:r w:rsidR="00E013A2" w:rsidRPr="00394B3A">
              <w:rPr>
                <w:rFonts w:ascii="Times New Roman" w:hAnsi="Times New Roman" w:cs="Times New Roman"/>
                <w:color w:val="6EAC46"/>
              </w:rPr>
              <w:t xml:space="preserve">/viešo kalbėjimo mokymai (dalyvavę 5 asmenys) </w:t>
            </w:r>
            <w:r w:rsidR="00E013A2" w:rsidRPr="00394B3A">
              <w:rPr>
                <w:rFonts w:ascii="Times New Roman" w:hAnsi="Times New Roman" w:cs="Times New Roman"/>
                <w:b/>
                <w:bCs/>
                <w:color w:val="6EAC46"/>
              </w:rPr>
              <w:t>(kiekybinė išraiška)</w:t>
            </w:r>
          </w:p>
          <w:p w:rsidR="00394B3A" w:rsidRPr="00D56A01" w:rsidRDefault="00394B3A"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6. PAPILDOMI PRIORITETINIAI KRITERIJAI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56A01">
        <w:rPr>
          <w:rFonts w:ascii="Times New Roman" w:eastAsia="Times New Roman" w:hAnsi="Times New Roman" w:cs="Times New Roman"/>
          <w:i/>
          <w:iCs/>
          <w:sz w:val="24"/>
          <w:szCs w:val="24"/>
        </w:rPr>
        <w:t>Pažymėkite</w:t>
      </w:r>
      <w:r w:rsidRPr="00D56A01">
        <w:rPr>
          <w:rFonts w:ascii="Times New Roman" w:eastAsia="Times New Roman" w:hAnsi="Times New Roman" w:cs="Times New Roman"/>
          <w:b/>
          <w:bCs/>
          <w:i/>
          <w:iCs/>
          <w:sz w:val="24"/>
          <w:szCs w:val="24"/>
        </w:rPr>
        <w:t xml:space="preserve"> </w:t>
      </w:r>
      <w:r w:rsidRPr="00D56A01">
        <w:rPr>
          <w:rFonts w:ascii="Times New Roman" w:eastAsia="Times New Roman" w:hAnsi="Times New Roman" w:cs="Times New Roman"/>
          <w:i/>
          <w:iCs/>
          <w:sz w:val="24"/>
          <w:szCs w:val="24"/>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56A01" w:rsidRPr="00D56A01" w:rsidTr="00A54818">
        <w:trPr>
          <w:trHeight w:val="710"/>
        </w:trPr>
        <w:tc>
          <w:tcPr>
            <w:tcW w:w="14596" w:type="dxa"/>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D56A01">
              <w:rPr>
                <w:rFonts w:ascii="MS Gothic" w:eastAsia="MS Gothic" w:hAnsi="MS Gothic" w:cs="Times New Roman"/>
                <w:bCs/>
                <w:sz w:val="24"/>
                <w:szCs w:val="24"/>
              </w:rPr>
              <w:t>☐</w:t>
            </w:r>
            <w:r w:rsidRPr="00D56A01">
              <w:rPr>
                <w:rFonts w:ascii="Times New Roman" w:eastAsia="Times New Roman" w:hAnsi="Times New Roman" w:cs="Times New Roman"/>
                <w:sz w:val="24"/>
                <w:szCs w:val="24"/>
              </w:rPr>
              <w:t xml:space="preserve">  Daugiau nei pusė projekto veiklų skirta gyvenamosios vietovės bendruomenei (ne tik organizacijos, nurodytos Aprašo 4 punkte, nariams)</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Nurodykite, kokios veiklos yra skirtos gyvenamosios vietovės bendruomenei:      </w:t>
            </w:r>
          </w:p>
        </w:tc>
      </w:tr>
    </w:tbl>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EE0000"/>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7. BENDRA PROJEKTO ĮGYVENDINIMO SĄMATA (Paraiškos priedas) </w:t>
      </w: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56A01" w:rsidRPr="00D56A01" w:rsidTr="00D56A01">
        <w:tc>
          <w:tcPr>
            <w:tcW w:w="11947" w:type="dxa"/>
            <w:shd w:val="clear" w:color="auto" w:fill="DEEAF6" w:themeFill="accent1" w:themeFillTint="33"/>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Dokumento pavadinimas</w:t>
            </w:r>
          </w:p>
        </w:tc>
        <w:tc>
          <w:tcPr>
            <w:tcW w:w="2654" w:type="dxa"/>
            <w:shd w:val="clear" w:color="auto" w:fill="DEEAF6" w:themeFill="accent1" w:themeFillTint="33"/>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firstLine="2442"/>
              <w:jc w:val="center"/>
              <w:textAlignment w:val="baseline"/>
              <w:rPr>
                <w:rFonts w:ascii="Times New Roman" w:eastAsia="Times New Roman" w:hAnsi="Times New Roman" w:cs="Times New Roman"/>
                <w:sz w:val="24"/>
                <w:szCs w:val="24"/>
              </w:rPr>
            </w:pPr>
          </w:p>
        </w:tc>
      </w:tr>
      <w:tr w:rsidR="00D56A01" w:rsidRPr="00D56A01" w:rsidTr="00A54818">
        <w:tc>
          <w:tcPr>
            <w:tcW w:w="11947"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Pasirašyta bendra projekto įgyvendinimo sąmata (Paraiškos priedas)</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A54818">
        <w:tc>
          <w:tcPr>
            <w:tcW w:w="11947" w:type="dxa"/>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xml:space="preserve">Laisvos formos ataskaita apie faktinę veiklą nuo juridinio asmens įsteigimo datos, </w:t>
            </w:r>
            <w:r w:rsidRPr="00D56A01">
              <w:rPr>
                <w:rFonts w:ascii="Times New Roman" w:eastAsia="Times New Roman" w:hAnsi="Times New Roman" w:cs="Times New Roman"/>
                <w:i/>
                <w:iCs/>
                <w:sz w:val="24"/>
                <w:szCs w:val="24"/>
              </w:rPr>
              <w:t>jei juridinis asmuo veikia trumpiau nei metus</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A54818">
        <w:tc>
          <w:tcPr>
            <w:tcW w:w="11947"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color w:val="000000"/>
                <w:sz w:val="24"/>
                <w:szCs w:val="24"/>
                <w:lang w:eastAsia="lt-LT" w:bidi="lo-LA"/>
              </w:rPr>
              <w:t xml:space="preserve">Pareiškėjo įstatai, </w:t>
            </w:r>
            <w:r w:rsidRPr="00D56A01">
              <w:rPr>
                <w:rFonts w:ascii="Times New Roman" w:eastAsia="Times New Roman" w:hAnsi="Times New Roman" w:cs="Times New Roman"/>
                <w:b/>
                <w:bCs/>
                <w:color w:val="000000"/>
                <w:sz w:val="24"/>
                <w:szCs w:val="24"/>
                <w:lang w:eastAsia="lt-LT" w:bidi="lo-LA"/>
              </w:rPr>
              <w:t>jeigu šis dokumentas neprieinamas Juridinių asmenų registre</w:t>
            </w:r>
            <w:r w:rsidRPr="00D56A01">
              <w:rPr>
                <w:rFonts w:ascii="Times New Roman" w:eastAsia="Times New Roman" w:hAnsi="Times New Roman" w:cs="Times New Roman"/>
                <w:color w:val="000000"/>
                <w:sz w:val="24"/>
                <w:szCs w:val="24"/>
                <w:lang w:eastAsia="lt-LT" w:bidi="lo-LA"/>
              </w:rPr>
              <w:t xml:space="preserve"> (religinės bendruomenės ir bendrijos turi</w:t>
            </w:r>
            <w:r w:rsidRPr="00D56A01">
              <w:rPr>
                <w:rFonts w:ascii="Times New Roman" w:eastAsia="Times New Roman" w:hAnsi="Times New Roman" w:cs="Times New Roman"/>
                <w:sz w:val="24"/>
                <w:szCs w:val="24"/>
              </w:rPr>
              <w:t xml:space="preserve"> pateikti savo kompetentingos vadovybės raštą, patvirtinantį, kad jis pagal religinės bendrijos kanonus ar statutus turi teisę vykdyti atitinkamą veiklą</w:t>
            </w:r>
            <w:r w:rsidRPr="00D56A01">
              <w:rPr>
                <w:rFonts w:ascii="Times New Roman" w:eastAsia="Times New Roman" w:hAnsi="Times New Roman" w:cs="Times New Roman"/>
                <w:color w:val="000000"/>
                <w:sz w:val="24"/>
                <w:szCs w:val="24"/>
                <w:lang w:eastAsia="lt-LT" w:bidi="lo-LA"/>
              </w:rPr>
              <w:t>)</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A54818">
        <w:tc>
          <w:tcPr>
            <w:tcW w:w="11947" w:type="dxa"/>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i/>
                <w:iCs/>
                <w:sz w:val="24"/>
                <w:szCs w:val="24"/>
              </w:rPr>
              <w:t>Jeigu pareiškėjui atstovauja ne jo vadovas</w:t>
            </w:r>
            <w:r w:rsidRPr="00D56A01">
              <w:rPr>
                <w:rFonts w:ascii="Times New Roman" w:eastAsia="Times New Roman" w:hAnsi="Times New Roman" w:cs="Times New Roman"/>
                <w:sz w:val="24"/>
                <w:szCs w:val="24"/>
              </w:rPr>
              <w:t xml:space="preserve"> – dokumentas, patvirtinantis teisę veikti pareiškėjo vardu</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A54818">
        <w:trPr>
          <w:trHeight w:val="363"/>
        </w:trPr>
        <w:tc>
          <w:tcPr>
            <w:tcW w:w="11947" w:type="dxa"/>
            <w:vAlign w:val="center"/>
            <w:hideMark/>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D56A01">
              <w:rPr>
                <w:rFonts w:ascii="Times New Roman" w:eastAsia="Times New Roman" w:hAnsi="Times New Roman" w:cs="Times New Roman"/>
                <w:sz w:val="24"/>
                <w:szCs w:val="24"/>
              </w:rPr>
              <w:t>Projekto sąmatą pagrindžiantys dokumentai (jei taikoma):</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firstLine="1080"/>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r w:rsidR="00D56A01" w:rsidRPr="00D56A01" w:rsidTr="00A54818">
        <w:trPr>
          <w:trHeight w:val="363"/>
        </w:trPr>
        <w:tc>
          <w:tcPr>
            <w:tcW w:w="11947"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Kiti dokumentai, kuriuos, pareiškėjo nuomone, tikslinga pateikti:</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     </w:t>
            </w:r>
          </w:p>
        </w:tc>
        <w:tc>
          <w:tcPr>
            <w:tcW w:w="2654" w:type="dxa"/>
            <w:vAlign w:val="center"/>
          </w:tcPr>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56A01">
              <w:rPr>
                <w:rFonts w:ascii="MS Gothic" w:eastAsia="MS Gothic" w:hAnsi="MS Gothic" w:cs="Times New Roman"/>
                <w:sz w:val="24"/>
                <w:szCs w:val="24"/>
              </w:rPr>
              <w:t>☐</w:t>
            </w:r>
          </w:p>
        </w:tc>
      </w:tr>
    </w:tbl>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56A01">
        <w:rPr>
          <w:rFonts w:ascii="Times New Roman" w:eastAsia="Times New Roman" w:hAnsi="Times New Roman" w:cs="Times New Roman"/>
          <w:b/>
          <w:bCs/>
          <w:sz w:val="24"/>
          <w:szCs w:val="24"/>
        </w:rPr>
        <w:t xml:space="preserve">9. SĄŽININGUMO DEKLARACIJA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D56A01">
        <w:rPr>
          <w:rFonts w:ascii="Times New Roman" w:eastAsia="Times New Roman" w:hAnsi="Times New Roman" w:cs="Times New Roman"/>
          <w:b/>
          <w:bCs/>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4"/>
        </w:rPr>
      </w:pPr>
      <w:r w:rsidRPr="00D56A01">
        <w:rPr>
          <w:rFonts w:ascii="Times New Roman" w:eastAsia="Times New Roman" w:hAnsi="Times New Roman" w:cs="Times New Roman"/>
          <w:i/>
          <w:iCs/>
          <w:sz w:val="24"/>
          <w:szCs w:val="24"/>
        </w:rPr>
        <w:t>Patvirtiname, kad šios paraiškos teikimo metu nėra toliau nurodytų aplinkybių:</w:t>
      </w:r>
    </w:p>
    <w:p w:rsidR="00D56A01" w:rsidRPr="00D56A01" w:rsidRDefault="00D56A01" w:rsidP="00D56A01">
      <w:pPr>
        <w:tabs>
          <w:tab w:val="left" w:pos="643"/>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lt-LT"/>
        </w:rPr>
      </w:pPr>
      <w:r w:rsidRPr="00D56A01">
        <w:rPr>
          <w:rFonts w:ascii="Symbol" w:eastAsia="Times New Roman" w:hAnsi="Symbol" w:cs="Times New Roman"/>
          <w:iCs/>
          <w:sz w:val="24"/>
          <w:szCs w:val="24"/>
          <w:lang w:eastAsia="lt-LT"/>
        </w:rPr>
        <w:t></w:t>
      </w:r>
      <w:r w:rsidRPr="00D56A01">
        <w:rPr>
          <w:rFonts w:ascii="Symbol" w:eastAsia="Times New Roman" w:hAnsi="Symbol" w:cs="Times New Roman"/>
          <w:iCs/>
          <w:sz w:val="24"/>
          <w:szCs w:val="24"/>
          <w:lang w:eastAsia="lt-LT"/>
        </w:rPr>
        <w:tab/>
      </w:r>
      <w:r w:rsidRPr="00D56A01">
        <w:rPr>
          <w:rFonts w:ascii="Times New Roman" w:eastAsia="Times New Roman" w:hAnsi="Times New Roman" w:cs="Times New Roman"/>
          <w:i/>
          <w:iCs/>
          <w:sz w:val="24"/>
          <w:szCs w:val="24"/>
          <w:lang w:eastAsia="lt-LT"/>
        </w:rPr>
        <w:t>Pareiškėjas nėra sudaręs taikos sutarties su kreditoriais, sustabdęs ar apribojęs savo veiklos;</w:t>
      </w:r>
    </w:p>
    <w:p w:rsidR="00D56A01" w:rsidRPr="00D56A01" w:rsidRDefault="00D56A01" w:rsidP="00D56A01">
      <w:pPr>
        <w:tabs>
          <w:tab w:val="left" w:pos="643"/>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lt-LT"/>
        </w:rPr>
      </w:pPr>
      <w:r w:rsidRPr="00D56A01">
        <w:rPr>
          <w:rFonts w:ascii="Symbol" w:eastAsia="Times New Roman" w:hAnsi="Symbol" w:cs="Times New Roman"/>
          <w:iCs/>
          <w:sz w:val="24"/>
          <w:szCs w:val="24"/>
          <w:lang w:eastAsia="lt-LT"/>
        </w:rPr>
        <w:t></w:t>
      </w:r>
      <w:r w:rsidRPr="00D56A01">
        <w:rPr>
          <w:rFonts w:ascii="Symbol" w:eastAsia="Times New Roman" w:hAnsi="Symbol" w:cs="Times New Roman"/>
          <w:iCs/>
          <w:sz w:val="24"/>
          <w:szCs w:val="24"/>
          <w:lang w:eastAsia="lt-LT"/>
        </w:rPr>
        <w:tab/>
      </w:r>
      <w:r w:rsidRPr="00D56A01">
        <w:rPr>
          <w:rFonts w:ascii="Times New Roman" w:eastAsia="Times New Roman" w:hAnsi="Times New Roman" w:cs="Times New Roman"/>
          <w:i/>
          <w:iCs/>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w:t>
      </w:r>
      <w:r w:rsidRPr="00D56A01">
        <w:rPr>
          <w:rFonts w:ascii="Times New Roman" w:eastAsia="Times New Roman" w:hAnsi="Times New Roman" w:cs="Times New Roman"/>
          <w:i/>
          <w:iCs/>
          <w:sz w:val="24"/>
          <w:szCs w:val="24"/>
          <w:lang w:eastAsia="ja-JP"/>
        </w:rPr>
        <w:lastRenderedPageBreak/>
        <w:t xml:space="preserve">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D56A01" w:rsidRPr="00D56A01" w:rsidRDefault="00D56A01" w:rsidP="00D56A01">
      <w:pPr>
        <w:tabs>
          <w:tab w:val="left" w:pos="643"/>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ja-JP"/>
        </w:rPr>
      </w:pPr>
      <w:r w:rsidRPr="00D56A01">
        <w:rPr>
          <w:rFonts w:ascii="Symbol" w:eastAsia="Times New Roman" w:hAnsi="Symbol" w:cs="Times New Roman"/>
          <w:iCs/>
          <w:sz w:val="24"/>
          <w:szCs w:val="24"/>
          <w:lang w:eastAsia="ja-JP"/>
        </w:rPr>
        <w:t></w:t>
      </w:r>
      <w:r w:rsidRPr="00D56A01">
        <w:rPr>
          <w:rFonts w:ascii="Symbol" w:eastAsia="Times New Roman" w:hAnsi="Symbol" w:cs="Times New Roman"/>
          <w:iCs/>
          <w:sz w:val="24"/>
          <w:szCs w:val="24"/>
          <w:lang w:eastAsia="ja-JP"/>
        </w:rPr>
        <w:tab/>
      </w:r>
      <w:r w:rsidRPr="00D56A01">
        <w:rPr>
          <w:rFonts w:ascii="Times New Roman" w:eastAsia="Times New Roman" w:hAnsi="Times New Roman" w:cs="Times New Roman"/>
          <w:i/>
          <w:iCs/>
          <w:sz w:val="24"/>
          <w:szCs w:val="24"/>
          <w:lang w:eastAsia="lt-LT"/>
        </w:rPr>
        <w:t>pareiškėjas paraiškoje arba jo prieduose nepateikė klaidinančios arba melagingos informacijos;</w:t>
      </w:r>
    </w:p>
    <w:p w:rsidR="00D56A01" w:rsidRPr="00D56A01" w:rsidRDefault="00D56A01" w:rsidP="00D56A01">
      <w:pPr>
        <w:tabs>
          <w:tab w:val="left" w:pos="754"/>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ar-SA"/>
        </w:rPr>
      </w:pPr>
      <w:r w:rsidRPr="00D56A01">
        <w:rPr>
          <w:rFonts w:ascii="Symbol" w:eastAsia="Times New Roman" w:hAnsi="Symbol" w:cs="Times New Roman"/>
          <w:iCs/>
          <w:sz w:val="24"/>
          <w:szCs w:val="24"/>
          <w:lang w:eastAsia="ar-SA"/>
        </w:rPr>
        <w:t></w:t>
      </w:r>
      <w:r w:rsidRPr="00D56A01">
        <w:rPr>
          <w:rFonts w:ascii="Symbol" w:eastAsia="Times New Roman" w:hAnsi="Symbol" w:cs="Times New Roman"/>
          <w:iCs/>
          <w:sz w:val="24"/>
          <w:szCs w:val="24"/>
          <w:lang w:eastAsia="ar-SA"/>
        </w:rPr>
        <w:tab/>
      </w:r>
      <w:r w:rsidRPr="00D56A01">
        <w:rPr>
          <w:rFonts w:ascii="Times New Roman" w:eastAsia="Times New Roman" w:hAnsi="Times New Roman" w:cs="Times New Roman"/>
          <w:i/>
          <w:iCs/>
          <w:sz w:val="24"/>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D56A01">
        <w:rPr>
          <w:rFonts w:ascii="Times New Roman" w:eastAsia="Times New Roman" w:hAnsi="Times New Roman" w:cs="Times New Roman"/>
          <w:i/>
          <w:iCs/>
          <w:sz w:val="24"/>
          <w:szCs w:val="24"/>
        </w:rPr>
        <w:t xml:space="preserve">Vertinimo komisijos </w:t>
      </w:r>
      <w:r w:rsidRPr="00D56A01">
        <w:rPr>
          <w:rFonts w:ascii="Times New Roman" w:eastAsia="Times New Roman" w:hAnsi="Times New Roman" w:cs="Times New Roman"/>
          <w:i/>
          <w:iCs/>
          <w:sz w:val="24"/>
          <w:szCs w:val="24"/>
          <w:lang w:eastAsia="lt-LT"/>
        </w:rPr>
        <w:t>nariams;</w:t>
      </w:r>
    </w:p>
    <w:p w:rsidR="00D56A01" w:rsidRPr="00D56A01" w:rsidRDefault="00D56A01" w:rsidP="00D56A01">
      <w:pPr>
        <w:tabs>
          <w:tab w:val="left" w:pos="754"/>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ar-SA"/>
        </w:rPr>
      </w:pPr>
      <w:r w:rsidRPr="00D56A01">
        <w:rPr>
          <w:rFonts w:ascii="Symbol" w:eastAsia="Times New Roman" w:hAnsi="Symbol" w:cs="Times New Roman"/>
          <w:iCs/>
          <w:sz w:val="24"/>
          <w:szCs w:val="24"/>
          <w:lang w:eastAsia="ar-SA"/>
        </w:rPr>
        <w:t></w:t>
      </w:r>
      <w:r w:rsidRPr="00D56A01">
        <w:rPr>
          <w:rFonts w:ascii="Symbol" w:eastAsia="Times New Roman" w:hAnsi="Symbol" w:cs="Times New Roman"/>
          <w:iCs/>
          <w:sz w:val="24"/>
          <w:szCs w:val="24"/>
          <w:lang w:eastAsia="ar-SA"/>
        </w:rPr>
        <w:tab/>
      </w:r>
      <w:r w:rsidRPr="00D56A01">
        <w:rPr>
          <w:rFonts w:ascii="Times New Roman" w:eastAsia="Times New Roman" w:hAnsi="Times New Roman" w:cs="Times New Roman"/>
          <w:bCs/>
          <w:sz w:val="24"/>
          <w:szCs w:val="24"/>
        </w:rPr>
        <w:t>pareiškėjo</w:t>
      </w:r>
      <w:r w:rsidRPr="00D56A01">
        <w:rPr>
          <w:rFonts w:ascii="Times New Roman" w:eastAsia="Times New Roman" w:hAnsi="Times New Roman" w:cs="Times New Roman"/>
          <w:i/>
          <w:iCs/>
          <w:sz w:val="24"/>
          <w:szCs w:val="24"/>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D56A01">
        <w:rPr>
          <w:rFonts w:ascii="Times New Roman" w:eastAsia="Times New Roman" w:hAnsi="Times New Roman" w:cs="Times New Roman"/>
          <w:sz w:val="24"/>
          <w:szCs w:val="24"/>
        </w:rPr>
        <w:t xml:space="preserve"> </w:t>
      </w:r>
      <w:r w:rsidRPr="00D56A01">
        <w:rPr>
          <w:rFonts w:ascii="Times New Roman" w:eastAsia="Times New Roman" w:hAnsi="Times New Roman" w:cs="Times New Roman"/>
          <w:i/>
          <w:iCs/>
          <w:sz w:val="24"/>
          <w:szCs w:val="24"/>
        </w:rPr>
        <w:t>metų veiksmų plano 2.1.1  priemonę „</w:t>
      </w:r>
      <w:r w:rsidRPr="00D56A01">
        <w:rPr>
          <w:rFonts w:ascii="Times New Roman" w:eastAsia="Times New Roman" w:hAnsi="Times New Roman" w:cs="Times New Roman"/>
          <w:i/>
          <w:iCs/>
          <w:color w:val="00000A"/>
          <w:sz w:val="24"/>
          <w:szCs w:val="24"/>
        </w:rPr>
        <w:t>Stiprinti bendruomeninę veiklą savivaldybėse</w:t>
      </w:r>
      <w:r w:rsidRPr="00D56A01">
        <w:rPr>
          <w:rFonts w:ascii="Times New Roman" w:eastAsia="Times New Roman" w:hAnsi="Times New Roman" w:cs="Times New Roman"/>
          <w:i/>
          <w:iCs/>
          <w:sz w:val="24"/>
          <w:szCs w:val="24"/>
        </w:rPr>
        <w:t>“</w:t>
      </w:r>
      <w:r w:rsidRPr="00D56A01">
        <w:rPr>
          <w:rFonts w:ascii="Times New Roman" w:eastAsia="Times New Roman" w:hAnsi="Times New Roman" w:cs="Times New Roman"/>
          <w:sz w:val="24"/>
          <w:szCs w:val="24"/>
        </w:rPr>
        <w:t>,</w:t>
      </w:r>
      <w:r w:rsidRPr="00D56A01">
        <w:rPr>
          <w:rFonts w:ascii="Times New Roman" w:eastAsia="Times New Roman" w:hAnsi="Times New Roman" w:cs="Times New Roman"/>
          <w:i/>
          <w:iCs/>
          <w:sz w:val="24"/>
          <w:szCs w:val="24"/>
        </w:rPr>
        <w:t xml:space="preserve"> sutartis bus vienašališkai nutraukta.</w:t>
      </w:r>
    </w:p>
    <w:p w:rsidR="00D56A01" w:rsidRPr="00D56A01" w:rsidRDefault="00D56A01" w:rsidP="00D56A01">
      <w:pPr>
        <w:tabs>
          <w:tab w:val="left" w:pos="754"/>
        </w:tabs>
        <w:overflowPunct w:val="0"/>
        <w:autoSpaceDE w:val="0"/>
        <w:autoSpaceDN w:val="0"/>
        <w:adjustRightInd w:val="0"/>
        <w:spacing w:after="0" w:line="240" w:lineRule="auto"/>
        <w:ind w:left="1494" w:hanging="360"/>
        <w:jc w:val="both"/>
        <w:textAlignment w:val="baseline"/>
        <w:rPr>
          <w:rFonts w:ascii="Times New Roman" w:eastAsia="Times New Roman" w:hAnsi="Times New Roman" w:cs="Times New Roman"/>
          <w:i/>
          <w:iCs/>
          <w:sz w:val="24"/>
          <w:szCs w:val="24"/>
          <w:lang w:eastAsia="ar-SA"/>
        </w:rPr>
      </w:pPr>
      <w:r w:rsidRPr="00D56A01">
        <w:rPr>
          <w:rFonts w:ascii="Symbol" w:eastAsia="Times New Roman" w:hAnsi="Symbol" w:cs="Times New Roman"/>
          <w:iCs/>
          <w:sz w:val="24"/>
          <w:szCs w:val="24"/>
          <w:lang w:eastAsia="ar-SA"/>
        </w:rPr>
        <w:t></w:t>
      </w:r>
      <w:r w:rsidRPr="00D56A01">
        <w:rPr>
          <w:rFonts w:ascii="Symbol" w:eastAsia="Times New Roman" w:hAnsi="Symbol" w:cs="Times New Roman"/>
          <w:iCs/>
          <w:sz w:val="24"/>
          <w:szCs w:val="24"/>
          <w:lang w:eastAsia="ar-SA"/>
        </w:rPr>
        <w:tab/>
      </w:r>
      <w:r w:rsidRPr="00D56A01">
        <w:rPr>
          <w:rFonts w:ascii="Times New Roman" w:eastAsia="Times New Roman" w:hAnsi="Times New Roman" w:cs="Times New Roman"/>
          <w:i/>
          <w:iCs/>
          <w:sz w:val="24"/>
          <w:szCs w:val="24"/>
        </w:rPr>
        <w:t xml:space="preserve">visos </w:t>
      </w:r>
      <w:r w:rsidRPr="00D56A01">
        <w:rPr>
          <w:rFonts w:ascii="Times New Roman" w:eastAsia="Times New Roman" w:hAnsi="Times New Roman" w:cs="Times New Roman"/>
          <w:i/>
          <w:iCs/>
          <w:sz w:val="24"/>
          <w:szCs w:val="24"/>
          <w:lang w:eastAsia="lt-LT"/>
        </w:rPr>
        <w:t>kartu su paraiška pateiktų dokumentų kopijos, taip pat dokumentų užsienio kalba vertimai, yra tikri.</w:t>
      </w:r>
    </w:p>
    <w:p w:rsidR="00D56A01" w:rsidRPr="00D56A01" w:rsidRDefault="00D56A01" w:rsidP="00D56A01">
      <w:pPr>
        <w:overflowPunct w:val="0"/>
        <w:autoSpaceDE w:val="0"/>
        <w:autoSpaceDN w:val="0"/>
        <w:adjustRightInd w:val="0"/>
        <w:spacing w:after="0" w:line="240" w:lineRule="auto"/>
        <w:ind w:right="-1440"/>
        <w:jc w:val="both"/>
        <w:textAlignment w:val="baseline"/>
        <w:rPr>
          <w:rFonts w:ascii="Times New Roman" w:eastAsia="Times New Roman" w:hAnsi="Times New Roman" w:cs="Times New Roman"/>
          <w:sz w:val="24"/>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right="-1440"/>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Pareiškėjo vadovas ar jo įgaliotas asmuo    ________________                 ________________________</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left="2592" w:right="-1440" w:firstLine="1668"/>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(parašas)</w:t>
      </w:r>
      <w:r w:rsidRPr="00D56A01">
        <w:rPr>
          <w:rFonts w:ascii="Times New Roman" w:eastAsia="Times New Roman" w:hAnsi="Times New Roman" w:cs="Times New Roman"/>
          <w:sz w:val="24"/>
          <w:szCs w:val="24"/>
        </w:rPr>
        <w:tab/>
      </w:r>
      <w:r w:rsidRPr="00D56A01">
        <w:rPr>
          <w:rFonts w:ascii="Times New Roman" w:eastAsia="Times New Roman" w:hAnsi="Times New Roman" w:cs="Times New Roman"/>
          <w:sz w:val="24"/>
          <w:szCs w:val="24"/>
        </w:rPr>
        <w:tab/>
      </w:r>
      <w:r w:rsidRPr="00D56A01">
        <w:rPr>
          <w:rFonts w:ascii="Times New Roman" w:eastAsia="Times New Roman" w:hAnsi="Times New Roman" w:cs="Times New Roman"/>
          <w:sz w:val="24"/>
          <w:szCs w:val="24"/>
        </w:rPr>
        <w:tab/>
        <w:t>(vardas ir pavardė)</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ind w:left="1296" w:right="-1440" w:firstLine="434"/>
        <w:jc w:val="both"/>
        <w:textAlignment w:val="baseline"/>
        <w:rPr>
          <w:rFonts w:ascii="Times New Roman" w:eastAsia="Times New Roman" w:hAnsi="Times New Roman" w:cs="Times New Roman"/>
          <w:sz w:val="24"/>
          <w:szCs w:val="24"/>
        </w:rPr>
      </w:pPr>
      <w:r w:rsidRPr="00D56A01">
        <w:rPr>
          <w:rFonts w:ascii="Times New Roman" w:eastAsia="Times New Roman" w:hAnsi="Times New Roman" w:cs="Times New Roman"/>
          <w:sz w:val="24"/>
          <w:szCs w:val="24"/>
        </w:rPr>
        <w:t>A. V.</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0"/>
          <w:szCs w:val="24"/>
        </w:rPr>
      </w:pP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rsidR="00D56A01" w:rsidRPr="00D56A01" w:rsidRDefault="00D56A01" w:rsidP="00D56A01">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rPr>
      </w:pPr>
      <w:r w:rsidRPr="00D56A01">
        <w:rPr>
          <w:rFonts w:ascii="Times New Roman" w:eastAsia="Times New Roman" w:hAnsi="Times New Roman" w:cs="Times New Roman"/>
          <w:i/>
          <w:sz w:val="24"/>
          <w:szCs w:val="24"/>
        </w:rPr>
        <w:t xml:space="preserve">______________ </w:t>
      </w:r>
    </w:p>
    <w:p w:rsidR="00D56A01" w:rsidRPr="00D56A01" w:rsidRDefault="00D56A01" w:rsidP="00D56A0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sectPr w:rsidR="00D56A01" w:rsidRPr="00D56A01" w:rsidSect="00D56A01">
          <w:pgSz w:w="16838" w:h="11906" w:orient="landscape"/>
          <w:pgMar w:top="1135" w:right="1701" w:bottom="567" w:left="1134" w:header="567" w:footer="567" w:gutter="0"/>
          <w:pgNumType w:start="1"/>
          <w:cols w:space="1296"/>
          <w:titlePg/>
          <w:docGrid w:linePitch="326"/>
        </w:sectPr>
      </w:pPr>
    </w:p>
    <w:p w:rsidR="00300DBF" w:rsidRPr="00D56A01" w:rsidRDefault="00300DBF">
      <w:pPr>
        <w:rPr>
          <w:rFonts w:ascii="Times New Roman" w:hAnsi="Times New Roman" w:cs="Times New Roman"/>
          <w:sz w:val="24"/>
          <w:szCs w:val="24"/>
        </w:rPr>
      </w:pPr>
    </w:p>
    <w:sectPr w:rsidR="00300DBF" w:rsidRPr="00D56A01" w:rsidSect="00D56A01">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143620"/>
    <w:multiLevelType w:val="hybridMultilevel"/>
    <w:tmpl w:val="23E002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D833C6"/>
    <w:multiLevelType w:val="hybridMultilevel"/>
    <w:tmpl w:val="E3B547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57A401"/>
    <w:multiLevelType w:val="hybridMultilevel"/>
    <w:tmpl w:val="D5764E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01"/>
    <w:rsid w:val="00260463"/>
    <w:rsid w:val="00300DBF"/>
    <w:rsid w:val="00394B3A"/>
    <w:rsid w:val="00582E00"/>
    <w:rsid w:val="005B2A15"/>
    <w:rsid w:val="00A20CE3"/>
    <w:rsid w:val="00A54818"/>
    <w:rsid w:val="00CB3FAD"/>
    <w:rsid w:val="00D56A01"/>
    <w:rsid w:val="00D9554E"/>
    <w:rsid w:val="00E01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74242-2DBB-4FB2-8A6C-4AE0D6EA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B2A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14450</Words>
  <Characters>8238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8</cp:revision>
  <dcterms:created xsi:type="dcterms:W3CDTF">2026-05-27T12:02:00Z</dcterms:created>
  <dcterms:modified xsi:type="dcterms:W3CDTF">2026-05-28T10:28:00Z</dcterms:modified>
</cp:coreProperties>
</file>