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86A" w:rsidRDefault="00D16013">
      <w:pPr>
        <w:spacing w:after="308" w:line="259" w:lineRule="auto"/>
        <w:ind w:left="158" w:firstLine="0"/>
        <w:jc w:val="center"/>
      </w:pPr>
      <w:r>
        <w:rPr>
          <w:color w:val="000000"/>
        </w:rPr>
        <w:t xml:space="preserve">BENDRA PROJEKTO ĮGYVENDINIMO SĄMATA </w:t>
      </w:r>
      <w:r>
        <w:t>(PILDYMO INSTRUKCIJOS)</w:t>
      </w:r>
    </w:p>
    <w:p w:rsidR="005A286A" w:rsidRDefault="00D16013">
      <w:pPr>
        <w:spacing w:after="82" w:line="259" w:lineRule="auto"/>
        <w:ind w:left="164"/>
        <w:jc w:val="center"/>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simplePos x="0" y="0"/>
                <wp:positionH relativeFrom="column">
                  <wp:posOffset>4463796</wp:posOffset>
                </wp:positionH>
                <wp:positionV relativeFrom="paragraph">
                  <wp:posOffset>-32145</wp:posOffset>
                </wp:positionV>
                <wp:extent cx="1272540" cy="169164"/>
                <wp:effectExtent l="0" t="0" r="0" b="0"/>
                <wp:wrapNone/>
                <wp:docPr id="11024" name="Group 11024"/>
                <wp:cNvGraphicFramePr/>
                <a:graphic xmlns:a="http://schemas.openxmlformats.org/drawingml/2006/main">
                  <a:graphicData uri="http://schemas.microsoft.com/office/word/2010/wordprocessingGroup">
                    <wpg:wgp>
                      <wpg:cNvGrpSpPr/>
                      <wpg:grpSpPr>
                        <a:xfrm>
                          <a:off x="0" y="0"/>
                          <a:ext cx="1272540" cy="169164"/>
                          <a:chOff x="0" y="0"/>
                          <a:chExt cx="1272540" cy="169164"/>
                        </a:xfrm>
                      </wpg:grpSpPr>
                      <wps:wsp>
                        <wps:cNvPr id="120" name="Shape 120"/>
                        <wps:cNvSpPr/>
                        <wps:spPr>
                          <a:xfrm>
                            <a:off x="0" y="169164"/>
                            <a:ext cx="1264920" cy="0"/>
                          </a:xfrm>
                          <a:custGeom>
                            <a:avLst/>
                            <a:gdLst/>
                            <a:ahLst/>
                            <a:cxnLst/>
                            <a:rect l="0" t="0" r="0" b="0"/>
                            <a:pathLst>
                              <a:path w="1264920">
                                <a:moveTo>
                                  <a:pt x="0" y="0"/>
                                </a:moveTo>
                                <a:lnTo>
                                  <a:pt x="126492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121" name="Shape 121"/>
                        <wps:cNvSpPr/>
                        <wps:spPr>
                          <a:xfrm>
                            <a:off x="9144" y="0"/>
                            <a:ext cx="1263396" cy="0"/>
                          </a:xfrm>
                          <a:custGeom>
                            <a:avLst/>
                            <a:gdLst/>
                            <a:ahLst/>
                            <a:cxnLst/>
                            <a:rect l="0" t="0" r="0" b="0"/>
                            <a:pathLst>
                              <a:path w="1263396">
                                <a:moveTo>
                                  <a:pt x="0" y="0"/>
                                </a:moveTo>
                                <a:lnTo>
                                  <a:pt x="1263396" y="0"/>
                                </a:lnTo>
                              </a:path>
                            </a:pathLst>
                          </a:custGeom>
                          <a:ln w="304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34DDE1A" id="Group 11024" o:spid="_x0000_s1026" style="position:absolute;margin-left:351.5pt;margin-top:-2.55pt;width:100.2pt;height:13.3pt;z-index:-251658240" coordsize="12725,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">
                <v:shape id="Shape 120" o:spid="_x0000_s1027" style="position:absolute;top:1691;width:12649;height:0;visibility:visible;mso-wrap-style:square;v-text-anchor:top" coordsize="1264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K/Q8UA&#10;AADcAAAADwAAAGRycy9kb3ducmV2LnhtbESPQW/CMAyF75P2HyJP4jZSOExTR0AIsYnT0BgcdrMa&#10;0xYaJ0oCLfz6+TBpN1vv+b3Ps8XgOnWlmFrPBibjAhRx5W3LtYH99/vzK6iUkS12nsnAjRIs5o8P&#10;Myyt7/mLrrtcKwnhVKKBJudQap2qhhymsQ/Eoh19dJhljbW2EXsJd52eFsWLdtiyNDQYaNVQdd5d&#10;nIGf/Ufdx43efl7u2Z7bUzikdTBm9DQs30BlGvK/+e96YwV/KvjyjEy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Ir9DxQAAANwAAAAPAAAAAAAAAAAAAAAAAJgCAABkcnMv&#10;ZG93bnJldi54bWxQSwUGAAAAAAQABAD1AAAAigMAAAAA&#10;" path="m,l1264920,e" filled="f" strokeweight=".24pt">
                  <v:path arrowok="t" textboxrect="0,0,1264920,0"/>
                </v:shape>
                <v:shape id="Shape 121" o:spid="_x0000_s1028" style="position:absolute;left:91;width:12634;height:0;visibility:visible;mso-wrap-style:square;v-text-anchor:top" coordsize="12633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Pq8cIA&#10;AADcAAAADwAAAGRycy9kb3ducmV2LnhtbERPyWrDMBC9B/oPYgq9mFpODiG4VkJJKWluqVPodWJN&#10;bFNrZCTFy99HhUJv83jrFLvJdGIg51vLCpZpBoK4srrlWsHX+f15A8IHZI2dZVIwk4fd9mFRYK7t&#10;yJ80lKEWMYR9jgqaEPpcSl81ZNCntieO3NU6gyFCV0vtcIzhppOrLFtLgy3HhgZ72jdU/ZQ3o6Ds&#10;aP9Wunr2Mjkevi8hOfVzotTT4/T6AiLQFP7Ff+4PHeevlvD7TLx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rxwgAAANwAAAAPAAAAAAAAAAAAAAAAAJgCAABkcnMvZG93&#10;bnJldi54bWxQSwUGAAAAAAQABAD1AAAAhwMAAAAA&#10;" path="m,l1263396,e" filled="f" strokeweight=".24pt">
                  <v:path arrowok="t" textboxrect="0,0,1263396,0"/>
                </v:shape>
              </v:group>
            </w:pict>
          </mc:Fallback>
        </mc:AlternateContent>
      </w:r>
      <w:r>
        <w:rPr>
          <w:color w:val="000000"/>
        </w:rPr>
        <w:t>(pareiškėjo pavadinimas)</w:t>
      </w:r>
    </w:p>
    <w:p w:rsidR="005A286A" w:rsidRDefault="00D16013">
      <w:pPr>
        <w:spacing w:after="82" w:line="259" w:lineRule="auto"/>
        <w:ind w:left="164" w:right="338"/>
        <w:jc w:val="center"/>
      </w:pPr>
      <w:r>
        <w:rPr>
          <w:color w:val="000000"/>
        </w:rPr>
        <w:t>(užpildymo data)</w:t>
      </w:r>
    </w:p>
    <w:p w:rsidR="005A286A" w:rsidRDefault="00D16013">
      <w:pPr>
        <w:ind w:left="-3"/>
      </w:pPr>
      <w:r>
        <w:t xml:space="preserve">Prie kiekvienos išlaidų eilutės, </w:t>
      </w:r>
      <w:proofErr w:type="spellStart"/>
      <w:r>
        <w:t>t.y</w:t>
      </w:r>
      <w:proofErr w:type="spellEnd"/>
      <w:r>
        <w:t>. prie kiekvienos prašomos lėšų sumos, pagrindžiamas nurodomų išlaidų poreikis ir jų apskaičiavimo būdas:</w:t>
      </w:r>
    </w:p>
    <w:p w:rsidR="005A286A" w:rsidRDefault="00D16013">
      <w:pPr>
        <w:numPr>
          <w:ilvl w:val="0"/>
          <w:numId w:val="1"/>
        </w:numPr>
        <w:ind w:hanging="120"/>
      </w:pPr>
      <w:r>
        <w:t>Darbo užmokesčio dydį galite pagrįsti ankstesnėmis darbo sutartimis, vidine darbo apmokėjimo tvarka, vidutiniu rinkos darbo užmokesčiu pagal pareigybę ir pan.  arba informacija iš https://www.manoalga.lt/</w:t>
      </w:r>
    </w:p>
    <w:p w:rsidR="005A286A" w:rsidRDefault="00D16013">
      <w:pPr>
        <w:numPr>
          <w:ilvl w:val="0"/>
          <w:numId w:val="1"/>
        </w:numPr>
        <w:ind w:hanging="120"/>
      </w:pPr>
      <w:r>
        <w:t xml:space="preserve">Mažos vertės paslaugų/prekių įsigijimui detalizuoti komerciniai pasiūlymai nėra privalomi, tačiau prekių ir paslaugų išlaidų dydį reikėtų  pagrįsti projekto veiklomis bei finansiniais </w:t>
      </w:r>
      <w:proofErr w:type="spellStart"/>
      <w:r>
        <w:t>paskaičiavimais</w:t>
      </w:r>
      <w:proofErr w:type="spellEnd"/>
      <w:r>
        <w:t xml:space="preserve">, kuo remiantis apskaičiuota konkreti išlaidų suma, kuo remiantis apskaičiuotas reikalingas paslaugų/prekių kiekis.  Vadovaujantis Aprašo 14.4. punktu, jei paslaugai įsigyti prašoma skirti daugiau nei 5 000 </w:t>
      </w:r>
      <w:proofErr w:type="spellStart"/>
      <w:r>
        <w:t>Eur</w:t>
      </w:r>
      <w:proofErr w:type="spellEnd"/>
      <w:r>
        <w:t>, su paraiška būtina pateikti paslaugai prašomą skirti sumą pagrindžiančius detalizuotus komercinius pasiūlymus.</w:t>
      </w:r>
    </w:p>
    <w:p w:rsidR="005A286A" w:rsidRDefault="00D16013">
      <w:pPr>
        <w:numPr>
          <w:ilvl w:val="0"/>
          <w:numId w:val="1"/>
        </w:numPr>
        <w:ind w:hanging="120"/>
      </w:pPr>
      <w:r>
        <w:t>Netinkamas pagrindimas: kai grindžiama istoriniais dokumentais ir parašoma tik "remiantis PVM sąskaita-faktūra" arba "remiantis sutartimi", nenurodant atitinkamo dokumento datos ir numerio; kai grindžiama atlikta apklausa "remiantis apklausa telefonu" arba "atlikta apklausa" nenurodant detalizuoto apskaičiavimo, perkamų paslaugų/prekių kiekio ir pan.</w:t>
      </w:r>
    </w:p>
    <w:p w:rsidR="005A286A" w:rsidRDefault="00D16013">
      <w:pPr>
        <w:spacing w:after="5" w:line="260" w:lineRule="auto"/>
        <w:ind w:left="2" w:right="5641" w:firstLine="0"/>
      </w:pPr>
      <w:r>
        <w:t xml:space="preserve">Komisija vertindama sąmatą (paslaugų/prekių kainas) vadovausis tuo metu galiojančiomis rinkos kainomis bei racionalaus valstybės biudžeto lėšų naudojimo principo. </w:t>
      </w:r>
      <w:r>
        <w:rPr>
          <w:u w:val="single" w:color="70AC46"/>
        </w:rPr>
        <w:t>Išlaidų tinkamumo kriterijai:</w:t>
      </w:r>
    </w:p>
    <w:p w:rsidR="005A286A" w:rsidRDefault="00D16013">
      <w:pPr>
        <w:numPr>
          <w:ilvl w:val="0"/>
          <w:numId w:val="1"/>
        </w:numPr>
        <w:ind w:hanging="120"/>
      </w:pPr>
      <w:r>
        <w:t>patirtos projekto vykdymo metu</w:t>
      </w:r>
    </w:p>
    <w:p w:rsidR="005A286A" w:rsidRDefault="00D16013">
      <w:pPr>
        <w:numPr>
          <w:ilvl w:val="0"/>
          <w:numId w:val="1"/>
        </w:numPr>
        <w:ind w:hanging="120"/>
      </w:pPr>
      <w:r>
        <w:t>susijusios su projekto veiklomis</w:t>
      </w:r>
    </w:p>
    <w:p w:rsidR="005A286A" w:rsidRDefault="00D16013">
      <w:pPr>
        <w:numPr>
          <w:ilvl w:val="0"/>
          <w:numId w:val="1"/>
        </w:numPr>
        <w:ind w:hanging="120"/>
      </w:pPr>
      <w:r>
        <w:t>būtinos projektui vykdyti</w:t>
      </w:r>
    </w:p>
    <w:p w:rsidR="005A286A" w:rsidRDefault="00D16013">
      <w:pPr>
        <w:numPr>
          <w:ilvl w:val="0"/>
          <w:numId w:val="1"/>
        </w:numPr>
        <w:ind w:hanging="120"/>
      </w:pPr>
      <w:r>
        <w:t>naudojamos tik projekto tikslams, ekonomiškos, efektyvios</w:t>
      </w:r>
    </w:p>
    <w:p w:rsidR="005A286A" w:rsidRDefault="00D16013">
      <w:pPr>
        <w:numPr>
          <w:ilvl w:val="0"/>
          <w:numId w:val="1"/>
        </w:numPr>
        <w:ind w:hanging="120"/>
      </w:pPr>
      <w:r>
        <w:t>identifikuojamos, taisyklingai apskaitytos</w:t>
      </w:r>
    </w:p>
    <w:p w:rsidR="005A286A" w:rsidRDefault="00D16013">
      <w:pPr>
        <w:numPr>
          <w:ilvl w:val="0"/>
          <w:numId w:val="1"/>
        </w:numPr>
        <w:ind w:hanging="120"/>
      </w:pPr>
      <w:r>
        <w:t>atitinkančios teisinius ir mokestinius reikalavimus</w:t>
      </w:r>
    </w:p>
    <w:p w:rsidR="005A286A" w:rsidRDefault="00D16013">
      <w:pPr>
        <w:ind w:left="-3"/>
      </w:pPr>
      <w:r>
        <w:t>Išlaidos yra patirtos tuo metu, kai įvykdomos visos 3 sąlygos:</w:t>
      </w:r>
    </w:p>
    <w:p w:rsidR="005A286A" w:rsidRDefault="00D16013">
      <w:pPr>
        <w:numPr>
          <w:ilvl w:val="0"/>
          <w:numId w:val="2"/>
        </w:numPr>
        <w:ind w:hanging="156"/>
      </w:pPr>
      <w:r>
        <w:t>išrašyta sąskaita/pasirašyta sutartis</w:t>
      </w:r>
    </w:p>
    <w:p w:rsidR="005A286A" w:rsidRDefault="00D16013">
      <w:pPr>
        <w:numPr>
          <w:ilvl w:val="0"/>
          <w:numId w:val="2"/>
        </w:numPr>
        <w:ind w:hanging="156"/>
      </w:pPr>
      <w:r>
        <w:t>apmokėta sąskaita/sutartis</w:t>
      </w:r>
    </w:p>
    <w:p w:rsidR="005A286A" w:rsidRDefault="00D16013">
      <w:pPr>
        <w:numPr>
          <w:ilvl w:val="0"/>
          <w:numId w:val="2"/>
        </w:numPr>
        <w:spacing w:after="274"/>
        <w:ind w:hanging="156"/>
      </w:pPr>
      <w:r>
        <w:t>prekės pristatytos, paslaugos suteiktos</w:t>
      </w:r>
    </w:p>
    <w:tbl>
      <w:tblPr>
        <w:tblStyle w:val="TableGrid"/>
        <w:tblW w:w="16092" w:type="dxa"/>
        <w:tblInd w:w="-25" w:type="dxa"/>
        <w:tblCellMar>
          <w:top w:w="42" w:type="dxa"/>
          <w:left w:w="25" w:type="dxa"/>
          <w:right w:w="14" w:type="dxa"/>
        </w:tblCellMar>
        <w:tblLook w:val="04A0" w:firstRow="1" w:lastRow="0" w:firstColumn="1" w:lastColumn="0" w:noHBand="0" w:noVBand="1"/>
      </w:tblPr>
      <w:tblGrid>
        <w:gridCol w:w="650"/>
        <w:gridCol w:w="4642"/>
        <w:gridCol w:w="626"/>
        <w:gridCol w:w="569"/>
        <w:gridCol w:w="696"/>
        <w:gridCol w:w="1070"/>
        <w:gridCol w:w="7839"/>
      </w:tblGrid>
      <w:tr w:rsidR="005A286A">
        <w:trPr>
          <w:trHeight w:val="917"/>
        </w:trPr>
        <w:tc>
          <w:tcPr>
            <w:tcW w:w="650" w:type="dxa"/>
            <w:tcBorders>
              <w:top w:val="single" w:sz="12"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000000"/>
              </w:rPr>
              <w:t xml:space="preserve">Eil. </w:t>
            </w:r>
            <w:proofErr w:type="spellStart"/>
            <w:r>
              <w:rPr>
                <w:color w:val="000000"/>
              </w:rPr>
              <w:t>nr.</w:t>
            </w:r>
            <w:proofErr w:type="spellEnd"/>
          </w:p>
        </w:tc>
        <w:tc>
          <w:tcPr>
            <w:tcW w:w="4642"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59" w:lineRule="auto"/>
              <w:ind w:left="0" w:right="4" w:firstLine="0"/>
              <w:jc w:val="center"/>
            </w:pPr>
            <w:r>
              <w:rPr>
                <w:color w:val="000000"/>
              </w:rPr>
              <w:t>Išlaidų rūšis</w:t>
            </w:r>
          </w:p>
        </w:tc>
        <w:tc>
          <w:tcPr>
            <w:tcW w:w="626"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67" w:lineRule="auto"/>
              <w:ind w:left="154" w:firstLine="0"/>
            </w:pPr>
            <w:proofErr w:type="spellStart"/>
            <w:r>
              <w:rPr>
                <w:color w:val="000000"/>
              </w:rPr>
              <w:t>Matavi</w:t>
            </w:r>
            <w:proofErr w:type="spellEnd"/>
            <w:r>
              <w:rPr>
                <w:color w:val="000000"/>
              </w:rPr>
              <w:t xml:space="preserve"> </w:t>
            </w:r>
            <w:proofErr w:type="spellStart"/>
            <w:r>
              <w:rPr>
                <w:color w:val="000000"/>
              </w:rPr>
              <w:t>mo</w:t>
            </w:r>
            <w:proofErr w:type="spellEnd"/>
            <w:r>
              <w:rPr>
                <w:color w:val="000000"/>
              </w:rPr>
              <w:t xml:space="preserve"> </w:t>
            </w:r>
          </w:p>
          <w:p w:rsidR="005A286A" w:rsidRDefault="00D16013">
            <w:pPr>
              <w:spacing w:after="0" w:line="259" w:lineRule="auto"/>
              <w:ind w:left="154" w:firstLine="0"/>
            </w:pPr>
            <w:proofErr w:type="spellStart"/>
            <w:r>
              <w:rPr>
                <w:color w:val="000000"/>
              </w:rPr>
              <w:t>vieneta</w:t>
            </w:r>
            <w:proofErr w:type="spellEnd"/>
            <w:r>
              <w:rPr>
                <w:color w:val="000000"/>
              </w:rPr>
              <w:t xml:space="preserve"> s</w:t>
            </w:r>
          </w:p>
        </w:tc>
        <w:tc>
          <w:tcPr>
            <w:tcW w:w="569"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59" w:lineRule="auto"/>
              <w:ind w:left="0" w:right="7" w:firstLine="0"/>
              <w:jc w:val="right"/>
            </w:pPr>
            <w:r>
              <w:rPr>
                <w:color w:val="000000"/>
              </w:rPr>
              <w:t>Kiekis</w:t>
            </w:r>
          </w:p>
        </w:tc>
        <w:tc>
          <w:tcPr>
            <w:tcW w:w="696"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59" w:lineRule="auto"/>
              <w:ind w:left="3" w:hanging="1"/>
            </w:pPr>
            <w:r>
              <w:rPr>
                <w:color w:val="000000"/>
              </w:rPr>
              <w:t>Vieneto kaina</w:t>
            </w:r>
          </w:p>
        </w:tc>
        <w:tc>
          <w:tcPr>
            <w:tcW w:w="1070"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67" w:lineRule="auto"/>
              <w:ind w:left="0" w:firstLine="0"/>
              <w:jc w:val="center"/>
            </w:pPr>
            <w:r>
              <w:rPr>
                <w:color w:val="000000"/>
              </w:rPr>
              <w:t xml:space="preserve">Iš savivaldybės administracijos </w:t>
            </w:r>
          </w:p>
          <w:p w:rsidR="005A286A" w:rsidRDefault="00D16013">
            <w:pPr>
              <w:spacing w:after="5" w:line="259" w:lineRule="auto"/>
              <w:ind w:left="74" w:firstLine="0"/>
            </w:pPr>
            <w:r>
              <w:rPr>
                <w:color w:val="000000"/>
              </w:rPr>
              <w:t xml:space="preserve">prašoma suma </w:t>
            </w:r>
          </w:p>
          <w:p w:rsidR="005A286A" w:rsidRDefault="00D16013">
            <w:pPr>
              <w:spacing w:after="0" w:line="259" w:lineRule="auto"/>
              <w:ind w:left="0" w:right="5" w:firstLine="0"/>
              <w:jc w:val="center"/>
            </w:pPr>
            <w:r>
              <w:rPr>
                <w:color w:val="000000"/>
              </w:rPr>
              <w:t>(</w:t>
            </w:r>
            <w:proofErr w:type="spellStart"/>
            <w:r>
              <w:rPr>
                <w:color w:val="000000"/>
              </w:rPr>
              <w:t>Eur</w:t>
            </w:r>
            <w:proofErr w:type="spellEnd"/>
            <w:r>
              <w:rPr>
                <w:color w:val="000000"/>
              </w:rPr>
              <w:t>)</w:t>
            </w:r>
          </w:p>
        </w:tc>
        <w:tc>
          <w:tcPr>
            <w:tcW w:w="7838" w:type="dxa"/>
            <w:tcBorders>
              <w:top w:val="single" w:sz="12" w:space="0" w:color="000000"/>
              <w:left w:val="single" w:sz="7" w:space="0" w:color="000000"/>
              <w:bottom w:val="single" w:sz="7" w:space="0" w:color="000000"/>
              <w:right w:val="single" w:sz="12" w:space="0" w:color="000000"/>
            </w:tcBorders>
          </w:tcPr>
          <w:p w:rsidR="005A286A" w:rsidRDefault="00D16013">
            <w:pPr>
              <w:spacing w:after="0" w:line="259" w:lineRule="auto"/>
              <w:ind w:left="2" w:firstLine="0"/>
            </w:pPr>
            <w:r>
              <w:t>Išlaidų apskaičiavimo pagrindimas nurodant, kuriai veiklai priskiriamos išlaidos,  įrašant veiklos numerį pagal paraiškos 3.4 papunktį</w:t>
            </w:r>
          </w:p>
        </w:tc>
      </w:tr>
      <w:tr w:rsidR="005A286A">
        <w:trPr>
          <w:trHeight w:val="290"/>
        </w:trPr>
        <w:tc>
          <w:tcPr>
            <w:tcW w:w="650" w:type="dxa"/>
            <w:tcBorders>
              <w:top w:val="single" w:sz="7" w:space="0" w:color="000000"/>
              <w:left w:val="single" w:sz="11" w:space="0" w:color="000000"/>
              <w:bottom w:val="single" w:sz="7" w:space="0" w:color="000000"/>
              <w:right w:val="single" w:sz="7" w:space="0" w:color="000000"/>
            </w:tcBorders>
            <w:shd w:val="clear" w:color="auto" w:fill="D8D8D8"/>
          </w:tcPr>
          <w:p w:rsidR="005A286A" w:rsidRDefault="00D16013">
            <w:pPr>
              <w:spacing w:after="0" w:line="259" w:lineRule="auto"/>
              <w:ind w:left="0" w:firstLine="0"/>
            </w:pPr>
            <w:r>
              <w:rPr>
                <w:color w:val="000000"/>
              </w:rPr>
              <w:t>I.</w:t>
            </w:r>
          </w:p>
        </w:tc>
        <w:tc>
          <w:tcPr>
            <w:tcW w:w="6533" w:type="dxa"/>
            <w:gridSpan w:val="4"/>
            <w:tcBorders>
              <w:top w:val="single" w:sz="7" w:space="0" w:color="000000"/>
              <w:left w:val="single" w:sz="7" w:space="0" w:color="000000"/>
              <w:bottom w:val="single" w:sz="7" w:space="0" w:color="000000"/>
              <w:right w:val="nil"/>
            </w:tcBorders>
            <w:shd w:val="clear" w:color="auto" w:fill="D8D8D8"/>
          </w:tcPr>
          <w:p w:rsidR="005A286A" w:rsidRDefault="00D16013">
            <w:pPr>
              <w:spacing w:after="0" w:line="259" w:lineRule="auto"/>
              <w:ind w:left="2" w:firstLine="0"/>
            </w:pPr>
            <w:r>
              <w:rPr>
                <w:color w:val="000000"/>
              </w:rPr>
              <w:t>Projekto administravimo išlaidos (ne daugiau kaip 30 proc. projektui prašomų skirti lėšų):</w:t>
            </w:r>
          </w:p>
        </w:tc>
        <w:tc>
          <w:tcPr>
            <w:tcW w:w="8909" w:type="dxa"/>
            <w:gridSpan w:val="2"/>
            <w:tcBorders>
              <w:top w:val="single" w:sz="7" w:space="0" w:color="000000"/>
              <w:left w:val="nil"/>
              <w:bottom w:val="single" w:sz="7" w:space="0" w:color="000000"/>
              <w:right w:val="single" w:sz="12" w:space="0" w:color="000000"/>
            </w:tcBorders>
            <w:shd w:val="clear" w:color="auto" w:fill="D8D8D8"/>
            <w:vAlign w:val="center"/>
          </w:tcPr>
          <w:p w:rsidR="005A286A" w:rsidRDefault="005A286A">
            <w:pPr>
              <w:spacing w:after="160" w:line="259" w:lineRule="auto"/>
              <w:ind w:left="0" w:firstLine="0"/>
            </w:pPr>
          </w:p>
        </w:tc>
      </w:tr>
      <w:tr w:rsidR="005A286A">
        <w:trPr>
          <w:trHeight w:val="1154"/>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0" w:firstLine="0"/>
            </w:pPr>
            <w:r>
              <w:rPr>
                <w:color w:val="000000"/>
              </w:rPr>
              <w:t>1.</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Projekto vadovo darbo užmokestis, įskaitant valstybinio socialinio draudimo įmokas</w:t>
            </w:r>
          </w:p>
        </w:tc>
        <w:tc>
          <w:tcPr>
            <w:tcW w:w="62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2" w:firstLine="0"/>
            </w:pPr>
            <w:r>
              <w:t>val.</w:t>
            </w:r>
          </w:p>
        </w:tc>
        <w:tc>
          <w:tcPr>
            <w:tcW w:w="569"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94" w:firstLine="0"/>
            </w:pPr>
            <w:r>
              <w:t>100.00</w:t>
            </w:r>
          </w:p>
        </w:tc>
        <w:tc>
          <w:tcPr>
            <w:tcW w:w="69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2" w:firstLine="0"/>
              <w:jc w:val="right"/>
            </w:pPr>
            <w:r>
              <w:t>16.293</w:t>
            </w:r>
          </w:p>
        </w:tc>
        <w:tc>
          <w:tcPr>
            <w:tcW w:w="1070"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1" w:firstLine="0"/>
              <w:jc w:val="right"/>
            </w:pPr>
            <w:r>
              <w:t>1,629.30</w:t>
            </w:r>
          </w:p>
        </w:tc>
        <w:tc>
          <w:tcPr>
            <w:tcW w:w="7838" w:type="dxa"/>
            <w:vMerge w:val="restart"/>
            <w:tcBorders>
              <w:top w:val="single" w:sz="7" w:space="0" w:color="000000"/>
              <w:left w:val="single" w:sz="7" w:space="0" w:color="000000"/>
              <w:bottom w:val="single" w:sz="7" w:space="0" w:color="000000"/>
              <w:right w:val="single" w:sz="12" w:space="0" w:color="000000"/>
            </w:tcBorders>
          </w:tcPr>
          <w:p w:rsidR="005A286A" w:rsidRDefault="00D16013">
            <w:pPr>
              <w:spacing w:after="5" w:line="259" w:lineRule="auto"/>
              <w:ind w:left="5" w:firstLine="0"/>
            </w:pPr>
            <w:r>
              <w:t>Grindžiant darbo užmokesčio išlaidas turėtų būti nurodyta:</w:t>
            </w:r>
          </w:p>
          <w:p w:rsidR="005A286A" w:rsidRDefault="00D16013">
            <w:pPr>
              <w:numPr>
                <w:ilvl w:val="0"/>
                <w:numId w:val="4"/>
              </w:numPr>
              <w:spacing w:after="5" w:line="259" w:lineRule="auto"/>
              <w:ind w:firstLine="0"/>
            </w:pPr>
            <w:r>
              <w:t>pareigybių (funkcijų) pavadinimas;</w:t>
            </w:r>
          </w:p>
          <w:p w:rsidR="005A286A" w:rsidRDefault="00D16013">
            <w:pPr>
              <w:numPr>
                <w:ilvl w:val="0"/>
                <w:numId w:val="4"/>
              </w:numPr>
              <w:spacing w:after="5" w:line="259" w:lineRule="auto"/>
              <w:ind w:firstLine="0"/>
            </w:pPr>
            <w:r>
              <w:t>kiekvienai pareigybei planuojamas darbo valandų (dienų) skaičius</w:t>
            </w:r>
          </w:p>
          <w:p w:rsidR="005A286A" w:rsidRDefault="00D16013">
            <w:pPr>
              <w:numPr>
                <w:ilvl w:val="0"/>
                <w:numId w:val="4"/>
              </w:numPr>
              <w:spacing w:after="0" w:line="267" w:lineRule="auto"/>
              <w:ind w:firstLine="0"/>
            </w:pPr>
            <w:r>
              <w:t>planuojamas darbo valandos (dienos) vidutinis įkainis, nurodoma kuo vadovaujantis jis nustatytas (pavyzdžiui,  atitinkamos pareigybės darbuotojo dirbančio pareiškėjo organizacijoje vidutinis 1 val./dienos darbo užmokestis arba https://www.manoalga.lt/)</w:t>
            </w:r>
          </w:p>
          <w:p w:rsidR="005A286A" w:rsidRDefault="00D16013">
            <w:pPr>
              <w:numPr>
                <w:ilvl w:val="0"/>
                <w:numId w:val="4"/>
              </w:numPr>
              <w:spacing w:after="5" w:line="259" w:lineRule="auto"/>
              <w:ind w:firstLine="0"/>
            </w:pPr>
            <w:r>
              <w:t>pateiktas aiškus darbo užmokesčio išlaidų apskaičiavimas.</w:t>
            </w:r>
          </w:p>
          <w:p w:rsidR="005A286A" w:rsidRDefault="00D16013">
            <w:pPr>
              <w:spacing w:after="0" w:line="273" w:lineRule="auto"/>
              <w:ind w:left="5" w:firstLine="0"/>
              <w:jc w:val="both"/>
            </w:pPr>
            <w:r>
              <w:t xml:space="preserve">Valandinis atlygis (įskaitant darbdavio privalomus mokesčius) * valandų skaičiaus * 1,0862 (koeficientas skirtas atostogų/nepanaudotų atostogų kompensacijoms).  Pvz.: projekto vadovas  - 15.00 </w:t>
            </w:r>
            <w:proofErr w:type="spellStart"/>
            <w:r>
              <w:t>Eur</w:t>
            </w:r>
            <w:proofErr w:type="spellEnd"/>
            <w:r>
              <w:t>/</w:t>
            </w:r>
            <w:proofErr w:type="spellStart"/>
            <w:r>
              <w:t>val</w:t>
            </w:r>
            <w:proofErr w:type="spellEnd"/>
            <w:r>
              <w:t xml:space="preserve">  (darbo užmokestis "ant popieriaus" bus - 14,74 </w:t>
            </w:r>
            <w:proofErr w:type="spellStart"/>
            <w:r>
              <w:t>Eur</w:t>
            </w:r>
            <w:proofErr w:type="spellEnd"/>
            <w:r>
              <w:t xml:space="preserve"> ) * 100 val. </w:t>
            </w:r>
          </w:p>
          <w:p w:rsidR="005A286A" w:rsidRDefault="00D16013">
            <w:pPr>
              <w:spacing w:after="0" w:line="259" w:lineRule="auto"/>
              <w:ind w:left="5" w:firstLine="0"/>
            </w:pPr>
            <w:r>
              <w:t xml:space="preserve">*1,0862 = 1629.30 </w:t>
            </w:r>
            <w:proofErr w:type="spellStart"/>
            <w:r>
              <w:t>Eur</w:t>
            </w:r>
            <w:proofErr w:type="spellEnd"/>
          </w:p>
        </w:tc>
      </w:tr>
      <w:tr w:rsidR="005A286A">
        <w:trPr>
          <w:trHeight w:val="787"/>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0" w:firstLine="0"/>
            </w:pPr>
            <w:r>
              <w:rPr>
                <w:color w:val="000000"/>
              </w:rPr>
              <w:t>2.</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Asmens, tvarkančio buhalterinę</w:t>
            </w:r>
            <w:r w:rsidR="005232AF">
              <w:rPr>
                <w:color w:val="000000"/>
              </w:rPr>
              <w:t xml:space="preserve"> apskaitą, darbo užmokestis, įsk</w:t>
            </w:r>
            <w:bookmarkStart w:id="0" w:name="_GoBack"/>
            <w:bookmarkEnd w:id="0"/>
            <w:r>
              <w:rPr>
                <w:color w:val="000000"/>
              </w:rPr>
              <w:t>aitant valstybinio socialinio draudimo įmokas (jei paslauga nėra perkama iš buhalterinės apskaitos paslaugas teikiančios įmonės (įstaigos) ar buhalterinės apskaitos paslaugas savarankiškai teikiančio asmens)</w:t>
            </w:r>
          </w:p>
        </w:tc>
        <w:tc>
          <w:tcPr>
            <w:tcW w:w="626" w:type="dxa"/>
            <w:tcBorders>
              <w:top w:val="single" w:sz="7" w:space="0" w:color="000000"/>
              <w:left w:val="single" w:sz="7" w:space="0" w:color="000000"/>
              <w:bottom w:val="single" w:sz="7" w:space="0" w:color="000000"/>
              <w:right w:val="single" w:sz="7" w:space="0" w:color="000000"/>
            </w:tcBorders>
            <w:vAlign w:val="center"/>
          </w:tcPr>
          <w:p w:rsidR="005A286A" w:rsidRDefault="005A286A">
            <w:pPr>
              <w:spacing w:after="160" w:line="259" w:lineRule="auto"/>
              <w:ind w:left="0" w:firstLine="0"/>
            </w:pPr>
          </w:p>
        </w:tc>
        <w:tc>
          <w:tcPr>
            <w:tcW w:w="569"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9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1070" w:type="dxa"/>
            <w:tcBorders>
              <w:top w:val="single" w:sz="7" w:space="0" w:color="000000"/>
              <w:left w:val="single" w:sz="7" w:space="0" w:color="000000"/>
              <w:bottom w:val="single" w:sz="7" w:space="0" w:color="000000"/>
              <w:right w:val="single" w:sz="7" w:space="0" w:color="000000"/>
            </w:tcBorders>
            <w:vAlign w:val="center"/>
          </w:tcPr>
          <w:p w:rsidR="005A286A" w:rsidRDefault="005A286A">
            <w:pPr>
              <w:spacing w:after="160" w:line="259" w:lineRule="auto"/>
              <w:ind w:left="0" w:firstLine="0"/>
            </w:pPr>
          </w:p>
        </w:tc>
        <w:tc>
          <w:tcPr>
            <w:tcW w:w="0" w:type="auto"/>
            <w:vMerge/>
            <w:tcBorders>
              <w:top w:val="nil"/>
              <w:left w:val="single" w:sz="7" w:space="0" w:color="000000"/>
              <w:bottom w:val="single" w:sz="7" w:space="0" w:color="000000"/>
              <w:right w:val="single" w:sz="12" w:space="0" w:color="000000"/>
            </w:tcBorders>
            <w:vAlign w:val="center"/>
          </w:tcPr>
          <w:p w:rsidR="005A286A" w:rsidRDefault="005A286A">
            <w:pPr>
              <w:spacing w:after="160" w:line="259" w:lineRule="auto"/>
              <w:ind w:left="0" w:firstLine="0"/>
            </w:pPr>
          </w:p>
        </w:tc>
      </w:tr>
      <w:tr w:rsidR="005A286A">
        <w:trPr>
          <w:trHeight w:val="943"/>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0" w:firstLine="0"/>
            </w:pPr>
            <w:r>
              <w:rPr>
                <w:color w:val="000000"/>
              </w:rPr>
              <w:t>3.</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tc>
        <w:tc>
          <w:tcPr>
            <w:tcW w:w="62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2" w:firstLine="0"/>
            </w:pPr>
            <w:r>
              <w:t>mėn.</w:t>
            </w:r>
          </w:p>
        </w:tc>
        <w:tc>
          <w:tcPr>
            <w:tcW w:w="569"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1" w:firstLine="0"/>
              <w:jc w:val="right"/>
            </w:pPr>
            <w:r>
              <w:t>5.00</w:t>
            </w:r>
          </w:p>
        </w:tc>
        <w:tc>
          <w:tcPr>
            <w:tcW w:w="69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1" w:firstLine="0"/>
              <w:jc w:val="right"/>
            </w:pPr>
            <w:r>
              <w:t>50.00</w:t>
            </w:r>
          </w:p>
        </w:tc>
        <w:tc>
          <w:tcPr>
            <w:tcW w:w="1070"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1" w:firstLine="0"/>
              <w:jc w:val="right"/>
            </w:pPr>
            <w:r>
              <w:t>250.00</w:t>
            </w:r>
          </w:p>
        </w:tc>
        <w:tc>
          <w:tcPr>
            <w:tcW w:w="7838" w:type="dxa"/>
            <w:tcBorders>
              <w:top w:val="single" w:sz="7" w:space="0" w:color="000000"/>
              <w:left w:val="single" w:sz="7" w:space="0" w:color="000000"/>
              <w:bottom w:val="single" w:sz="7" w:space="0" w:color="000000"/>
              <w:right w:val="single" w:sz="12" w:space="0" w:color="000000"/>
            </w:tcBorders>
          </w:tcPr>
          <w:p w:rsidR="005A286A" w:rsidRDefault="00D16013">
            <w:pPr>
              <w:spacing w:after="5" w:line="259" w:lineRule="auto"/>
              <w:ind w:left="5" w:firstLine="0"/>
            </w:pPr>
            <w:r>
              <w:t>Jei numatoma įsigyti buhalterinės apskaitos paslaugą, išlaidos grindžiamos pateikiant:</w:t>
            </w:r>
          </w:p>
          <w:p w:rsidR="005A286A" w:rsidRDefault="00D16013">
            <w:pPr>
              <w:numPr>
                <w:ilvl w:val="0"/>
                <w:numId w:val="5"/>
              </w:numPr>
              <w:spacing w:after="5" w:line="259" w:lineRule="auto"/>
              <w:ind w:hanging="86"/>
            </w:pPr>
            <w:r>
              <w:t>istorinius vykdytojo vykdytų pirkimų duomenis (sutartis)</w:t>
            </w:r>
          </w:p>
          <w:p w:rsidR="005A286A" w:rsidRDefault="00D16013">
            <w:pPr>
              <w:numPr>
                <w:ilvl w:val="0"/>
                <w:numId w:val="5"/>
              </w:numPr>
              <w:spacing w:after="8" w:line="259" w:lineRule="auto"/>
              <w:ind w:hanging="86"/>
            </w:pPr>
            <w:r>
              <w:t>informaciją iš viešai prieinamų šaltinių (internetinėse svetainėse ir pan.)</w:t>
            </w:r>
          </w:p>
          <w:p w:rsidR="005A286A" w:rsidRDefault="00D16013">
            <w:pPr>
              <w:spacing w:after="0" w:line="259" w:lineRule="auto"/>
              <w:ind w:left="5" w:firstLine="0"/>
            </w:pPr>
            <w:r>
              <w:t xml:space="preserve">Pvz.: 50 </w:t>
            </w:r>
            <w:proofErr w:type="spellStart"/>
            <w:r>
              <w:t>Eur</w:t>
            </w:r>
            <w:proofErr w:type="spellEnd"/>
            <w:r>
              <w:t xml:space="preserve">/mėn. * 5 mėn. =250 </w:t>
            </w:r>
            <w:proofErr w:type="spellStart"/>
            <w:r>
              <w:t>Eur</w:t>
            </w:r>
            <w:proofErr w:type="spellEnd"/>
            <w:r>
              <w:t xml:space="preserve"> . Kaina nustatyta remiantis istoriniais duomenimis PVM SF Nr. BAP22-70</w:t>
            </w:r>
          </w:p>
        </w:tc>
      </w:tr>
      <w:tr w:rsidR="005A286A">
        <w:trPr>
          <w:trHeight w:val="1274"/>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0" w:firstLine="0"/>
            </w:pPr>
            <w:r>
              <w:rPr>
                <w:color w:val="000000"/>
              </w:rPr>
              <w:t>4.</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rsidP="00D16013">
            <w:pPr>
              <w:spacing w:after="0" w:line="259" w:lineRule="auto"/>
              <w:ind w:left="2" w:firstLine="0"/>
            </w:pPr>
            <w:r>
              <w:rPr>
                <w:color w:val="000000"/>
              </w:rPr>
              <w:t xml:space="preserve">Ryšio paslaugų   (interneto, fiksuotojo ir (ar) mobiliojo  ryšio (neviršijant 15 </w:t>
            </w:r>
            <w:proofErr w:type="spellStart"/>
            <w:r>
              <w:rPr>
                <w:color w:val="000000"/>
              </w:rPr>
              <w:t>Eur</w:t>
            </w:r>
            <w:proofErr w:type="spellEnd"/>
            <w:r>
              <w:rPr>
                <w:color w:val="000000"/>
              </w:rPr>
              <w:t xml:space="preserve"> vienam projekto vadovui, asmeniui (-ims), vykdančiam (-</w:t>
            </w:r>
            <w:proofErr w:type="spellStart"/>
            <w:r>
              <w:rPr>
                <w:color w:val="000000"/>
              </w:rPr>
              <w:t>iems</w:t>
            </w:r>
            <w:proofErr w:type="spellEnd"/>
            <w:r>
              <w:rPr>
                <w:color w:val="000000"/>
              </w:rPr>
              <w:t>) ir (ar) organizuojančiam (-</w:t>
            </w:r>
            <w:proofErr w:type="spellStart"/>
            <w:r>
              <w:rPr>
                <w:color w:val="000000"/>
              </w:rPr>
              <w:t>iems</w:t>
            </w:r>
            <w:proofErr w:type="spellEnd"/>
            <w:r>
              <w:rPr>
                <w:color w:val="000000"/>
              </w:rPr>
              <w:t>) Nevyriausybinių organizacijų veiklos stiprinimo 20232025 metų veiksmų plano  2.1.1.1 priemonės „Stiprinti bendruomeninę veiklą savivaldybėse“ Pagėgių savivaldybėje įgyvendinimo aprašo (toliau – Aprašas) 10 punkte nurodytas veiklas,  ar už buhalterinę apskaitą atsakingam asmeniui per mėnesį), pašto išlaidos</w:t>
            </w:r>
          </w:p>
        </w:tc>
        <w:tc>
          <w:tcPr>
            <w:tcW w:w="62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2" w:firstLine="0"/>
            </w:pPr>
            <w:r>
              <w:t>mėn.</w:t>
            </w:r>
          </w:p>
        </w:tc>
        <w:tc>
          <w:tcPr>
            <w:tcW w:w="569"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1" w:firstLine="0"/>
              <w:jc w:val="right"/>
            </w:pPr>
            <w:r>
              <w:t>5.00</w:t>
            </w:r>
          </w:p>
        </w:tc>
        <w:tc>
          <w:tcPr>
            <w:tcW w:w="69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1" w:firstLine="0"/>
              <w:jc w:val="right"/>
            </w:pPr>
            <w:r>
              <w:t>15.00</w:t>
            </w:r>
          </w:p>
        </w:tc>
        <w:tc>
          <w:tcPr>
            <w:tcW w:w="1070"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1" w:firstLine="0"/>
              <w:jc w:val="right"/>
            </w:pPr>
            <w:r>
              <w:t>75.00</w:t>
            </w:r>
          </w:p>
        </w:tc>
        <w:tc>
          <w:tcPr>
            <w:tcW w:w="7838" w:type="dxa"/>
            <w:tcBorders>
              <w:top w:val="single" w:sz="7" w:space="0" w:color="000000"/>
              <w:left w:val="single" w:sz="7" w:space="0" w:color="000000"/>
              <w:bottom w:val="single" w:sz="7" w:space="0" w:color="000000"/>
              <w:right w:val="single" w:sz="12" w:space="0" w:color="000000"/>
            </w:tcBorders>
            <w:vAlign w:val="center"/>
          </w:tcPr>
          <w:p w:rsidR="005A286A" w:rsidRDefault="00D16013">
            <w:pPr>
              <w:spacing w:after="2" w:line="267" w:lineRule="auto"/>
              <w:ind w:left="5" w:right="32" w:firstLine="0"/>
            </w:pPr>
            <w:r>
              <w:t>Išlaidos turi būti susijusios su projekte numatytomis veiklomis ir pagrindžiamos projekte planuojamų įdarbinti administruojančių ir (ar) vykdančių asmenų kiekiu bei laikotarpiu.</w:t>
            </w:r>
          </w:p>
          <w:p w:rsidR="005A286A" w:rsidRDefault="00D16013">
            <w:pPr>
              <w:spacing w:after="0" w:line="259" w:lineRule="auto"/>
              <w:ind w:left="5" w:right="3231" w:firstLine="0"/>
            </w:pPr>
            <w:r>
              <w:t xml:space="preserve">Pvz.: projekte 5 mėn. dirbs projekto vadovas: 15 </w:t>
            </w:r>
            <w:proofErr w:type="spellStart"/>
            <w:r>
              <w:t>Eur</w:t>
            </w:r>
            <w:proofErr w:type="spellEnd"/>
            <w:r>
              <w:t xml:space="preserve">/mėn. * 1 </w:t>
            </w:r>
            <w:proofErr w:type="spellStart"/>
            <w:r>
              <w:t>asm</w:t>
            </w:r>
            <w:proofErr w:type="spellEnd"/>
            <w:r>
              <w:t xml:space="preserve">. * 5 mėn. = 75 </w:t>
            </w:r>
            <w:proofErr w:type="spellStart"/>
            <w:r>
              <w:t>Eur</w:t>
            </w:r>
            <w:proofErr w:type="spellEnd"/>
          </w:p>
        </w:tc>
      </w:tr>
      <w:tr w:rsidR="005A286A">
        <w:trPr>
          <w:trHeight w:val="211"/>
        </w:trPr>
        <w:tc>
          <w:tcPr>
            <w:tcW w:w="7183" w:type="dxa"/>
            <w:gridSpan w:val="5"/>
            <w:tcBorders>
              <w:top w:val="single" w:sz="7" w:space="0" w:color="000000"/>
              <w:left w:val="single" w:sz="11" w:space="0" w:color="000000"/>
              <w:bottom w:val="single" w:sz="7" w:space="0" w:color="000000"/>
              <w:right w:val="single" w:sz="7" w:space="0" w:color="000000"/>
            </w:tcBorders>
            <w:shd w:val="clear" w:color="auto" w:fill="D8D8D8"/>
          </w:tcPr>
          <w:p w:rsidR="005A286A" w:rsidRDefault="00D16013">
            <w:pPr>
              <w:spacing w:after="0" w:line="259" w:lineRule="auto"/>
              <w:ind w:left="3478" w:firstLine="0"/>
            </w:pPr>
            <w:r>
              <w:rPr>
                <w:color w:val="000000"/>
              </w:rPr>
              <w:lastRenderedPageBreak/>
              <w:t>Iš viso ,,I. Projekto administravimo išlaidos“:</w:t>
            </w:r>
          </w:p>
        </w:tc>
        <w:tc>
          <w:tcPr>
            <w:tcW w:w="1070" w:type="dxa"/>
            <w:tcBorders>
              <w:top w:val="single" w:sz="7" w:space="0" w:color="000000"/>
              <w:left w:val="single" w:sz="7" w:space="0" w:color="000000"/>
              <w:bottom w:val="single" w:sz="7" w:space="0" w:color="000000"/>
              <w:right w:val="single" w:sz="7" w:space="0" w:color="000000"/>
            </w:tcBorders>
            <w:shd w:val="clear" w:color="auto" w:fill="D8D8D8"/>
          </w:tcPr>
          <w:p w:rsidR="005A286A" w:rsidRDefault="00D16013">
            <w:pPr>
              <w:spacing w:after="0" w:line="259" w:lineRule="auto"/>
              <w:ind w:left="0" w:right="18" w:firstLine="0"/>
              <w:jc w:val="right"/>
            </w:pPr>
            <w:r>
              <w:rPr>
                <w:color w:val="000000"/>
              </w:rPr>
              <w:t>1,954.30</w:t>
            </w:r>
          </w:p>
        </w:tc>
        <w:tc>
          <w:tcPr>
            <w:tcW w:w="7838" w:type="dxa"/>
            <w:tcBorders>
              <w:top w:val="single" w:sz="7" w:space="0" w:color="000000"/>
              <w:left w:val="single" w:sz="7" w:space="0" w:color="000000"/>
              <w:bottom w:val="single" w:sz="7" w:space="0" w:color="000000"/>
              <w:right w:val="single" w:sz="12" w:space="0" w:color="000000"/>
            </w:tcBorders>
            <w:shd w:val="clear" w:color="auto" w:fill="D8D8D8"/>
            <w:vAlign w:val="center"/>
          </w:tcPr>
          <w:p w:rsidR="005A286A" w:rsidRDefault="005A286A">
            <w:pPr>
              <w:spacing w:after="160" w:line="259" w:lineRule="auto"/>
              <w:ind w:left="0" w:firstLine="0"/>
            </w:pPr>
          </w:p>
        </w:tc>
      </w:tr>
    </w:tbl>
    <w:p w:rsidR="005A286A" w:rsidRDefault="005A286A">
      <w:pPr>
        <w:spacing w:after="0" w:line="259" w:lineRule="auto"/>
        <w:ind w:left="-377" w:right="16267" w:firstLine="0"/>
      </w:pPr>
    </w:p>
    <w:tbl>
      <w:tblPr>
        <w:tblStyle w:val="TableGrid"/>
        <w:tblW w:w="16092" w:type="dxa"/>
        <w:tblInd w:w="-25" w:type="dxa"/>
        <w:tblCellMar>
          <w:top w:w="40" w:type="dxa"/>
          <w:left w:w="25" w:type="dxa"/>
          <w:right w:w="14" w:type="dxa"/>
        </w:tblCellMar>
        <w:tblLook w:val="04A0" w:firstRow="1" w:lastRow="0" w:firstColumn="1" w:lastColumn="0" w:noHBand="0" w:noVBand="1"/>
      </w:tblPr>
      <w:tblGrid>
        <w:gridCol w:w="651"/>
        <w:gridCol w:w="4642"/>
        <w:gridCol w:w="626"/>
        <w:gridCol w:w="569"/>
        <w:gridCol w:w="696"/>
        <w:gridCol w:w="1070"/>
        <w:gridCol w:w="7838"/>
      </w:tblGrid>
      <w:tr w:rsidR="005A286A">
        <w:trPr>
          <w:trHeight w:val="918"/>
        </w:trPr>
        <w:tc>
          <w:tcPr>
            <w:tcW w:w="650" w:type="dxa"/>
            <w:tcBorders>
              <w:top w:val="single" w:sz="12"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000000"/>
              </w:rPr>
              <w:t xml:space="preserve">Eil. </w:t>
            </w:r>
            <w:proofErr w:type="spellStart"/>
            <w:r>
              <w:rPr>
                <w:color w:val="000000"/>
              </w:rPr>
              <w:t>nr.</w:t>
            </w:r>
            <w:proofErr w:type="spellEnd"/>
          </w:p>
        </w:tc>
        <w:tc>
          <w:tcPr>
            <w:tcW w:w="4642"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59" w:lineRule="auto"/>
              <w:ind w:left="0" w:right="3" w:firstLine="0"/>
              <w:jc w:val="center"/>
            </w:pPr>
            <w:r>
              <w:rPr>
                <w:color w:val="000000"/>
              </w:rPr>
              <w:t>Išlaidų rūšis</w:t>
            </w:r>
          </w:p>
        </w:tc>
        <w:tc>
          <w:tcPr>
            <w:tcW w:w="626"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67" w:lineRule="auto"/>
              <w:ind w:left="154" w:firstLine="0"/>
            </w:pPr>
            <w:proofErr w:type="spellStart"/>
            <w:r>
              <w:rPr>
                <w:color w:val="000000"/>
              </w:rPr>
              <w:t>Matavi</w:t>
            </w:r>
            <w:proofErr w:type="spellEnd"/>
            <w:r>
              <w:rPr>
                <w:color w:val="000000"/>
              </w:rPr>
              <w:t xml:space="preserve"> </w:t>
            </w:r>
            <w:proofErr w:type="spellStart"/>
            <w:r>
              <w:rPr>
                <w:color w:val="000000"/>
              </w:rPr>
              <w:t>mo</w:t>
            </w:r>
            <w:proofErr w:type="spellEnd"/>
            <w:r>
              <w:rPr>
                <w:color w:val="000000"/>
              </w:rPr>
              <w:t xml:space="preserve"> </w:t>
            </w:r>
          </w:p>
          <w:p w:rsidR="005A286A" w:rsidRDefault="00D16013">
            <w:pPr>
              <w:spacing w:after="0" w:line="259" w:lineRule="auto"/>
              <w:ind w:left="154" w:firstLine="0"/>
            </w:pPr>
            <w:proofErr w:type="spellStart"/>
            <w:r>
              <w:rPr>
                <w:color w:val="000000"/>
              </w:rPr>
              <w:t>vieneta</w:t>
            </w:r>
            <w:proofErr w:type="spellEnd"/>
            <w:r>
              <w:rPr>
                <w:color w:val="000000"/>
              </w:rPr>
              <w:t xml:space="preserve"> s</w:t>
            </w:r>
          </w:p>
        </w:tc>
        <w:tc>
          <w:tcPr>
            <w:tcW w:w="569"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59" w:lineRule="auto"/>
              <w:ind w:left="0" w:right="7" w:firstLine="0"/>
              <w:jc w:val="right"/>
            </w:pPr>
            <w:r>
              <w:rPr>
                <w:color w:val="000000"/>
              </w:rPr>
              <w:t>Kiekis</w:t>
            </w:r>
          </w:p>
        </w:tc>
        <w:tc>
          <w:tcPr>
            <w:tcW w:w="696"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59" w:lineRule="auto"/>
              <w:ind w:left="3" w:hanging="1"/>
            </w:pPr>
            <w:r>
              <w:rPr>
                <w:color w:val="000000"/>
              </w:rPr>
              <w:t>Vieneto kaina</w:t>
            </w:r>
          </w:p>
        </w:tc>
        <w:tc>
          <w:tcPr>
            <w:tcW w:w="1070"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67" w:lineRule="auto"/>
              <w:ind w:left="0" w:firstLine="0"/>
              <w:jc w:val="center"/>
            </w:pPr>
            <w:r>
              <w:rPr>
                <w:color w:val="000000"/>
              </w:rPr>
              <w:t xml:space="preserve">Iš savivaldybės administracijos </w:t>
            </w:r>
          </w:p>
          <w:p w:rsidR="005A286A" w:rsidRDefault="00D16013">
            <w:pPr>
              <w:spacing w:after="5" w:line="259" w:lineRule="auto"/>
              <w:ind w:left="74" w:firstLine="0"/>
            </w:pPr>
            <w:r>
              <w:rPr>
                <w:color w:val="000000"/>
              </w:rPr>
              <w:t xml:space="preserve">prašoma suma </w:t>
            </w:r>
          </w:p>
          <w:p w:rsidR="005A286A" w:rsidRDefault="00D16013">
            <w:pPr>
              <w:spacing w:after="0" w:line="259" w:lineRule="auto"/>
              <w:ind w:left="0" w:right="4" w:firstLine="0"/>
              <w:jc w:val="center"/>
            </w:pPr>
            <w:r>
              <w:rPr>
                <w:color w:val="000000"/>
              </w:rPr>
              <w:t>(</w:t>
            </w:r>
            <w:proofErr w:type="spellStart"/>
            <w:r>
              <w:rPr>
                <w:color w:val="000000"/>
              </w:rPr>
              <w:t>Eur</w:t>
            </w:r>
            <w:proofErr w:type="spellEnd"/>
            <w:r>
              <w:rPr>
                <w:color w:val="000000"/>
              </w:rPr>
              <w:t>)</w:t>
            </w:r>
          </w:p>
        </w:tc>
        <w:tc>
          <w:tcPr>
            <w:tcW w:w="7838" w:type="dxa"/>
            <w:tcBorders>
              <w:top w:val="single" w:sz="12" w:space="0" w:color="000000"/>
              <w:left w:val="single" w:sz="7" w:space="0" w:color="000000"/>
              <w:bottom w:val="single" w:sz="7" w:space="0" w:color="000000"/>
              <w:right w:val="single" w:sz="12" w:space="0" w:color="000000"/>
            </w:tcBorders>
          </w:tcPr>
          <w:p w:rsidR="005A286A" w:rsidRDefault="00D16013">
            <w:pPr>
              <w:spacing w:after="0" w:line="259" w:lineRule="auto"/>
              <w:ind w:left="2" w:firstLine="0"/>
            </w:pPr>
            <w:r>
              <w:t>Išlaidų apskaičiavimo pagrindimas nurodant, kuriai veiklai priskiriamos išlaidos,  įrašant veiklos numerį pagal paraiškos 3.4 papunktį</w:t>
            </w:r>
          </w:p>
        </w:tc>
      </w:tr>
      <w:tr w:rsidR="005A286A">
        <w:trPr>
          <w:trHeight w:val="288"/>
        </w:trPr>
        <w:tc>
          <w:tcPr>
            <w:tcW w:w="650" w:type="dxa"/>
            <w:tcBorders>
              <w:top w:val="single" w:sz="7" w:space="0" w:color="000000"/>
              <w:left w:val="single" w:sz="11" w:space="0" w:color="000000"/>
              <w:bottom w:val="single" w:sz="7" w:space="0" w:color="000000"/>
              <w:right w:val="single" w:sz="7" w:space="0" w:color="000000"/>
            </w:tcBorders>
            <w:shd w:val="clear" w:color="auto" w:fill="D8D8D8"/>
          </w:tcPr>
          <w:p w:rsidR="005A286A" w:rsidRDefault="00D16013">
            <w:pPr>
              <w:spacing w:after="0" w:line="259" w:lineRule="auto"/>
              <w:ind w:left="0" w:firstLine="0"/>
            </w:pPr>
            <w:r>
              <w:rPr>
                <w:color w:val="000000"/>
              </w:rPr>
              <w:t>II.</w:t>
            </w:r>
          </w:p>
        </w:tc>
        <w:tc>
          <w:tcPr>
            <w:tcW w:w="7603" w:type="dxa"/>
            <w:gridSpan w:val="5"/>
            <w:tcBorders>
              <w:top w:val="single" w:sz="7" w:space="0" w:color="000000"/>
              <w:left w:val="single" w:sz="7" w:space="0" w:color="000000"/>
              <w:bottom w:val="single" w:sz="7" w:space="0" w:color="000000"/>
              <w:right w:val="single" w:sz="7" w:space="0" w:color="000000"/>
            </w:tcBorders>
            <w:shd w:val="clear" w:color="auto" w:fill="D8D8D8"/>
          </w:tcPr>
          <w:p w:rsidR="005A286A" w:rsidRDefault="00D16013">
            <w:pPr>
              <w:spacing w:after="0" w:line="259" w:lineRule="auto"/>
              <w:ind w:left="2" w:firstLine="0"/>
            </w:pPr>
            <w:r>
              <w:rPr>
                <w:color w:val="000000"/>
              </w:rPr>
              <w:t>Projekto įgyvendinimo išlaidos:</w:t>
            </w:r>
          </w:p>
        </w:tc>
        <w:tc>
          <w:tcPr>
            <w:tcW w:w="7838" w:type="dxa"/>
            <w:tcBorders>
              <w:top w:val="single" w:sz="7" w:space="0" w:color="000000"/>
              <w:left w:val="single" w:sz="7" w:space="0" w:color="000000"/>
              <w:bottom w:val="single" w:sz="7" w:space="0" w:color="000000"/>
              <w:right w:val="single" w:sz="12" w:space="0" w:color="000000"/>
            </w:tcBorders>
            <w:shd w:val="clear" w:color="auto" w:fill="D8D8D8"/>
          </w:tcPr>
          <w:p w:rsidR="005A286A" w:rsidRDefault="005A286A">
            <w:pPr>
              <w:spacing w:after="160" w:line="259" w:lineRule="auto"/>
              <w:ind w:left="0" w:firstLine="0"/>
            </w:pPr>
          </w:p>
        </w:tc>
      </w:tr>
      <w:tr w:rsidR="005A286A">
        <w:trPr>
          <w:trHeight w:val="211"/>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000000"/>
              </w:rPr>
              <w:t>1.</w:t>
            </w:r>
          </w:p>
        </w:tc>
        <w:tc>
          <w:tcPr>
            <w:tcW w:w="7603" w:type="dxa"/>
            <w:gridSpan w:val="5"/>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Projekto veiklų vykdytojo (-ų) darbo  užmokestis, įskaitant visus darbo vietos mokesčius</w:t>
            </w:r>
          </w:p>
        </w:tc>
        <w:tc>
          <w:tcPr>
            <w:tcW w:w="7838" w:type="dxa"/>
            <w:tcBorders>
              <w:top w:val="single" w:sz="7" w:space="0" w:color="000000"/>
              <w:left w:val="single" w:sz="7" w:space="0" w:color="000000"/>
              <w:bottom w:val="single" w:sz="7" w:space="0" w:color="000000"/>
              <w:right w:val="single" w:sz="12" w:space="0" w:color="000000"/>
            </w:tcBorders>
          </w:tcPr>
          <w:p w:rsidR="005A286A" w:rsidRDefault="00D16013">
            <w:pPr>
              <w:spacing w:after="0" w:line="259" w:lineRule="auto"/>
              <w:ind w:left="0" w:right="7" w:firstLine="0"/>
              <w:jc w:val="center"/>
            </w:pPr>
            <w:r>
              <w:rPr>
                <w:color w:val="000000"/>
              </w:rPr>
              <w:t>Išlaidų apskaičiavimo pagrindimas</w:t>
            </w:r>
          </w:p>
        </w:tc>
      </w:tr>
      <w:tr w:rsidR="005A286A">
        <w:trPr>
          <w:trHeight w:val="1510"/>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0" w:firstLine="0"/>
            </w:pPr>
            <w:r>
              <w:rPr>
                <w:color w:val="000000"/>
              </w:rPr>
              <w:t>1.1.</w:t>
            </w:r>
          </w:p>
        </w:tc>
        <w:tc>
          <w:tcPr>
            <w:tcW w:w="4642"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2" w:firstLine="0"/>
            </w:pPr>
            <w:r>
              <w:rPr>
                <w:color w:val="000000"/>
              </w:rPr>
              <w:t>Asmens, vykdančio ir (ar) organizuojančio Aprašo 10 punkte nurodytas veiklas, darbo užmokestis, įskaitant  socialinio draudimo įmokas</w:t>
            </w:r>
          </w:p>
        </w:tc>
        <w:tc>
          <w:tcPr>
            <w:tcW w:w="62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2" w:firstLine="0"/>
            </w:pPr>
            <w:r>
              <w:t>val.</w:t>
            </w:r>
          </w:p>
        </w:tc>
        <w:tc>
          <w:tcPr>
            <w:tcW w:w="569"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94" w:firstLine="0"/>
            </w:pPr>
            <w:r>
              <w:t>200.00</w:t>
            </w:r>
          </w:p>
        </w:tc>
        <w:tc>
          <w:tcPr>
            <w:tcW w:w="69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1" w:firstLine="0"/>
              <w:jc w:val="right"/>
            </w:pPr>
            <w:r>
              <w:t>16.293</w:t>
            </w:r>
          </w:p>
        </w:tc>
        <w:tc>
          <w:tcPr>
            <w:tcW w:w="1070"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17" w:firstLine="0"/>
              <w:jc w:val="right"/>
            </w:pPr>
            <w:r>
              <w:t>3,258.60</w:t>
            </w:r>
          </w:p>
        </w:tc>
        <w:tc>
          <w:tcPr>
            <w:tcW w:w="7838" w:type="dxa"/>
            <w:vMerge w:val="restart"/>
            <w:tcBorders>
              <w:top w:val="single" w:sz="7" w:space="0" w:color="000000"/>
              <w:left w:val="single" w:sz="7" w:space="0" w:color="000000"/>
              <w:bottom w:val="single" w:sz="7" w:space="0" w:color="000000"/>
              <w:right w:val="single" w:sz="12" w:space="0" w:color="000000"/>
            </w:tcBorders>
          </w:tcPr>
          <w:p w:rsidR="005A286A" w:rsidRDefault="00D16013">
            <w:pPr>
              <w:spacing w:after="5" w:line="259" w:lineRule="auto"/>
              <w:ind w:left="5" w:firstLine="0"/>
            </w:pPr>
            <w:r>
              <w:t>Grindžiant darbo užmokesčio išlaidas turėtų būti nurodyta:</w:t>
            </w:r>
          </w:p>
          <w:p w:rsidR="005A286A" w:rsidRDefault="00D16013">
            <w:pPr>
              <w:numPr>
                <w:ilvl w:val="0"/>
                <w:numId w:val="6"/>
              </w:numPr>
              <w:spacing w:after="5" w:line="259" w:lineRule="auto"/>
              <w:ind w:firstLine="0"/>
            </w:pPr>
            <w:r>
              <w:t>pareigybių (funkcijų) pavadinimas;</w:t>
            </w:r>
          </w:p>
          <w:p w:rsidR="005A286A" w:rsidRDefault="00D16013">
            <w:pPr>
              <w:numPr>
                <w:ilvl w:val="0"/>
                <w:numId w:val="6"/>
              </w:numPr>
              <w:spacing w:after="5" w:line="259" w:lineRule="auto"/>
              <w:ind w:firstLine="0"/>
            </w:pPr>
            <w:r>
              <w:t>kiekvienai pareigybei planuojamas darbo valandų (dienų) skaičius</w:t>
            </w:r>
          </w:p>
          <w:p w:rsidR="005A286A" w:rsidRDefault="00D16013">
            <w:pPr>
              <w:numPr>
                <w:ilvl w:val="0"/>
                <w:numId w:val="6"/>
              </w:numPr>
              <w:spacing w:after="0" w:line="267" w:lineRule="auto"/>
              <w:ind w:firstLine="0"/>
            </w:pPr>
            <w:r>
              <w:t>planuojamas darbo valandos (dienos) vidutinis įkainis, nurodoma kuo vadovaujantis jis nustatytas (pavyzdžiui,  atitinkamos pareigybės darbuotojo dirbančio pareiškėjo organizacijoje vidutinis 1 val./dienos darbo užmokestis arba https://www.manoalga.lt/)</w:t>
            </w:r>
          </w:p>
          <w:p w:rsidR="005A286A" w:rsidRDefault="00D16013">
            <w:pPr>
              <w:numPr>
                <w:ilvl w:val="0"/>
                <w:numId w:val="6"/>
              </w:numPr>
              <w:spacing w:after="5" w:line="259" w:lineRule="auto"/>
              <w:ind w:firstLine="0"/>
            </w:pPr>
            <w:r>
              <w:t>pateiktas aiškus darbo užmokesčio išlaidų apskaičiavimas.</w:t>
            </w:r>
          </w:p>
          <w:p w:rsidR="005A286A" w:rsidRDefault="00D16013">
            <w:pPr>
              <w:spacing w:after="0" w:line="273" w:lineRule="auto"/>
              <w:ind w:left="5" w:firstLine="0"/>
            </w:pPr>
            <w:r>
              <w:t xml:space="preserve">Valandinis atlygis (įskaitant darbdavio privalomus mokesčius) * valandų skaičiaus * 1,0862 (koeficientas skirtas atostogų/nepanaudotų atostogų kompensacijoms).  Pvz.: (komunikacijos specialistas, renginių koordinatorius ir pan. - 15.00 </w:t>
            </w:r>
            <w:proofErr w:type="spellStart"/>
            <w:r>
              <w:t>Eur</w:t>
            </w:r>
            <w:proofErr w:type="spellEnd"/>
            <w:r>
              <w:t>/</w:t>
            </w:r>
            <w:proofErr w:type="spellStart"/>
            <w:r>
              <w:t>val</w:t>
            </w:r>
            <w:proofErr w:type="spellEnd"/>
            <w:r>
              <w:t xml:space="preserve">  (darbo užmokestis </w:t>
            </w:r>
          </w:p>
          <w:p w:rsidR="005A286A" w:rsidRDefault="00D16013">
            <w:pPr>
              <w:spacing w:after="0" w:line="259" w:lineRule="auto"/>
              <w:ind w:left="5" w:firstLine="0"/>
            </w:pPr>
            <w:r>
              <w:t xml:space="preserve">"ant popieriaus" bus - 14,74 </w:t>
            </w:r>
            <w:proofErr w:type="spellStart"/>
            <w:r>
              <w:t>Eur</w:t>
            </w:r>
            <w:proofErr w:type="spellEnd"/>
            <w:r>
              <w:t xml:space="preserve">) * 200 val. *1,0862 = 3258.60 </w:t>
            </w:r>
            <w:proofErr w:type="spellStart"/>
            <w:r>
              <w:t>Eur</w:t>
            </w:r>
            <w:proofErr w:type="spellEnd"/>
          </w:p>
        </w:tc>
      </w:tr>
      <w:tr w:rsidR="005A286A">
        <w:trPr>
          <w:trHeight w:val="358"/>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0" w:firstLine="0"/>
            </w:pPr>
            <w:r>
              <w:rPr>
                <w:color w:val="000000"/>
              </w:rPr>
              <w:t>1.2.</w:t>
            </w:r>
          </w:p>
        </w:tc>
        <w:tc>
          <w:tcPr>
            <w:tcW w:w="4642"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5" w:line="259" w:lineRule="auto"/>
              <w:ind w:left="2" w:firstLine="0"/>
            </w:pPr>
            <w:r>
              <w:rPr>
                <w:color w:val="000000"/>
              </w:rPr>
              <w:t xml:space="preserve">val. / </w:t>
            </w:r>
          </w:p>
          <w:p w:rsidR="005A286A" w:rsidRDefault="00D16013">
            <w:pPr>
              <w:spacing w:after="0" w:line="259" w:lineRule="auto"/>
              <w:ind w:left="2" w:firstLine="0"/>
            </w:pPr>
            <w:r>
              <w:rPr>
                <w:color w:val="000000"/>
              </w:rPr>
              <w:t>dienos</w:t>
            </w:r>
          </w:p>
        </w:tc>
        <w:tc>
          <w:tcPr>
            <w:tcW w:w="569"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17"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16"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17" w:firstLine="0"/>
              <w:jc w:val="right"/>
            </w:pPr>
            <w:r>
              <w:rPr>
                <w:color w:val="000000"/>
              </w:rPr>
              <w:t>0.00</w:t>
            </w:r>
          </w:p>
        </w:tc>
        <w:tc>
          <w:tcPr>
            <w:tcW w:w="0" w:type="auto"/>
            <w:vMerge/>
            <w:tcBorders>
              <w:top w:val="nil"/>
              <w:left w:val="single" w:sz="7" w:space="0" w:color="000000"/>
              <w:bottom w:val="nil"/>
              <w:right w:val="single" w:sz="12" w:space="0" w:color="000000"/>
            </w:tcBorders>
          </w:tcPr>
          <w:p w:rsidR="005A286A" w:rsidRDefault="005A286A">
            <w:pPr>
              <w:spacing w:after="160" w:line="259" w:lineRule="auto"/>
              <w:ind w:left="0" w:firstLine="0"/>
            </w:pPr>
          </w:p>
        </w:tc>
      </w:tr>
      <w:tr w:rsidR="005A286A">
        <w:trPr>
          <w:trHeight w:val="358"/>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000000"/>
              </w:rPr>
              <w:t xml:space="preserve">1.3 </w:t>
            </w:r>
            <w:r>
              <w:rPr>
                <w:color w:val="FF0000"/>
              </w:rPr>
              <w:t>.</w:t>
            </w:r>
          </w:p>
        </w:tc>
        <w:tc>
          <w:tcPr>
            <w:tcW w:w="4642"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5" w:line="259" w:lineRule="auto"/>
              <w:ind w:left="2" w:firstLine="0"/>
            </w:pPr>
            <w:r>
              <w:rPr>
                <w:color w:val="000000"/>
              </w:rPr>
              <w:t xml:space="preserve">val. / </w:t>
            </w:r>
          </w:p>
          <w:p w:rsidR="005A286A" w:rsidRDefault="00D16013">
            <w:pPr>
              <w:spacing w:after="0" w:line="259" w:lineRule="auto"/>
              <w:ind w:left="2" w:firstLine="0"/>
            </w:pPr>
            <w:r>
              <w:rPr>
                <w:color w:val="000000"/>
              </w:rPr>
              <w:t>dienos</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7"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6"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7" w:firstLine="0"/>
              <w:jc w:val="right"/>
            </w:pPr>
            <w:r>
              <w:rPr>
                <w:color w:val="000000"/>
              </w:rPr>
              <w:t>0.00</w:t>
            </w:r>
          </w:p>
        </w:tc>
        <w:tc>
          <w:tcPr>
            <w:tcW w:w="0" w:type="auto"/>
            <w:vMerge/>
            <w:tcBorders>
              <w:top w:val="nil"/>
              <w:left w:val="single" w:sz="7" w:space="0" w:color="000000"/>
              <w:bottom w:val="nil"/>
              <w:right w:val="single" w:sz="12" w:space="0" w:color="000000"/>
            </w:tcBorders>
          </w:tcPr>
          <w:p w:rsidR="005A286A" w:rsidRDefault="005A286A">
            <w:pPr>
              <w:spacing w:after="160" w:line="259" w:lineRule="auto"/>
              <w:ind w:left="0" w:firstLine="0"/>
            </w:pPr>
          </w:p>
        </w:tc>
      </w:tr>
      <w:tr w:rsidR="005A286A">
        <w:trPr>
          <w:trHeight w:val="358"/>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000000"/>
              </w:rPr>
              <w:t>...</w:t>
            </w:r>
          </w:p>
        </w:tc>
        <w:tc>
          <w:tcPr>
            <w:tcW w:w="4642"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5" w:line="259" w:lineRule="auto"/>
              <w:ind w:left="2" w:firstLine="0"/>
            </w:pPr>
            <w:r>
              <w:rPr>
                <w:color w:val="000000"/>
              </w:rPr>
              <w:t xml:space="preserve">val. / </w:t>
            </w:r>
          </w:p>
          <w:p w:rsidR="005A286A" w:rsidRDefault="00D16013">
            <w:pPr>
              <w:spacing w:after="0" w:line="259" w:lineRule="auto"/>
              <w:ind w:left="2" w:firstLine="0"/>
            </w:pPr>
            <w:r>
              <w:rPr>
                <w:color w:val="000000"/>
              </w:rPr>
              <w:t>dienos</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7"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6"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7" w:firstLine="0"/>
              <w:jc w:val="right"/>
            </w:pPr>
            <w:r>
              <w:rPr>
                <w:color w:val="000000"/>
              </w:rPr>
              <w:t>0.00</w:t>
            </w:r>
          </w:p>
        </w:tc>
        <w:tc>
          <w:tcPr>
            <w:tcW w:w="0" w:type="auto"/>
            <w:vMerge/>
            <w:tcBorders>
              <w:top w:val="nil"/>
              <w:left w:val="single" w:sz="7" w:space="0" w:color="000000"/>
              <w:bottom w:val="single" w:sz="7" w:space="0" w:color="000000"/>
              <w:right w:val="single" w:sz="12" w:space="0" w:color="000000"/>
            </w:tcBorders>
          </w:tcPr>
          <w:p w:rsidR="005A286A" w:rsidRDefault="005A286A">
            <w:pPr>
              <w:spacing w:after="160" w:line="259" w:lineRule="auto"/>
              <w:ind w:left="0" w:firstLine="0"/>
            </w:pPr>
          </w:p>
        </w:tc>
      </w:tr>
      <w:tr w:rsidR="005A286A">
        <w:trPr>
          <w:trHeight w:val="259"/>
        </w:trPr>
        <w:tc>
          <w:tcPr>
            <w:tcW w:w="650" w:type="dxa"/>
            <w:tcBorders>
              <w:top w:val="single" w:sz="7" w:space="0" w:color="000000"/>
              <w:left w:val="single" w:sz="11" w:space="0" w:color="000000"/>
              <w:bottom w:val="single" w:sz="7" w:space="0" w:color="000000"/>
              <w:right w:val="single" w:sz="7" w:space="0" w:color="000000"/>
            </w:tcBorders>
            <w:shd w:val="clear" w:color="auto" w:fill="D8D8D8"/>
          </w:tcPr>
          <w:p w:rsidR="005A286A" w:rsidRDefault="005A286A">
            <w:pPr>
              <w:spacing w:after="160" w:line="259" w:lineRule="auto"/>
              <w:ind w:left="0" w:firstLine="0"/>
            </w:pPr>
          </w:p>
        </w:tc>
        <w:tc>
          <w:tcPr>
            <w:tcW w:w="6533" w:type="dxa"/>
            <w:gridSpan w:val="4"/>
            <w:tcBorders>
              <w:top w:val="single" w:sz="7" w:space="0" w:color="000000"/>
              <w:left w:val="single" w:sz="7" w:space="0" w:color="000000"/>
              <w:bottom w:val="single" w:sz="7" w:space="0" w:color="000000"/>
              <w:right w:val="single" w:sz="7" w:space="0" w:color="000000"/>
            </w:tcBorders>
            <w:shd w:val="clear" w:color="auto" w:fill="D8D8D8"/>
          </w:tcPr>
          <w:p w:rsidR="005A286A" w:rsidRDefault="00D16013">
            <w:pPr>
              <w:spacing w:after="0" w:line="259" w:lineRule="auto"/>
              <w:ind w:left="0" w:right="7" w:firstLine="0"/>
              <w:jc w:val="center"/>
            </w:pPr>
            <w:r>
              <w:rPr>
                <w:color w:val="000000"/>
              </w:rPr>
              <w:t>Iš viso 1:</w:t>
            </w:r>
          </w:p>
        </w:tc>
        <w:tc>
          <w:tcPr>
            <w:tcW w:w="1070" w:type="dxa"/>
            <w:tcBorders>
              <w:top w:val="single" w:sz="7" w:space="0" w:color="000000"/>
              <w:left w:val="single" w:sz="7" w:space="0" w:color="000000"/>
              <w:bottom w:val="single" w:sz="7" w:space="0" w:color="000000"/>
              <w:right w:val="single" w:sz="7" w:space="0" w:color="000000"/>
            </w:tcBorders>
            <w:shd w:val="clear" w:color="auto" w:fill="D8D8D8"/>
          </w:tcPr>
          <w:p w:rsidR="005A286A" w:rsidRDefault="00D16013">
            <w:pPr>
              <w:spacing w:after="0" w:line="259" w:lineRule="auto"/>
              <w:ind w:left="0" w:right="17" w:firstLine="0"/>
              <w:jc w:val="right"/>
            </w:pPr>
            <w:r>
              <w:rPr>
                <w:color w:val="000000"/>
              </w:rPr>
              <w:t>3,258.60</w:t>
            </w:r>
          </w:p>
        </w:tc>
        <w:tc>
          <w:tcPr>
            <w:tcW w:w="7838" w:type="dxa"/>
            <w:tcBorders>
              <w:top w:val="single" w:sz="7" w:space="0" w:color="000000"/>
              <w:left w:val="single" w:sz="7" w:space="0" w:color="000000"/>
              <w:bottom w:val="single" w:sz="7" w:space="0" w:color="000000"/>
              <w:right w:val="single" w:sz="12" w:space="0" w:color="000000"/>
            </w:tcBorders>
            <w:shd w:val="clear" w:color="auto" w:fill="D8D8D8"/>
          </w:tcPr>
          <w:p w:rsidR="005A286A" w:rsidRDefault="005A286A">
            <w:pPr>
              <w:spacing w:after="160" w:line="259" w:lineRule="auto"/>
              <w:ind w:left="0" w:firstLine="0"/>
            </w:pPr>
          </w:p>
        </w:tc>
      </w:tr>
      <w:tr w:rsidR="005A286A">
        <w:trPr>
          <w:trHeight w:val="540"/>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0" w:firstLine="0"/>
            </w:pPr>
            <w:r>
              <w:rPr>
                <w:color w:val="000000"/>
              </w:rPr>
              <w:t>2.</w:t>
            </w:r>
          </w:p>
        </w:tc>
        <w:tc>
          <w:tcPr>
            <w:tcW w:w="7603" w:type="dxa"/>
            <w:gridSpan w:val="5"/>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Asmens (-ų), vykdančio (-</w:t>
            </w:r>
            <w:proofErr w:type="spellStart"/>
            <w:r>
              <w:rPr>
                <w:color w:val="000000"/>
              </w:rPr>
              <w:t>ių</w:t>
            </w:r>
            <w:proofErr w:type="spellEnd"/>
            <w:r>
              <w:rPr>
                <w:color w:val="000000"/>
              </w:rPr>
              <w:t>) ir (ar) organizuojančio (-</w:t>
            </w:r>
            <w:proofErr w:type="spellStart"/>
            <w:r>
              <w:rPr>
                <w:color w:val="000000"/>
              </w:rPr>
              <w:t>ių</w:t>
            </w:r>
            <w:proofErr w:type="spellEnd"/>
            <w:r>
              <w:rPr>
                <w:color w:val="000000"/>
              </w:rPr>
              <w:t>) Aprašo 10 punkte nurodytas veiklas, komandiruočių (išskyrus tarptautines) išlaidos (kelionių bilietai, apgyvendinimas, dienpinigiai ir kt.)</w:t>
            </w:r>
          </w:p>
        </w:tc>
        <w:tc>
          <w:tcPr>
            <w:tcW w:w="7838" w:type="dxa"/>
            <w:tcBorders>
              <w:top w:val="single" w:sz="7" w:space="0" w:color="000000"/>
              <w:left w:val="single" w:sz="7" w:space="0" w:color="000000"/>
              <w:bottom w:val="single" w:sz="7" w:space="0" w:color="000000"/>
              <w:right w:val="single" w:sz="12" w:space="0" w:color="000000"/>
            </w:tcBorders>
            <w:vAlign w:val="center"/>
          </w:tcPr>
          <w:p w:rsidR="005A286A" w:rsidRDefault="00D16013">
            <w:pPr>
              <w:spacing w:after="0" w:line="259" w:lineRule="auto"/>
              <w:ind w:left="0" w:right="6" w:firstLine="0"/>
              <w:jc w:val="center"/>
            </w:pPr>
            <w:r>
              <w:rPr>
                <w:color w:val="000000"/>
              </w:rPr>
              <w:t>Išlaidų apskaičiavimo pagrindimas</w:t>
            </w:r>
          </w:p>
        </w:tc>
      </w:tr>
      <w:tr w:rsidR="005A286A">
        <w:trPr>
          <w:trHeight w:val="1248"/>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0" w:firstLine="0"/>
            </w:pPr>
            <w:r>
              <w:rPr>
                <w:color w:val="000000"/>
              </w:rPr>
              <w:t>2.1.</w:t>
            </w:r>
          </w:p>
        </w:tc>
        <w:tc>
          <w:tcPr>
            <w:tcW w:w="4642"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2" w:firstLine="0"/>
            </w:pPr>
            <w:r>
              <w:rPr>
                <w:color w:val="000000"/>
              </w:rPr>
              <w:t>Dienpinigiai Lietuvoje</w:t>
            </w:r>
          </w:p>
        </w:tc>
        <w:tc>
          <w:tcPr>
            <w:tcW w:w="62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2" w:firstLine="0"/>
            </w:pPr>
            <w:r>
              <w:t>dienos</w:t>
            </w:r>
          </w:p>
        </w:tc>
        <w:tc>
          <w:tcPr>
            <w:tcW w:w="569"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1" w:firstLine="0"/>
              <w:jc w:val="right"/>
            </w:pPr>
            <w:r>
              <w:t>2.00</w:t>
            </w:r>
          </w:p>
        </w:tc>
        <w:tc>
          <w:tcPr>
            <w:tcW w:w="69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1" w:firstLine="0"/>
              <w:jc w:val="right"/>
            </w:pPr>
            <w:r>
              <w:t>28.00</w:t>
            </w:r>
          </w:p>
        </w:tc>
        <w:tc>
          <w:tcPr>
            <w:tcW w:w="1070"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1" w:firstLine="0"/>
              <w:jc w:val="right"/>
            </w:pPr>
            <w:r>
              <w:t>56.00</w:t>
            </w:r>
          </w:p>
        </w:tc>
        <w:tc>
          <w:tcPr>
            <w:tcW w:w="7838" w:type="dxa"/>
            <w:tcBorders>
              <w:top w:val="single" w:sz="7" w:space="0" w:color="000000"/>
              <w:left w:val="single" w:sz="7" w:space="0" w:color="000000"/>
              <w:bottom w:val="single" w:sz="7" w:space="0" w:color="000000"/>
              <w:right w:val="single" w:sz="12" w:space="0" w:color="000000"/>
            </w:tcBorders>
          </w:tcPr>
          <w:p w:rsidR="005A286A" w:rsidRDefault="00D16013">
            <w:pPr>
              <w:spacing w:after="0" w:line="267" w:lineRule="auto"/>
              <w:ind w:left="2" w:firstLine="0"/>
            </w:pPr>
            <w:r>
              <w:t>Išlaidos turi būti susijusios su projekte numatytomis veiklomis ir pagrindžiamos projekte planuojamų įdarbinti projektą vykdančių asmenų kiekiu,  preliminariu planuojamų komandiruočių kiekiu, vieta, trukme.</w:t>
            </w:r>
          </w:p>
          <w:p w:rsidR="005A286A" w:rsidRDefault="00D16013">
            <w:pPr>
              <w:spacing w:after="5" w:line="259" w:lineRule="auto"/>
              <w:ind w:left="2" w:firstLine="0"/>
            </w:pPr>
            <w:r>
              <w:t xml:space="preserve">Dienpinigiai už komandiruotę Lietuvos Respublikos teritorijoje, įskaitant išvykimo ir parvykimo dienas, apskaičiuojami pagal </w:t>
            </w:r>
          </w:p>
          <w:p w:rsidR="005A286A" w:rsidRDefault="00D16013">
            <w:pPr>
              <w:spacing w:after="5" w:line="259" w:lineRule="auto"/>
              <w:ind w:left="2" w:firstLine="0"/>
            </w:pPr>
            <w:r>
              <w:t xml:space="preserve">Vyriausybės patvirtintus maksimalius dienpinigių dydžius. Už vienos dienos komandiruotę  Lietuvos Respublikos teritorijoje mokama - </w:t>
            </w:r>
          </w:p>
          <w:p w:rsidR="005A286A" w:rsidRDefault="00D16013">
            <w:pPr>
              <w:spacing w:after="0" w:line="259" w:lineRule="auto"/>
              <w:ind w:left="2" w:right="15" w:firstLine="0"/>
            </w:pPr>
            <w:r>
              <w:t xml:space="preserve">28 </w:t>
            </w:r>
            <w:proofErr w:type="spellStart"/>
            <w:r>
              <w:t>Eur</w:t>
            </w:r>
            <w:proofErr w:type="spellEnd"/>
            <w:r>
              <w:t xml:space="preserve"> už dieną (jeigu apskaičiuotų dienpinigių bendra suma per mėnesį didesnė nei 50 proc. nustatyto darbo užmokesčio, viršijanti (50 proc.) dalis apmokestinama kaip su darbo santykiais susijusios pajamos.)</w:t>
            </w:r>
          </w:p>
        </w:tc>
      </w:tr>
      <w:tr w:rsidR="005A286A">
        <w:trPr>
          <w:trHeight w:val="1714"/>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0" w:firstLine="0"/>
            </w:pPr>
            <w:r>
              <w:rPr>
                <w:color w:val="000000"/>
              </w:rPr>
              <w:t>2.2.</w:t>
            </w:r>
          </w:p>
        </w:tc>
        <w:tc>
          <w:tcPr>
            <w:tcW w:w="4642"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2" w:firstLine="0"/>
            </w:pPr>
            <w:r>
              <w:rPr>
                <w:color w:val="000000"/>
              </w:rPr>
              <w:t>Apgyvendinimas išlaidos</w:t>
            </w:r>
          </w:p>
        </w:tc>
        <w:tc>
          <w:tcPr>
            <w:tcW w:w="62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2" w:firstLine="0"/>
            </w:pPr>
            <w:r>
              <w:t>nakvynės</w:t>
            </w:r>
          </w:p>
        </w:tc>
        <w:tc>
          <w:tcPr>
            <w:tcW w:w="569"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1" w:firstLine="0"/>
              <w:jc w:val="right"/>
            </w:pPr>
            <w:r>
              <w:t>2.00</w:t>
            </w:r>
          </w:p>
        </w:tc>
        <w:tc>
          <w:tcPr>
            <w:tcW w:w="69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1" w:firstLine="0"/>
              <w:jc w:val="right"/>
            </w:pPr>
            <w:r>
              <w:t>50.00</w:t>
            </w:r>
          </w:p>
        </w:tc>
        <w:tc>
          <w:tcPr>
            <w:tcW w:w="1070"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41" w:firstLine="0"/>
              <w:jc w:val="right"/>
            </w:pPr>
            <w:r>
              <w:t>100.00</w:t>
            </w:r>
          </w:p>
        </w:tc>
        <w:tc>
          <w:tcPr>
            <w:tcW w:w="7838" w:type="dxa"/>
            <w:tcBorders>
              <w:top w:val="single" w:sz="7" w:space="0" w:color="000000"/>
              <w:left w:val="single" w:sz="7" w:space="0" w:color="000000"/>
              <w:bottom w:val="single" w:sz="7" w:space="0" w:color="000000"/>
              <w:right w:val="single" w:sz="12" w:space="0" w:color="000000"/>
            </w:tcBorders>
          </w:tcPr>
          <w:p w:rsidR="005A286A" w:rsidRDefault="00D16013">
            <w:pPr>
              <w:spacing w:after="0" w:line="267" w:lineRule="auto"/>
              <w:ind w:left="5" w:firstLine="0"/>
            </w:pPr>
            <w:r>
              <w:t>Išlaidos turi būti susijusios su projekte numatytomis veiklomis ir pagrindžiamos preliminariu planuojamų nakvynių kiekiu, vieta.  Išlaidos grindžiamos pateikiant:</w:t>
            </w:r>
          </w:p>
          <w:p w:rsidR="005A286A" w:rsidRDefault="00D16013">
            <w:pPr>
              <w:numPr>
                <w:ilvl w:val="0"/>
                <w:numId w:val="7"/>
              </w:numPr>
              <w:spacing w:after="5" w:line="259" w:lineRule="auto"/>
              <w:ind w:hanging="86"/>
            </w:pPr>
            <w:r>
              <w:t>istorinius vykdytojo vykdytų pirkimų duomenis (sutartis)</w:t>
            </w:r>
          </w:p>
          <w:p w:rsidR="005A286A" w:rsidRDefault="00D16013">
            <w:pPr>
              <w:numPr>
                <w:ilvl w:val="0"/>
                <w:numId w:val="7"/>
              </w:numPr>
              <w:spacing w:after="5" w:line="259" w:lineRule="auto"/>
              <w:ind w:hanging="86"/>
            </w:pPr>
            <w:r>
              <w:t>informaciją iš viešai prieinamų šaltinių (internetinėse svetainėse ir pan.)</w:t>
            </w:r>
          </w:p>
          <w:p w:rsidR="005A286A" w:rsidRDefault="00D16013">
            <w:pPr>
              <w:numPr>
                <w:ilvl w:val="0"/>
                <w:numId w:val="7"/>
              </w:numPr>
              <w:spacing w:after="5" w:line="259" w:lineRule="auto"/>
              <w:ind w:hanging="86"/>
            </w:pPr>
            <w:r>
              <w:t>preliminariu tiekėjų komerciniu pasiūlymu ar pasiūlymų suvestine.</w:t>
            </w:r>
          </w:p>
          <w:p w:rsidR="005A286A" w:rsidRDefault="00D16013">
            <w:pPr>
              <w:numPr>
                <w:ilvl w:val="0"/>
                <w:numId w:val="7"/>
              </w:numPr>
              <w:spacing w:after="5" w:line="259" w:lineRule="auto"/>
              <w:ind w:hanging="86"/>
            </w:pPr>
            <w:r>
              <w:t xml:space="preserve">ESFA Apgyvendinimo Lietuvoje išlaidų fiksuotųjų įkainių nustatymo tyrimo ataskaita: </w:t>
            </w:r>
          </w:p>
          <w:p w:rsidR="005A286A" w:rsidRDefault="00D16013">
            <w:pPr>
              <w:spacing w:after="5" w:line="259" w:lineRule="auto"/>
              <w:ind w:left="5" w:firstLine="0"/>
            </w:pPr>
            <w:r>
              <w:t xml:space="preserve">https://2014.esinvesticijos.lt/lt/dokumentai/apgyvendinimo-lietuvoje- </w:t>
            </w:r>
            <w:proofErr w:type="spellStart"/>
            <w:r>
              <w:t>islaidu</w:t>
            </w:r>
            <w:proofErr w:type="spellEnd"/>
            <w:r>
              <w:t>-</w:t>
            </w:r>
            <w:proofErr w:type="spellStart"/>
            <w:r>
              <w:t>fiksuotuju</w:t>
            </w:r>
            <w:proofErr w:type="spellEnd"/>
            <w:r>
              <w:t>-</w:t>
            </w:r>
            <w:proofErr w:type="spellStart"/>
            <w:r>
              <w:t>ikainiu</w:t>
            </w:r>
            <w:proofErr w:type="spellEnd"/>
            <w:r>
              <w:t>-nustatymo-tyrimo-ataskaita</w:t>
            </w:r>
          </w:p>
          <w:p w:rsidR="005A286A" w:rsidRDefault="00D16013">
            <w:pPr>
              <w:spacing w:after="0" w:line="259" w:lineRule="auto"/>
              <w:ind w:left="5" w:firstLine="0"/>
            </w:pPr>
            <w:r>
              <w:t xml:space="preserve">Pvz.: 50 </w:t>
            </w:r>
            <w:proofErr w:type="spellStart"/>
            <w:r>
              <w:t>Eur</w:t>
            </w:r>
            <w:proofErr w:type="spellEnd"/>
            <w:r>
              <w:t xml:space="preserve"> * 1 nakvynė *  2 </w:t>
            </w:r>
            <w:proofErr w:type="spellStart"/>
            <w:r>
              <w:t>asm</w:t>
            </w:r>
            <w:proofErr w:type="spellEnd"/>
            <w:r>
              <w:t xml:space="preserve">. =100 </w:t>
            </w:r>
            <w:proofErr w:type="spellStart"/>
            <w:r>
              <w:t>Eur</w:t>
            </w:r>
            <w:proofErr w:type="spellEnd"/>
          </w:p>
        </w:tc>
      </w:tr>
      <w:tr w:rsidR="005A286A">
        <w:trPr>
          <w:trHeight w:val="211"/>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000000"/>
              </w:rPr>
              <w:t>2.3.</w:t>
            </w:r>
          </w:p>
        </w:tc>
        <w:tc>
          <w:tcPr>
            <w:tcW w:w="4642"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įrašyti</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7"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6"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7" w:firstLine="0"/>
              <w:jc w:val="right"/>
            </w:pPr>
            <w:r>
              <w:rPr>
                <w:color w:val="000000"/>
              </w:rPr>
              <w:t>0.00</w:t>
            </w:r>
          </w:p>
        </w:tc>
        <w:tc>
          <w:tcPr>
            <w:tcW w:w="7838" w:type="dxa"/>
            <w:tcBorders>
              <w:top w:val="single" w:sz="7" w:space="0" w:color="000000"/>
              <w:left w:val="single" w:sz="7" w:space="0" w:color="000000"/>
              <w:bottom w:val="single" w:sz="7" w:space="0" w:color="000000"/>
              <w:right w:val="single" w:sz="12" w:space="0" w:color="000000"/>
            </w:tcBorders>
          </w:tcPr>
          <w:p w:rsidR="005A286A" w:rsidRDefault="005A286A">
            <w:pPr>
              <w:spacing w:after="160" w:line="259" w:lineRule="auto"/>
              <w:ind w:left="0" w:firstLine="0"/>
            </w:pPr>
          </w:p>
        </w:tc>
      </w:tr>
      <w:tr w:rsidR="005A286A">
        <w:trPr>
          <w:trHeight w:val="211"/>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000000"/>
              </w:rPr>
              <w:t>…</w:t>
            </w:r>
          </w:p>
        </w:tc>
        <w:tc>
          <w:tcPr>
            <w:tcW w:w="4642"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įrašyti</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7"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6"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7" w:firstLine="0"/>
              <w:jc w:val="right"/>
            </w:pPr>
            <w:r>
              <w:rPr>
                <w:color w:val="000000"/>
              </w:rPr>
              <w:t>0.00</w:t>
            </w:r>
          </w:p>
        </w:tc>
        <w:tc>
          <w:tcPr>
            <w:tcW w:w="7838" w:type="dxa"/>
            <w:tcBorders>
              <w:top w:val="single" w:sz="7" w:space="0" w:color="000000"/>
              <w:left w:val="single" w:sz="7" w:space="0" w:color="000000"/>
              <w:bottom w:val="single" w:sz="7" w:space="0" w:color="000000"/>
              <w:right w:val="single" w:sz="12" w:space="0" w:color="000000"/>
            </w:tcBorders>
          </w:tcPr>
          <w:p w:rsidR="005A286A" w:rsidRDefault="005A286A">
            <w:pPr>
              <w:spacing w:after="160" w:line="259" w:lineRule="auto"/>
              <w:ind w:left="0" w:firstLine="0"/>
            </w:pPr>
          </w:p>
        </w:tc>
      </w:tr>
      <w:tr w:rsidR="005A286A">
        <w:trPr>
          <w:trHeight w:val="242"/>
        </w:trPr>
        <w:tc>
          <w:tcPr>
            <w:tcW w:w="650" w:type="dxa"/>
            <w:tcBorders>
              <w:top w:val="single" w:sz="7" w:space="0" w:color="000000"/>
              <w:left w:val="single" w:sz="11" w:space="0" w:color="000000"/>
              <w:bottom w:val="single" w:sz="7" w:space="0" w:color="000000"/>
              <w:right w:val="single" w:sz="7" w:space="0" w:color="000000"/>
            </w:tcBorders>
            <w:shd w:val="clear" w:color="auto" w:fill="D8D8D8"/>
          </w:tcPr>
          <w:p w:rsidR="005A286A" w:rsidRDefault="005A286A">
            <w:pPr>
              <w:spacing w:after="160" w:line="259" w:lineRule="auto"/>
              <w:ind w:left="0" w:firstLine="0"/>
            </w:pPr>
          </w:p>
        </w:tc>
        <w:tc>
          <w:tcPr>
            <w:tcW w:w="6533" w:type="dxa"/>
            <w:gridSpan w:val="4"/>
            <w:tcBorders>
              <w:top w:val="single" w:sz="7" w:space="0" w:color="000000"/>
              <w:left w:val="single" w:sz="7" w:space="0" w:color="000000"/>
              <w:bottom w:val="single" w:sz="7" w:space="0" w:color="000000"/>
              <w:right w:val="single" w:sz="7" w:space="0" w:color="000000"/>
            </w:tcBorders>
            <w:shd w:val="clear" w:color="auto" w:fill="D8D8D8"/>
          </w:tcPr>
          <w:p w:rsidR="005A286A" w:rsidRDefault="00D16013">
            <w:pPr>
              <w:spacing w:after="0" w:line="259" w:lineRule="auto"/>
              <w:ind w:left="0" w:right="7" w:firstLine="0"/>
              <w:jc w:val="center"/>
            </w:pPr>
            <w:r>
              <w:rPr>
                <w:color w:val="000000"/>
              </w:rPr>
              <w:t>Iš viso 2:</w:t>
            </w:r>
          </w:p>
        </w:tc>
        <w:tc>
          <w:tcPr>
            <w:tcW w:w="1070" w:type="dxa"/>
            <w:tcBorders>
              <w:top w:val="single" w:sz="7" w:space="0" w:color="000000"/>
              <w:left w:val="single" w:sz="7" w:space="0" w:color="000000"/>
              <w:bottom w:val="single" w:sz="7" w:space="0" w:color="000000"/>
              <w:right w:val="single" w:sz="7" w:space="0" w:color="000000"/>
            </w:tcBorders>
            <w:shd w:val="clear" w:color="auto" w:fill="D8D8D8"/>
          </w:tcPr>
          <w:p w:rsidR="005A286A" w:rsidRDefault="00D16013">
            <w:pPr>
              <w:spacing w:after="0" w:line="259" w:lineRule="auto"/>
              <w:ind w:left="0" w:right="17" w:firstLine="0"/>
              <w:jc w:val="right"/>
            </w:pPr>
            <w:r>
              <w:rPr>
                <w:color w:val="000000"/>
              </w:rPr>
              <w:t>156.00</w:t>
            </w:r>
          </w:p>
        </w:tc>
        <w:tc>
          <w:tcPr>
            <w:tcW w:w="7838" w:type="dxa"/>
            <w:tcBorders>
              <w:top w:val="single" w:sz="7" w:space="0" w:color="000000"/>
              <w:left w:val="single" w:sz="7" w:space="0" w:color="000000"/>
              <w:bottom w:val="single" w:sz="7" w:space="0" w:color="000000"/>
              <w:right w:val="single" w:sz="12" w:space="0" w:color="000000"/>
            </w:tcBorders>
            <w:shd w:val="clear" w:color="auto" w:fill="D8D8D8"/>
          </w:tcPr>
          <w:p w:rsidR="005A286A" w:rsidRDefault="005A286A">
            <w:pPr>
              <w:spacing w:after="160" w:line="259" w:lineRule="auto"/>
              <w:ind w:left="0" w:firstLine="0"/>
            </w:pPr>
          </w:p>
        </w:tc>
      </w:tr>
    </w:tbl>
    <w:p w:rsidR="005A286A" w:rsidRDefault="005A286A">
      <w:pPr>
        <w:spacing w:after="0" w:line="259" w:lineRule="auto"/>
        <w:ind w:left="-377" w:right="16267" w:firstLine="0"/>
      </w:pPr>
    </w:p>
    <w:tbl>
      <w:tblPr>
        <w:tblStyle w:val="TableGrid"/>
        <w:tblW w:w="16092" w:type="dxa"/>
        <w:tblInd w:w="-25" w:type="dxa"/>
        <w:tblCellMar>
          <w:top w:w="41" w:type="dxa"/>
          <w:left w:w="23" w:type="dxa"/>
          <w:right w:w="4" w:type="dxa"/>
        </w:tblCellMar>
        <w:tblLook w:val="04A0" w:firstRow="1" w:lastRow="0" w:firstColumn="1" w:lastColumn="0" w:noHBand="0" w:noVBand="1"/>
      </w:tblPr>
      <w:tblGrid>
        <w:gridCol w:w="651"/>
        <w:gridCol w:w="4642"/>
        <w:gridCol w:w="626"/>
        <w:gridCol w:w="569"/>
        <w:gridCol w:w="696"/>
        <w:gridCol w:w="1070"/>
        <w:gridCol w:w="7838"/>
      </w:tblGrid>
      <w:tr w:rsidR="005A286A">
        <w:trPr>
          <w:trHeight w:val="916"/>
        </w:trPr>
        <w:tc>
          <w:tcPr>
            <w:tcW w:w="650" w:type="dxa"/>
            <w:tcBorders>
              <w:top w:val="single" w:sz="12"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000000"/>
              </w:rPr>
              <w:lastRenderedPageBreak/>
              <w:t xml:space="preserve">Eil. </w:t>
            </w:r>
            <w:proofErr w:type="spellStart"/>
            <w:r>
              <w:rPr>
                <w:color w:val="000000"/>
              </w:rPr>
              <w:t>nr.</w:t>
            </w:r>
            <w:proofErr w:type="spellEnd"/>
          </w:p>
        </w:tc>
        <w:tc>
          <w:tcPr>
            <w:tcW w:w="4642"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59" w:lineRule="auto"/>
              <w:ind w:left="0" w:right="14" w:firstLine="0"/>
              <w:jc w:val="center"/>
            </w:pPr>
            <w:r>
              <w:rPr>
                <w:color w:val="000000"/>
              </w:rPr>
              <w:t>Išlaidų rūšis</w:t>
            </w:r>
          </w:p>
        </w:tc>
        <w:tc>
          <w:tcPr>
            <w:tcW w:w="626"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67" w:lineRule="auto"/>
              <w:ind w:left="154" w:firstLine="0"/>
            </w:pPr>
            <w:proofErr w:type="spellStart"/>
            <w:r>
              <w:rPr>
                <w:color w:val="000000"/>
              </w:rPr>
              <w:t>Matavi</w:t>
            </w:r>
            <w:proofErr w:type="spellEnd"/>
            <w:r>
              <w:rPr>
                <w:color w:val="000000"/>
              </w:rPr>
              <w:t xml:space="preserve"> </w:t>
            </w:r>
            <w:proofErr w:type="spellStart"/>
            <w:r>
              <w:rPr>
                <w:color w:val="000000"/>
              </w:rPr>
              <w:t>mo</w:t>
            </w:r>
            <w:proofErr w:type="spellEnd"/>
            <w:r>
              <w:rPr>
                <w:color w:val="000000"/>
              </w:rPr>
              <w:t xml:space="preserve"> </w:t>
            </w:r>
          </w:p>
          <w:p w:rsidR="005A286A" w:rsidRDefault="00D16013">
            <w:pPr>
              <w:spacing w:after="0" w:line="259" w:lineRule="auto"/>
              <w:ind w:left="154" w:firstLine="0"/>
            </w:pPr>
            <w:proofErr w:type="spellStart"/>
            <w:r>
              <w:rPr>
                <w:color w:val="000000"/>
              </w:rPr>
              <w:t>vieneta</w:t>
            </w:r>
            <w:proofErr w:type="spellEnd"/>
            <w:r>
              <w:rPr>
                <w:color w:val="000000"/>
              </w:rPr>
              <w:t xml:space="preserve"> s</w:t>
            </w:r>
          </w:p>
        </w:tc>
        <w:tc>
          <w:tcPr>
            <w:tcW w:w="569"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59" w:lineRule="auto"/>
              <w:ind w:left="0" w:right="17" w:firstLine="0"/>
              <w:jc w:val="right"/>
            </w:pPr>
            <w:r>
              <w:rPr>
                <w:color w:val="000000"/>
              </w:rPr>
              <w:t>Kiekis</w:t>
            </w:r>
          </w:p>
        </w:tc>
        <w:tc>
          <w:tcPr>
            <w:tcW w:w="696"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59" w:lineRule="auto"/>
              <w:ind w:left="3" w:hanging="1"/>
            </w:pPr>
            <w:r>
              <w:rPr>
                <w:color w:val="000000"/>
              </w:rPr>
              <w:t>Vieneto kaina</w:t>
            </w:r>
          </w:p>
        </w:tc>
        <w:tc>
          <w:tcPr>
            <w:tcW w:w="1070"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67" w:lineRule="auto"/>
              <w:ind w:left="0" w:firstLine="0"/>
              <w:jc w:val="center"/>
            </w:pPr>
            <w:r>
              <w:rPr>
                <w:color w:val="000000"/>
              </w:rPr>
              <w:t xml:space="preserve">Iš savivaldybės administracijos </w:t>
            </w:r>
          </w:p>
          <w:p w:rsidR="005A286A" w:rsidRDefault="00D16013">
            <w:pPr>
              <w:spacing w:after="5" w:line="259" w:lineRule="auto"/>
              <w:ind w:left="74" w:firstLine="0"/>
            </w:pPr>
            <w:r>
              <w:rPr>
                <w:color w:val="000000"/>
              </w:rPr>
              <w:t xml:space="preserve">prašoma suma </w:t>
            </w:r>
          </w:p>
          <w:p w:rsidR="005A286A" w:rsidRDefault="00D16013">
            <w:pPr>
              <w:spacing w:after="0" w:line="259" w:lineRule="auto"/>
              <w:ind w:left="0" w:right="15" w:firstLine="0"/>
              <w:jc w:val="center"/>
            </w:pPr>
            <w:r>
              <w:rPr>
                <w:color w:val="000000"/>
              </w:rPr>
              <w:t>(</w:t>
            </w:r>
            <w:proofErr w:type="spellStart"/>
            <w:r>
              <w:rPr>
                <w:color w:val="000000"/>
              </w:rPr>
              <w:t>Eur</w:t>
            </w:r>
            <w:proofErr w:type="spellEnd"/>
            <w:r>
              <w:rPr>
                <w:color w:val="000000"/>
              </w:rPr>
              <w:t>)</w:t>
            </w:r>
          </w:p>
        </w:tc>
        <w:tc>
          <w:tcPr>
            <w:tcW w:w="7838" w:type="dxa"/>
            <w:tcBorders>
              <w:top w:val="single" w:sz="12" w:space="0" w:color="000000"/>
              <w:left w:val="single" w:sz="7" w:space="0" w:color="000000"/>
              <w:bottom w:val="single" w:sz="7" w:space="0" w:color="000000"/>
              <w:right w:val="single" w:sz="12" w:space="0" w:color="000000"/>
            </w:tcBorders>
          </w:tcPr>
          <w:p w:rsidR="005A286A" w:rsidRDefault="00D16013">
            <w:pPr>
              <w:spacing w:after="0" w:line="259" w:lineRule="auto"/>
              <w:ind w:left="2" w:firstLine="0"/>
            </w:pPr>
            <w:r>
              <w:t>Išlaidų apskaičiavimo pagrindimas nurodant, kuriai veiklai priskiriamos išlaidos,  įrašant veiklos numerį pagal paraiškos 3.4 papunktį</w:t>
            </w:r>
          </w:p>
        </w:tc>
      </w:tr>
      <w:tr w:rsidR="005A286A">
        <w:trPr>
          <w:trHeight w:val="924"/>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0" w:firstLine="0"/>
            </w:pPr>
            <w:r>
              <w:rPr>
                <w:color w:val="000000"/>
              </w:rPr>
              <w:t>3.</w:t>
            </w:r>
          </w:p>
        </w:tc>
        <w:tc>
          <w:tcPr>
            <w:tcW w:w="7603" w:type="dxa"/>
            <w:gridSpan w:val="5"/>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Paslaugų ir prekių įsigijimo išlaidos, tiesiogiai susijusios su projekto veiklomis ir būtinos projektui įgyvendinti (vadovaujantis ne didesnėmis nei rinkos kainomis, laikantis racionalaus valstybės biudžeto lėšų naudojimo principo):</w:t>
            </w:r>
          </w:p>
        </w:tc>
        <w:tc>
          <w:tcPr>
            <w:tcW w:w="7838" w:type="dxa"/>
            <w:tcBorders>
              <w:top w:val="single" w:sz="7" w:space="0" w:color="000000"/>
              <w:left w:val="single" w:sz="7" w:space="0" w:color="000000"/>
              <w:bottom w:val="single" w:sz="7" w:space="0" w:color="000000"/>
              <w:right w:val="single" w:sz="12" w:space="0" w:color="000000"/>
            </w:tcBorders>
          </w:tcPr>
          <w:p w:rsidR="005A286A" w:rsidRDefault="00D16013">
            <w:pPr>
              <w:spacing w:after="5" w:line="259" w:lineRule="auto"/>
              <w:ind w:left="5" w:firstLine="0"/>
            </w:pPr>
            <w:r>
              <w:t>Jei numatoma įsigyti įvairių prekių, paslaugų, išlaidos gali būti  grindžiamos pateikiant:</w:t>
            </w:r>
          </w:p>
          <w:p w:rsidR="005A286A" w:rsidRDefault="00D16013">
            <w:pPr>
              <w:numPr>
                <w:ilvl w:val="0"/>
                <w:numId w:val="8"/>
              </w:numPr>
              <w:spacing w:after="5" w:line="259" w:lineRule="auto"/>
              <w:ind w:hanging="86"/>
            </w:pPr>
            <w:r>
              <w:t>istorinius vykdytojo vykdytų pirkimų duomenis (sutarčių, sąskaitų faktūrų informaciją)</w:t>
            </w:r>
          </w:p>
          <w:p w:rsidR="005A286A" w:rsidRDefault="00D16013">
            <w:pPr>
              <w:numPr>
                <w:ilvl w:val="0"/>
                <w:numId w:val="8"/>
              </w:numPr>
              <w:spacing w:after="5" w:line="259" w:lineRule="auto"/>
              <w:ind w:hanging="86"/>
            </w:pPr>
            <w:r>
              <w:t>informaciją iš viešai prieinamų šaltinių (internetinėse svetainėse ir pan.)</w:t>
            </w:r>
          </w:p>
          <w:p w:rsidR="005A286A" w:rsidRDefault="00D16013">
            <w:pPr>
              <w:numPr>
                <w:ilvl w:val="0"/>
                <w:numId w:val="8"/>
              </w:numPr>
              <w:spacing w:after="0" w:line="259" w:lineRule="auto"/>
              <w:ind w:hanging="86"/>
            </w:pPr>
            <w:r>
              <w:t>kita su poreikiu bei kaina susijusia informacija</w:t>
            </w:r>
          </w:p>
        </w:tc>
      </w:tr>
      <w:tr w:rsidR="005A286A">
        <w:trPr>
          <w:trHeight w:val="713"/>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0" w:firstLine="0"/>
            </w:pPr>
            <w:r>
              <w:rPr>
                <w:color w:val="000000"/>
              </w:rPr>
              <w:t>3.1.</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right="147" w:firstLine="0"/>
              <w:jc w:val="both"/>
            </w:pPr>
            <w:r>
              <w:rPr>
                <w:color w:val="000000"/>
              </w:rPr>
              <w:t>Projektui   įgyvendinti   reikalingos   ekspertų   ir   (ar) konsultantų   teikiamų   paslaugų   įsigijimo   išlaidos (tyrėjų,   teisininkų,   konsultantų,   veikiančių   pagal individualią  veiklą,  su  kuriais  sudarytos  atlygintinų paslaugų sutartys)</w:t>
            </w:r>
          </w:p>
        </w:tc>
        <w:tc>
          <w:tcPr>
            <w:tcW w:w="62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569" w:type="dxa"/>
            <w:tcBorders>
              <w:top w:val="single" w:sz="7" w:space="0" w:color="000000"/>
              <w:left w:val="single" w:sz="7" w:space="0" w:color="000000"/>
              <w:bottom w:val="single" w:sz="7" w:space="0" w:color="000000"/>
              <w:right w:val="single" w:sz="7" w:space="0" w:color="000000"/>
            </w:tcBorders>
            <w:vAlign w:val="center"/>
          </w:tcPr>
          <w:p w:rsidR="005A286A" w:rsidRDefault="005A286A">
            <w:pPr>
              <w:spacing w:after="160" w:line="259" w:lineRule="auto"/>
              <w:ind w:left="0" w:firstLine="0"/>
            </w:pPr>
          </w:p>
        </w:tc>
        <w:tc>
          <w:tcPr>
            <w:tcW w:w="69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1070"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7838" w:type="dxa"/>
            <w:tcBorders>
              <w:top w:val="single" w:sz="7" w:space="0" w:color="000000"/>
              <w:left w:val="single" w:sz="7" w:space="0" w:color="000000"/>
              <w:bottom w:val="single" w:sz="7" w:space="0" w:color="000000"/>
              <w:right w:val="single" w:sz="12" w:space="0" w:color="000000"/>
            </w:tcBorders>
          </w:tcPr>
          <w:p w:rsidR="005A286A" w:rsidRDefault="005A286A">
            <w:pPr>
              <w:spacing w:after="160" w:line="259" w:lineRule="auto"/>
              <w:ind w:left="0" w:firstLine="0"/>
            </w:pPr>
          </w:p>
        </w:tc>
      </w:tr>
      <w:tr w:rsidR="005A286A">
        <w:trPr>
          <w:trHeight w:val="211"/>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000000"/>
              </w:rPr>
              <w:t>3.1.1.</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Konsultanto paslaugos</w:t>
            </w: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t>val.</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51" w:firstLine="0"/>
              <w:jc w:val="right"/>
            </w:pPr>
            <w:r>
              <w:t>4.00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51" w:firstLine="0"/>
              <w:jc w:val="right"/>
            </w:pPr>
            <w:r>
              <w:t>30.00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51" w:firstLine="0"/>
              <w:jc w:val="right"/>
            </w:pPr>
            <w:r>
              <w:t>120.00</w:t>
            </w:r>
          </w:p>
        </w:tc>
        <w:tc>
          <w:tcPr>
            <w:tcW w:w="7838" w:type="dxa"/>
            <w:vMerge w:val="restart"/>
            <w:tcBorders>
              <w:top w:val="single" w:sz="7" w:space="0" w:color="000000"/>
              <w:left w:val="single" w:sz="7" w:space="0" w:color="000000"/>
              <w:bottom w:val="single" w:sz="7" w:space="0" w:color="000000"/>
              <w:right w:val="single" w:sz="12" w:space="0" w:color="000000"/>
            </w:tcBorders>
          </w:tcPr>
          <w:p w:rsidR="005A286A" w:rsidRDefault="00D16013">
            <w:pPr>
              <w:spacing w:after="0" w:line="259" w:lineRule="auto"/>
              <w:ind w:left="5" w:firstLine="0"/>
            </w:pPr>
            <w:r>
              <w:t xml:space="preserve">Išlaidos turi būti susijusios su projekte numatytomis veiklomis ir grindžiamos renginių kiekiu, trukme ir asmenų, kuriems bus mokamas atlygis skaičiumi. Pvz.: 4 val. * 30 </w:t>
            </w:r>
            <w:proofErr w:type="spellStart"/>
            <w:r>
              <w:t>Eur</w:t>
            </w:r>
            <w:proofErr w:type="spellEnd"/>
            <w:r>
              <w:t xml:space="preserve"> * 1 teisininko konsultacija = 120 </w:t>
            </w:r>
            <w:proofErr w:type="spellStart"/>
            <w:r>
              <w:t>Eur</w:t>
            </w:r>
            <w:proofErr w:type="spellEnd"/>
          </w:p>
        </w:tc>
      </w:tr>
      <w:tr w:rsidR="005A286A">
        <w:trPr>
          <w:trHeight w:val="194"/>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000000"/>
              </w:rPr>
              <w:t>3.1.2.</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Galimybių studija</w:t>
            </w: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įrašyti</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27"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27"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27" w:firstLine="0"/>
              <w:jc w:val="right"/>
            </w:pPr>
            <w:r>
              <w:rPr>
                <w:color w:val="000000"/>
              </w:rPr>
              <w:t>0.00</w:t>
            </w:r>
          </w:p>
        </w:tc>
        <w:tc>
          <w:tcPr>
            <w:tcW w:w="0" w:type="auto"/>
            <w:vMerge/>
            <w:tcBorders>
              <w:top w:val="nil"/>
              <w:left w:val="single" w:sz="7" w:space="0" w:color="000000"/>
              <w:bottom w:val="nil"/>
              <w:right w:val="single" w:sz="12" w:space="0" w:color="000000"/>
            </w:tcBorders>
          </w:tcPr>
          <w:p w:rsidR="005A286A" w:rsidRDefault="005A286A">
            <w:pPr>
              <w:spacing w:after="160" w:line="259" w:lineRule="auto"/>
              <w:ind w:left="0" w:firstLine="0"/>
            </w:pPr>
          </w:p>
        </w:tc>
      </w:tr>
      <w:tr w:rsidR="005A286A">
        <w:trPr>
          <w:trHeight w:val="194"/>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000000"/>
              </w:rPr>
              <w:t>3.1.3.</w:t>
            </w:r>
          </w:p>
        </w:tc>
        <w:tc>
          <w:tcPr>
            <w:tcW w:w="4642"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įrašyti</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27"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27"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27" w:firstLine="0"/>
              <w:jc w:val="right"/>
            </w:pPr>
            <w:r>
              <w:rPr>
                <w:color w:val="000000"/>
              </w:rPr>
              <w:t>0.00</w:t>
            </w:r>
          </w:p>
        </w:tc>
        <w:tc>
          <w:tcPr>
            <w:tcW w:w="0" w:type="auto"/>
            <w:vMerge/>
            <w:tcBorders>
              <w:top w:val="nil"/>
              <w:left w:val="single" w:sz="7" w:space="0" w:color="000000"/>
              <w:bottom w:val="nil"/>
              <w:right w:val="single" w:sz="12" w:space="0" w:color="000000"/>
            </w:tcBorders>
          </w:tcPr>
          <w:p w:rsidR="005A286A" w:rsidRDefault="005A286A">
            <w:pPr>
              <w:spacing w:after="160" w:line="259" w:lineRule="auto"/>
              <w:ind w:left="0" w:firstLine="0"/>
            </w:pPr>
          </w:p>
        </w:tc>
      </w:tr>
      <w:tr w:rsidR="005A286A">
        <w:trPr>
          <w:trHeight w:val="211"/>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194" w:firstLine="0"/>
            </w:pPr>
            <w:r>
              <w:rPr>
                <w:color w:val="000000"/>
              </w:rPr>
              <w:t>...</w:t>
            </w:r>
          </w:p>
        </w:tc>
        <w:tc>
          <w:tcPr>
            <w:tcW w:w="4642"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įrašyti</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27"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27"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27" w:firstLine="0"/>
              <w:jc w:val="right"/>
            </w:pPr>
            <w:r>
              <w:rPr>
                <w:color w:val="000000"/>
              </w:rPr>
              <w:t>0.00</w:t>
            </w:r>
          </w:p>
        </w:tc>
        <w:tc>
          <w:tcPr>
            <w:tcW w:w="0" w:type="auto"/>
            <w:vMerge/>
            <w:tcBorders>
              <w:top w:val="nil"/>
              <w:left w:val="single" w:sz="7" w:space="0" w:color="000000"/>
              <w:bottom w:val="single" w:sz="7" w:space="0" w:color="000000"/>
              <w:right w:val="single" w:sz="12" w:space="0" w:color="000000"/>
            </w:tcBorders>
          </w:tcPr>
          <w:p w:rsidR="005A286A" w:rsidRDefault="005A286A">
            <w:pPr>
              <w:spacing w:after="160" w:line="259" w:lineRule="auto"/>
              <w:ind w:left="0" w:firstLine="0"/>
            </w:pPr>
          </w:p>
        </w:tc>
      </w:tr>
      <w:tr w:rsidR="005A286A">
        <w:trPr>
          <w:trHeight w:val="794"/>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0" w:firstLine="0"/>
            </w:pPr>
            <w:r>
              <w:rPr>
                <w:color w:val="000000"/>
              </w:rPr>
              <w:t>3.2.</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 xml:space="preserve">maitinimo paslaugos (renginių dalyviams skirti pietūs kavinėje, valgyklos maitinimo paslaugos, ne daugiau kaip 15 </w:t>
            </w:r>
            <w:proofErr w:type="spellStart"/>
            <w:r>
              <w:rPr>
                <w:color w:val="000000"/>
              </w:rPr>
              <w:t>Eur</w:t>
            </w:r>
            <w:proofErr w:type="spellEnd"/>
            <w:r>
              <w:rPr>
                <w:color w:val="000000"/>
              </w:rPr>
              <w:t xml:space="preserve"> 1 asmeniui per dieną)</w:t>
            </w:r>
          </w:p>
        </w:tc>
        <w:tc>
          <w:tcPr>
            <w:tcW w:w="62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2" w:firstLine="0"/>
            </w:pPr>
            <w:proofErr w:type="spellStart"/>
            <w:r>
              <w:t>žm</w:t>
            </w:r>
            <w:proofErr w:type="spellEnd"/>
            <w:r>
              <w:t>.</w:t>
            </w:r>
          </w:p>
        </w:tc>
        <w:tc>
          <w:tcPr>
            <w:tcW w:w="569"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51" w:firstLine="0"/>
              <w:jc w:val="right"/>
            </w:pPr>
            <w:r>
              <w:t>30.00</w:t>
            </w:r>
          </w:p>
        </w:tc>
        <w:tc>
          <w:tcPr>
            <w:tcW w:w="69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51" w:firstLine="0"/>
              <w:jc w:val="right"/>
            </w:pPr>
            <w:r>
              <w:t>30.00</w:t>
            </w:r>
          </w:p>
        </w:tc>
        <w:tc>
          <w:tcPr>
            <w:tcW w:w="1070"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51" w:firstLine="0"/>
              <w:jc w:val="right"/>
            </w:pPr>
            <w:r>
              <w:t>900.00</w:t>
            </w:r>
          </w:p>
        </w:tc>
        <w:tc>
          <w:tcPr>
            <w:tcW w:w="7838" w:type="dxa"/>
            <w:tcBorders>
              <w:top w:val="single" w:sz="7" w:space="0" w:color="000000"/>
              <w:left w:val="single" w:sz="7" w:space="0" w:color="000000"/>
              <w:bottom w:val="single" w:sz="7" w:space="0" w:color="000000"/>
              <w:right w:val="single" w:sz="12" w:space="0" w:color="000000"/>
            </w:tcBorders>
          </w:tcPr>
          <w:p w:rsidR="005A286A" w:rsidRDefault="00D16013">
            <w:pPr>
              <w:spacing w:after="0" w:line="267" w:lineRule="auto"/>
              <w:ind w:left="5" w:right="62" w:firstLine="0"/>
              <w:jc w:val="both"/>
            </w:pPr>
            <w:r>
              <w:t xml:space="preserve">Išlaidos turi būti susijusios su projekte numatytomis veiklomis ir grindžiamos renginių kiekiu ir jų dalyvių skaičiumi, neviršijant  15 </w:t>
            </w:r>
            <w:proofErr w:type="spellStart"/>
            <w:r>
              <w:t>Eur</w:t>
            </w:r>
            <w:proofErr w:type="spellEnd"/>
            <w:r>
              <w:t xml:space="preserve"> 1 asmeniui per dieną. Jei renginys trunka iki 4 val. - paprastai numatomos tik kavos pertraukos, jei trunka virš 4 val. - galimos pietų išlaidos.</w:t>
            </w:r>
          </w:p>
          <w:p w:rsidR="005A286A" w:rsidRDefault="00D16013">
            <w:pPr>
              <w:spacing w:after="0" w:line="259" w:lineRule="auto"/>
              <w:ind w:left="5" w:firstLine="0"/>
            </w:pPr>
            <w:r>
              <w:t xml:space="preserve">Pvz.: 2 dienų renginys, kuriame dalyvauja 30 asmenų. 2 dienos * 15 </w:t>
            </w:r>
            <w:proofErr w:type="spellStart"/>
            <w:r>
              <w:t>Eur</w:t>
            </w:r>
            <w:proofErr w:type="spellEnd"/>
            <w:r>
              <w:t xml:space="preserve"> = 30 </w:t>
            </w:r>
            <w:proofErr w:type="spellStart"/>
            <w:r>
              <w:t>Eur</w:t>
            </w:r>
            <w:proofErr w:type="spellEnd"/>
            <w:r>
              <w:t xml:space="preserve"> asmeniui * 30 </w:t>
            </w:r>
            <w:proofErr w:type="spellStart"/>
            <w:r>
              <w:t>žm</w:t>
            </w:r>
            <w:proofErr w:type="spellEnd"/>
            <w:r>
              <w:t xml:space="preserve">. =  900 </w:t>
            </w:r>
            <w:proofErr w:type="spellStart"/>
            <w:r>
              <w:t>Eur</w:t>
            </w:r>
            <w:proofErr w:type="spellEnd"/>
          </w:p>
        </w:tc>
      </w:tr>
      <w:tr w:rsidR="005A286A">
        <w:trPr>
          <w:trHeight w:val="358"/>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000000"/>
              </w:rPr>
              <w:t>3.3.</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projekto sklaidos ir viešinimo paslaugos</w:t>
            </w: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firstLine="0"/>
            </w:pPr>
            <w:r>
              <w:rPr>
                <w:color w:val="000000"/>
              </w:rPr>
              <w:t>įrašyti</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27"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27"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27" w:firstLine="0"/>
              <w:jc w:val="right"/>
            </w:pPr>
            <w:r>
              <w:rPr>
                <w:color w:val="000000"/>
              </w:rPr>
              <w:t>0.00</w:t>
            </w:r>
          </w:p>
        </w:tc>
        <w:tc>
          <w:tcPr>
            <w:tcW w:w="7838" w:type="dxa"/>
            <w:tcBorders>
              <w:top w:val="single" w:sz="7" w:space="0" w:color="000000"/>
              <w:left w:val="single" w:sz="7" w:space="0" w:color="000000"/>
              <w:bottom w:val="single" w:sz="7" w:space="0" w:color="000000"/>
              <w:right w:val="single" w:sz="12" w:space="0" w:color="000000"/>
            </w:tcBorders>
          </w:tcPr>
          <w:p w:rsidR="005A286A" w:rsidRDefault="00D16013">
            <w:pPr>
              <w:spacing w:after="0" w:line="259" w:lineRule="auto"/>
              <w:ind w:left="5" w:firstLine="0"/>
            </w:pPr>
            <w:r>
              <w:t>Išlaidos turi būti susijusios su projekte numatytomis veiklomis ir grindžiamos pagal aukščiau pateiktas rekomendacijas</w:t>
            </w:r>
          </w:p>
        </w:tc>
      </w:tr>
      <w:tr w:rsidR="005A286A">
        <w:trPr>
          <w:trHeight w:val="1013"/>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0" w:firstLine="0"/>
            </w:pPr>
            <w:r>
              <w:rPr>
                <w:color w:val="000000"/>
              </w:rPr>
              <w:t>3.4.</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2" w:right="7" w:firstLine="0"/>
            </w:pPr>
            <w:r>
              <w:rPr>
                <w:color w:val="000000"/>
              </w:rPr>
              <w:t>išlaidos transportui išlaikyti (degalai, tepalai, transporto priemonės nuoma be vairuotojo) ir išlaidos transporto paslaugoms įsigyti (ekonominės klasės autobuso ar viešojo transporto bilietai, transporto priemonės nuoma su vairuotoju)</w:t>
            </w:r>
          </w:p>
        </w:tc>
        <w:tc>
          <w:tcPr>
            <w:tcW w:w="62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569"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9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1070"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7838" w:type="dxa"/>
            <w:tcBorders>
              <w:top w:val="single" w:sz="7" w:space="0" w:color="000000"/>
              <w:left w:val="single" w:sz="7" w:space="0" w:color="000000"/>
              <w:bottom w:val="single" w:sz="7" w:space="0" w:color="000000"/>
              <w:right w:val="single" w:sz="12" w:space="0" w:color="000000"/>
            </w:tcBorders>
            <w:vAlign w:val="center"/>
          </w:tcPr>
          <w:p w:rsidR="005A286A" w:rsidRDefault="00D16013">
            <w:pPr>
              <w:spacing w:after="0" w:line="259" w:lineRule="auto"/>
              <w:ind w:left="1515" w:firstLine="0"/>
            </w:pPr>
            <w:r>
              <w:rPr>
                <w:color w:val="000000"/>
              </w:rPr>
              <w:t>Išlaidų apskaičiavimo pagrindimas</w:t>
            </w:r>
          </w:p>
        </w:tc>
      </w:tr>
      <w:tr w:rsidR="005A286A">
        <w:trPr>
          <w:trHeight w:val="1248"/>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0" w:firstLine="0"/>
            </w:pPr>
            <w:r>
              <w:rPr>
                <w:color w:val="000000"/>
              </w:rPr>
              <w:t>3.4.1.</w:t>
            </w:r>
          </w:p>
        </w:tc>
        <w:tc>
          <w:tcPr>
            <w:tcW w:w="4642"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2" w:firstLine="0"/>
            </w:pPr>
            <w:r>
              <w:rPr>
                <w:color w:val="000000"/>
              </w:rPr>
              <w:t>degalai transporto priemonei su vairuotoju</w:t>
            </w:r>
          </w:p>
        </w:tc>
        <w:tc>
          <w:tcPr>
            <w:tcW w:w="62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2" w:firstLine="0"/>
            </w:pPr>
            <w:r>
              <w:t>km</w:t>
            </w:r>
          </w:p>
        </w:tc>
        <w:tc>
          <w:tcPr>
            <w:tcW w:w="569"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27" w:firstLine="0"/>
              <w:jc w:val="right"/>
            </w:pPr>
            <w:r>
              <w:t>250.00</w:t>
            </w:r>
          </w:p>
        </w:tc>
        <w:tc>
          <w:tcPr>
            <w:tcW w:w="69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27" w:firstLine="0"/>
              <w:jc w:val="right"/>
            </w:pPr>
            <w:r>
              <w:t>0.36</w:t>
            </w:r>
          </w:p>
        </w:tc>
        <w:tc>
          <w:tcPr>
            <w:tcW w:w="1070"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27" w:firstLine="0"/>
              <w:jc w:val="right"/>
            </w:pPr>
            <w:r>
              <w:t>90.00</w:t>
            </w:r>
          </w:p>
        </w:tc>
        <w:tc>
          <w:tcPr>
            <w:tcW w:w="7838" w:type="dxa"/>
            <w:tcBorders>
              <w:top w:val="single" w:sz="7" w:space="0" w:color="000000"/>
              <w:left w:val="single" w:sz="7" w:space="0" w:color="000000"/>
              <w:bottom w:val="single" w:sz="7" w:space="0" w:color="000000"/>
              <w:right w:val="single" w:sz="12" w:space="0" w:color="000000"/>
            </w:tcBorders>
          </w:tcPr>
          <w:p w:rsidR="005A286A" w:rsidRDefault="00D16013">
            <w:pPr>
              <w:spacing w:after="0" w:line="267" w:lineRule="auto"/>
              <w:ind w:left="5" w:right="270" w:firstLine="0"/>
            </w:pPr>
            <w:r>
              <w:t xml:space="preserve">Išlaidos turi būti susijusios su projekte numatytomis veiklomis ir grindžiamos Finansų ministerijos patvirtinta Kuro ir viešojo transporto išlaidų fiksuotųjų įkainių nustatymo tyrimo ataskaita apskaičiuojama fiksuotojo įkainio dydį asmeniui (0,09 </w:t>
            </w:r>
            <w:proofErr w:type="spellStart"/>
            <w:r>
              <w:t>Eur</w:t>
            </w:r>
            <w:proofErr w:type="spellEnd"/>
            <w:r>
              <w:t xml:space="preserve">) padauginus iš nuvažiuotų kilometrų skaičiaus, </w:t>
            </w:r>
            <w:proofErr w:type="spellStart"/>
            <w:r>
              <w:t>t.y</w:t>
            </w:r>
            <w:proofErr w:type="spellEnd"/>
            <w:r>
              <w:t xml:space="preserve">.  asmenų skaičius * kilometrų skaičius * 0,09 </w:t>
            </w:r>
            <w:proofErr w:type="spellStart"/>
            <w:r>
              <w:t>Eur</w:t>
            </w:r>
            <w:proofErr w:type="spellEnd"/>
            <w:r>
              <w:t xml:space="preserve"> . Nuvažiuotų kilometrų skaičius nustatomas pagal projekto vykdytojo deklaruotą nuvažiuotų kilometrų skaičių.</w:t>
            </w:r>
          </w:p>
          <w:p w:rsidR="005A286A" w:rsidRDefault="00D16013">
            <w:pPr>
              <w:spacing w:after="0" w:line="259" w:lineRule="auto"/>
              <w:ind w:left="5" w:firstLine="0"/>
            </w:pPr>
            <w:r>
              <w:t xml:space="preserve">Pvz.  automobiliu važiavo 4 asmenys, nuvažiuota 250 km: 4 </w:t>
            </w:r>
            <w:proofErr w:type="spellStart"/>
            <w:r>
              <w:t>žm</w:t>
            </w:r>
            <w:proofErr w:type="spellEnd"/>
            <w:r>
              <w:t xml:space="preserve">. * 250 km * 0,09 </w:t>
            </w:r>
            <w:proofErr w:type="spellStart"/>
            <w:r>
              <w:t>Eur</w:t>
            </w:r>
            <w:proofErr w:type="spellEnd"/>
            <w:r>
              <w:t xml:space="preserve"> = 90 </w:t>
            </w:r>
            <w:proofErr w:type="spellStart"/>
            <w:r>
              <w:t>Eur</w:t>
            </w:r>
            <w:proofErr w:type="spellEnd"/>
          </w:p>
        </w:tc>
      </w:tr>
      <w:tr w:rsidR="005A286A">
        <w:trPr>
          <w:trHeight w:val="211"/>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000000"/>
              </w:rPr>
              <w:t>3.4.2.</w:t>
            </w:r>
          </w:p>
        </w:tc>
        <w:tc>
          <w:tcPr>
            <w:tcW w:w="4642"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2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569"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9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1070" w:type="dxa"/>
            <w:tcBorders>
              <w:top w:val="single" w:sz="7" w:space="0" w:color="000000"/>
              <w:left w:val="single" w:sz="7" w:space="0" w:color="000000"/>
              <w:bottom w:val="single" w:sz="7" w:space="0" w:color="000000"/>
              <w:right w:val="single" w:sz="7" w:space="0" w:color="000000"/>
            </w:tcBorders>
            <w:vAlign w:val="center"/>
          </w:tcPr>
          <w:p w:rsidR="005A286A" w:rsidRDefault="005A286A">
            <w:pPr>
              <w:spacing w:after="160" w:line="259" w:lineRule="auto"/>
              <w:ind w:left="0" w:firstLine="0"/>
            </w:pPr>
          </w:p>
        </w:tc>
        <w:tc>
          <w:tcPr>
            <w:tcW w:w="7838" w:type="dxa"/>
            <w:tcBorders>
              <w:top w:val="single" w:sz="7" w:space="0" w:color="000000"/>
              <w:left w:val="single" w:sz="7" w:space="0" w:color="000000"/>
              <w:bottom w:val="single" w:sz="7" w:space="0" w:color="000000"/>
              <w:right w:val="single" w:sz="12" w:space="0" w:color="000000"/>
            </w:tcBorders>
          </w:tcPr>
          <w:p w:rsidR="005A286A" w:rsidRDefault="005A286A">
            <w:pPr>
              <w:spacing w:after="160" w:line="259" w:lineRule="auto"/>
              <w:ind w:left="0" w:firstLine="0"/>
            </w:pPr>
          </w:p>
        </w:tc>
      </w:tr>
      <w:tr w:rsidR="005A286A">
        <w:trPr>
          <w:trHeight w:val="218"/>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204" w:firstLine="0"/>
            </w:pPr>
            <w:r>
              <w:rPr>
                <w:color w:val="9C5600"/>
                <w:sz w:val="13"/>
              </w:rPr>
              <w:t>...</w:t>
            </w:r>
          </w:p>
        </w:tc>
        <w:tc>
          <w:tcPr>
            <w:tcW w:w="4642"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2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569"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9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27" w:firstLine="0"/>
              <w:jc w:val="right"/>
            </w:pPr>
            <w:r>
              <w:rPr>
                <w:color w:val="000000"/>
              </w:rPr>
              <w:t>0.00</w:t>
            </w:r>
          </w:p>
        </w:tc>
        <w:tc>
          <w:tcPr>
            <w:tcW w:w="7838" w:type="dxa"/>
            <w:tcBorders>
              <w:top w:val="single" w:sz="7" w:space="0" w:color="000000"/>
              <w:left w:val="single" w:sz="7" w:space="0" w:color="000000"/>
              <w:bottom w:val="single" w:sz="7" w:space="0" w:color="000000"/>
              <w:right w:val="single" w:sz="12" w:space="0" w:color="000000"/>
            </w:tcBorders>
          </w:tcPr>
          <w:p w:rsidR="005A286A" w:rsidRDefault="005A286A">
            <w:pPr>
              <w:spacing w:after="160" w:line="259" w:lineRule="auto"/>
              <w:ind w:left="0" w:firstLine="0"/>
            </w:pPr>
          </w:p>
        </w:tc>
      </w:tr>
      <w:tr w:rsidR="005A286A">
        <w:trPr>
          <w:trHeight w:val="916"/>
        </w:trPr>
        <w:tc>
          <w:tcPr>
            <w:tcW w:w="650" w:type="dxa"/>
            <w:tcBorders>
              <w:top w:val="single" w:sz="12" w:space="0" w:color="000000"/>
              <w:left w:val="single" w:sz="11" w:space="0" w:color="000000"/>
              <w:bottom w:val="single" w:sz="7" w:space="0" w:color="000000"/>
              <w:right w:val="single" w:sz="7" w:space="0" w:color="000000"/>
            </w:tcBorders>
          </w:tcPr>
          <w:p w:rsidR="005A286A" w:rsidRDefault="00D16013">
            <w:pPr>
              <w:spacing w:after="0" w:line="259" w:lineRule="auto"/>
              <w:ind w:left="2" w:firstLine="0"/>
            </w:pPr>
            <w:r>
              <w:rPr>
                <w:color w:val="000000"/>
              </w:rPr>
              <w:t xml:space="preserve">Eil. </w:t>
            </w:r>
            <w:proofErr w:type="spellStart"/>
            <w:r>
              <w:rPr>
                <w:color w:val="000000"/>
              </w:rPr>
              <w:t>nr.</w:t>
            </w:r>
            <w:proofErr w:type="spellEnd"/>
          </w:p>
        </w:tc>
        <w:tc>
          <w:tcPr>
            <w:tcW w:w="4642"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59" w:lineRule="auto"/>
              <w:ind w:left="6" w:firstLine="0"/>
              <w:jc w:val="center"/>
            </w:pPr>
            <w:r>
              <w:rPr>
                <w:color w:val="000000"/>
              </w:rPr>
              <w:t>Išlaidų rūšis</w:t>
            </w:r>
          </w:p>
        </w:tc>
        <w:tc>
          <w:tcPr>
            <w:tcW w:w="626"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67" w:lineRule="auto"/>
              <w:ind w:left="156" w:firstLine="0"/>
            </w:pPr>
            <w:proofErr w:type="spellStart"/>
            <w:r>
              <w:rPr>
                <w:color w:val="000000"/>
              </w:rPr>
              <w:t>Matavi</w:t>
            </w:r>
            <w:proofErr w:type="spellEnd"/>
            <w:r>
              <w:rPr>
                <w:color w:val="000000"/>
              </w:rPr>
              <w:t xml:space="preserve"> </w:t>
            </w:r>
            <w:proofErr w:type="spellStart"/>
            <w:r>
              <w:rPr>
                <w:color w:val="000000"/>
              </w:rPr>
              <w:t>mo</w:t>
            </w:r>
            <w:proofErr w:type="spellEnd"/>
            <w:r>
              <w:rPr>
                <w:color w:val="000000"/>
              </w:rPr>
              <w:t xml:space="preserve"> </w:t>
            </w:r>
          </w:p>
          <w:p w:rsidR="005A286A" w:rsidRDefault="00D16013">
            <w:pPr>
              <w:spacing w:after="0" w:line="259" w:lineRule="auto"/>
              <w:ind w:left="156" w:firstLine="0"/>
            </w:pPr>
            <w:proofErr w:type="spellStart"/>
            <w:r>
              <w:rPr>
                <w:color w:val="000000"/>
              </w:rPr>
              <w:t>vieneta</w:t>
            </w:r>
            <w:proofErr w:type="spellEnd"/>
            <w:r>
              <w:rPr>
                <w:color w:val="000000"/>
              </w:rPr>
              <w:t xml:space="preserve"> s</w:t>
            </w:r>
          </w:p>
        </w:tc>
        <w:tc>
          <w:tcPr>
            <w:tcW w:w="569"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59" w:lineRule="auto"/>
              <w:ind w:left="0" w:firstLine="0"/>
              <w:jc w:val="right"/>
            </w:pPr>
            <w:r>
              <w:rPr>
                <w:color w:val="000000"/>
              </w:rPr>
              <w:t>Kiekis</w:t>
            </w:r>
          </w:p>
        </w:tc>
        <w:tc>
          <w:tcPr>
            <w:tcW w:w="696"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59" w:lineRule="auto"/>
              <w:ind w:left="5" w:hanging="1"/>
            </w:pPr>
            <w:r>
              <w:rPr>
                <w:color w:val="000000"/>
              </w:rPr>
              <w:t>Vieneto kaina</w:t>
            </w:r>
          </w:p>
        </w:tc>
        <w:tc>
          <w:tcPr>
            <w:tcW w:w="1070" w:type="dxa"/>
            <w:tcBorders>
              <w:top w:val="single" w:sz="12" w:space="0" w:color="000000"/>
              <w:left w:val="single" w:sz="7" w:space="0" w:color="000000"/>
              <w:bottom w:val="single" w:sz="7" w:space="0" w:color="000000"/>
              <w:right w:val="single" w:sz="7" w:space="0" w:color="000000"/>
            </w:tcBorders>
          </w:tcPr>
          <w:p w:rsidR="005A286A" w:rsidRDefault="00D16013">
            <w:pPr>
              <w:spacing w:after="0" w:line="267" w:lineRule="auto"/>
              <w:ind w:left="0" w:firstLine="0"/>
              <w:jc w:val="center"/>
            </w:pPr>
            <w:r>
              <w:rPr>
                <w:color w:val="000000"/>
              </w:rPr>
              <w:t xml:space="preserve">Iš savivaldybės administracijos </w:t>
            </w:r>
          </w:p>
          <w:p w:rsidR="005A286A" w:rsidRDefault="00D16013">
            <w:pPr>
              <w:spacing w:after="5" w:line="259" w:lineRule="auto"/>
              <w:ind w:left="77" w:firstLine="0"/>
            </w:pPr>
            <w:r>
              <w:rPr>
                <w:color w:val="000000"/>
              </w:rPr>
              <w:t xml:space="preserve">prašoma suma </w:t>
            </w:r>
          </w:p>
          <w:p w:rsidR="005A286A" w:rsidRDefault="00D16013">
            <w:pPr>
              <w:spacing w:after="0" w:line="259" w:lineRule="auto"/>
              <w:ind w:left="5" w:firstLine="0"/>
              <w:jc w:val="center"/>
            </w:pPr>
            <w:r>
              <w:rPr>
                <w:color w:val="000000"/>
              </w:rPr>
              <w:t>(</w:t>
            </w:r>
            <w:proofErr w:type="spellStart"/>
            <w:r>
              <w:rPr>
                <w:color w:val="000000"/>
              </w:rPr>
              <w:t>Eur</w:t>
            </w:r>
            <w:proofErr w:type="spellEnd"/>
            <w:r>
              <w:rPr>
                <w:color w:val="000000"/>
              </w:rPr>
              <w:t>)</w:t>
            </w:r>
          </w:p>
        </w:tc>
        <w:tc>
          <w:tcPr>
            <w:tcW w:w="7838" w:type="dxa"/>
            <w:tcBorders>
              <w:top w:val="single" w:sz="12" w:space="0" w:color="000000"/>
              <w:left w:val="single" w:sz="7" w:space="0" w:color="000000"/>
              <w:bottom w:val="single" w:sz="7" w:space="0" w:color="000000"/>
              <w:right w:val="single" w:sz="12" w:space="0" w:color="000000"/>
            </w:tcBorders>
          </w:tcPr>
          <w:p w:rsidR="005A286A" w:rsidRDefault="00D16013">
            <w:pPr>
              <w:spacing w:after="0" w:line="259" w:lineRule="auto"/>
              <w:ind w:left="5" w:firstLine="0"/>
            </w:pPr>
            <w:r>
              <w:t>Išlaidų apskaičiavimo pagrindimas nurodant, kuriai veiklai priskiriamos išlaidos,  įrašant veiklos numerį pagal paraiškos 3.4 papunktį</w:t>
            </w:r>
          </w:p>
        </w:tc>
      </w:tr>
      <w:tr w:rsidR="005A286A">
        <w:trPr>
          <w:trHeight w:val="211"/>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2" w:firstLine="0"/>
            </w:pPr>
            <w:r>
              <w:rPr>
                <w:color w:val="000000"/>
              </w:rPr>
              <w:t>3.5.</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 xml:space="preserve">kitos paslaugos, kurios yra būtinos siekiant įgyvendinti numatytas veiklas, bet </w:t>
            </w:r>
          </w:p>
        </w:tc>
        <w:tc>
          <w:tcPr>
            <w:tcW w:w="62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569"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9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1070"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7838" w:type="dxa"/>
            <w:tcBorders>
              <w:top w:val="single" w:sz="7" w:space="0" w:color="000000"/>
              <w:left w:val="single" w:sz="7" w:space="0" w:color="000000"/>
              <w:bottom w:val="single" w:sz="7" w:space="0" w:color="000000"/>
              <w:right w:val="single" w:sz="12" w:space="0" w:color="000000"/>
            </w:tcBorders>
          </w:tcPr>
          <w:p w:rsidR="005A286A" w:rsidRDefault="00D16013">
            <w:pPr>
              <w:spacing w:after="0" w:line="259" w:lineRule="auto"/>
              <w:ind w:left="3" w:firstLine="0"/>
              <w:jc w:val="center"/>
            </w:pPr>
            <w:r>
              <w:rPr>
                <w:color w:val="000000"/>
              </w:rPr>
              <w:t>Išlaidų apskaičiavimo pagrindimas</w:t>
            </w:r>
          </w:p>
        </w:tc>
      </w:tr>
      <w:tr w:rsidR="005A286A">
        <w:trPr>
          <w:trHeight w:val="194"/>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2" w:firstLine="0"/>
            </w:pPr>
            <w:r>
              <w:rPr>
                <w:color w:val="000000"/>
              </w:rPr>
              <w:t>3.5.1.</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w:t>
            </w: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įrašyti</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7838" w:type="dxa"/>
            <w:vMerge w:val="restart"/>
            <w:tcBorders>
              <w:top w:val="single" w:sz="7" w:space="0" w:color="000000"/>
              <w:left w:val="single" w:sz="7" w:space="0" w:color="000000"/>
              <w:bottom w:val="single" w:sz="7" w:space="0" w:color="000000"/>
              <w:right w:val="single" w:sz="12" w:space="0" w:color="000000"/>
            </w:tcBorders>
          </w:tcPr>
          <w:p w:rsidR="005A286A" w:rsidRDefault="00D16013">
            <w:pPr>
              <w:spacing w:after="0" w:line="259" w:lineRule="auto"/>
              <w:ind w:left="7" w:right="3059" w:firstLine="0"/>
            </w:pPr>
            <w:r>
              <w:t>Išlaidos turi būti susijusios su projekte numatytomis veiklomis ir grindžiamos pagal aukščiau pateiktas rekomendacijas</w:t>
            </w:r>
          </w:p>
        </w:tc>
      </w:tr>
      <w:tr w:rsidR="005A286A">
        <w:trPr>
          <w:trHeight w:val="194"/>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jc w:val="center"/>
            </w:pPr>
            <w:r>
              <w:rPr>
                <w:color w:val="000000"/>
              </w:rPr>
              <w:t>...</w:t>
            </w:r>
          </w:p>
        </w:tc>
        <w:tc>
          <w:tcPr>
            <w:tcW w:w="4642"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2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569"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9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1070"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0" w:type="auto"/>
            <w:vMerge/>
            <w:tcBorders>
              <w:top w:val="nil"/>
              <w:left w:val="single" w:sz="7" w:space="0" w:color="000000"/>
              <w:bottom w:val="single" w:sz="7" w:space="0" w:color="000000"/>
              <w:right w:val="single" w:sz="12" w:space="0" w:color="000000"/>
            </w:tcBorders>
          </w:tcPr>
          <w:p w:rsidR="005A286A" w:rsidRDefault="005A286A">
            <w:pPr>
              <w:spacing w:after="160" w:line="259" w:lineRule="auto"/>
              <w:ind w:left="0" w:firstLine="0"/>
            </w:pPr>
          </w:p>
        </w:tc>
      </w:tr>
      <w:tr w:rsidR="005A286A">
        <w:trPr>
          <w:trHeight w:val="211"/>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2" w:firstLine="0"/>
            </w:pPr>
            <w:r>
              <w:rPr>
                <w:color w:val="000000"/>
              </w:rPr>
              <w:lastRenderedPageBreak/>
              <w:t>3.6.</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jc w:val="both"/>
            </w:pPr>
            <w:r>
              <w:rPr>
                <w:color w:val="000000"/>
              </w:rPr>
              <w:t xml:space="preserve">prekės, tiesiogiai susijusios su projekto įgyvendinimo veikla ir būtinos projektui </w:t>
            </w:r>
          </w:p>
        </w:tc>
        <w:tc>
          <w:tcPr>
            <w:tcW w:w="62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569"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9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1070" w:type="dxa"/>
            <w:tcBorders>
              <w:top w:val="single" w:sz="7" w:space="0" w:color="000000"/>
              <w:left w:val="single" w:sz="7" w:space="0" w:color="000000"/>
              <w:bottom w:val="single" w:sz="7" w:space="0" w:color="000000"/>
              <w:right w:val="single" w:sz="7" w:space="0" w:color="000000"/>
            </w:tcBorders>
            <w:vAlign w:val="center"/>
          </w:tcPr>
          <w:p w:rsidR="005A286A" w:rsidRDefault="005A286A">
            <w:pPr>
              <w:spacing w:after="160" w:line="259" w:lineRule="auto"/>
              <w:ind w:left="0" w:firstLine="0"/>
            </w:pPr>
          </w:p>
        </w:tc>
        <w:tc>
          <w:tcPr>
            <w:tcW w:w="7838" w:type="dxa"/>
            <w:tcBorders>
              <w:top w:val="single" w:sz="7" w:space="0" w:color="000000"/>
              <w:left w:val="single" w:sz="7" w:space="0" w:color="000000"/>
              <w:bottom w:val="single" w:sz="7" w:space="0" w:color="000000"/>
              <w:right w:val="single" w:sz="12" w:space="0" w:color="000000"/>
            </w:tcBorders>
          </w:tcPr>
          <w:p w:rsidR="005A286A" w:rsidRDefault="00D16013">
            <w:pPr>
              <w:spacing w:after="0" w:line="259" w:lineRule="auto"/>
              <w:ind w:left="3" w:firstLine="0"/>
              <w:jc w:val="center"/>
            </w:pPr>
            <w:r>
              <w:rPr>
                <w:color w:val="000000"/>
              </w:rPr>
              <w:t>Išlaidų apskaičiavimo pagrindimas</w:t>
            </w:r>
          </w:p>
        </w:tc>
      </w:tr>
      <w:tr w:rsidR="005A286A">
        <w:trPr>
          <w:trHeight w:val="194"/>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2" w:firstLine="0"/>
            </w:pPr>
            <w:r>
              <w:rPr>
                <w:color w:val="000000"/>
              </w:rPr>
              <w:t>3.6.1.</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kanceliarinės prekės</w:t>
            </w: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įrašyti</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7838" w:type="dxa"/>
            <w:vMerge w:val="restart"/>
            <w:tcBorders>
              <w:top w:val="single" w:sz="7" w:space="0" w:color="000000"/>
              <w:left w:val="single" w:sz="7" w:space="0" w:color="000000"/>
              <w:bottom w:val="single" w:sz="7" w:space="0" w:color="000000"/>
              <w:right w:val="single" w:sz="12" w:space="0" w:color="000000"/>
            </w:tcBorders>
          </w:tcPr>
          <w:p w:rsidR="005A286A" w:rsidRDefault="00D16013">
            <w:pPr>
              <w:spacing w:after="0" w:line="259" w:lineRule="auto"/>
              <w:ind w:left="5" w:right="3061" w:firstLine="0"/>
            </w:pPr>
            <w:r>
              <w:t xml:space="preserve">Išlaidos turi būti susijusios su projekte numatytomis veiklomis ir grindžiamos pagal aukščiau pateiktas rekomendacijas. </w:t>
            </w:r>
          </w:p>
        </w:tc>
      </w:tr>
      <w:tr w:rsidR="005A286A">
        <w:trPr>
          <w:trHeight w:val="194"/>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9C5600"/>
                <w:sz w:val="13"/>
              </w:rPr>
              <w:t>...</w:t>
            </w:r>
          </w:p>
        </w:tc>
        <w:tc>
          <w:tcPr>
            <w:tcW w:w="4642"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2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569"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9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0" w:type="auto"/>
            <w:vMerge/>
            <w:tcBorders>
              <w:top w:val="nil"/>
              <w:left w:val="single" w:sz="7" w:space="0" w:color="000000"/>
              <w:bottom w:val="single" w:sz="7" w:space="0" w:color="000000"/>
              <w:right w:val="single" w:sz="12" w:space="0" w:color="000000"/>
            </w:tcBorders>
          </w:tcPr>
          <w:p w:rsidR="005A286A" w:rsidRDefault="005A286A">
            <w:pPr>
              <w:spacing w:after="160" w:line="259" w:lineRule="auto"/>
              <w:ind w:left="0" w:firstLine="0"/>
            </w:pPr>
          </w:p>
        </w:tc>
      </w:tr>
      <w:tr w:rsidR="005A286A">
        <w:trPr>
          <w:trHeight w:val="211"/>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2" w:firstLine="0"/>
            </w:pPr>
            <w:r>
              <w:rPr>
                <w:color w:val="000000"/>
              </w:rPr>
              <w:t>3.7.</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 xml:space="preserve">patalpų, reikalingų projektui vykdyti, nuomos ir (ar) komunalinių paslaugų  </w:t>
            </w:r>
          </w:p>
        </w:tc>
        <w:tc>
          <w:tcPr>
            <w:tcW w:w="62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569"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9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1070"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7838" w:type="dxa"/>
            <w:tcBorders>
              <w:top w:val="single" w:sz="7" w:space="0" w:color="000000"/>
              <w:left w:val="single" w:sz="7" w:space="0" w:color="000000"/>
              <w:bottom w:val="single" w:sz="7" w:space="0" w:color="000000"/>
              <w:right w:val="single" w:sz="12" w:space="0" w:color="000000"/>
            </w:tcBorders>
          </w:tcPr>
          <w:p w:rsidR="005A286A" w:rsidRDefault="00D16013">
            <w:pPr>
              <w:spacing w:after="0" w:line="259" w:lineRule="auto"/>
              <w:ind w:left="3" w:firstLine="0"/>
              <w:jc w:val="center"/>
            </w:pPr>
            <w:r>
              <w:rPr>
                <w:color w:val="000000"/>
              </w:rPr>
              <w:t>Išlaidų apskaičiavimo pagrindimas</w:t>
            </w:r>
          </w:p>
        </w:tc>
      </w:tr>
      <w:tr w:rsidR="005A286A">
        <w:trPr>
          <w:trHeight w:val="194"/>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2" w:firstLine="0"/>
            </w:pPr>
            <w:r>
              <w:rPr>
                <w:color w:val="000000"/>
              </w:rPr>
              <w:t>3.7.1.</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patalpų projektui vykdyti nuoma</w:t>
            </w: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įrašyti</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7838" w:type="dxa"/>
            <w:vMerge w:val="restart"/>
            <w:tcBorders>
              <w:top w:val="single" w:sz="7" w:space="0" w:color="000000"/>
              <w:left w:val="single" w:sz="7" w:space="0" w:color="000000"/>
              <w:bottom w:val="single" w:sz="7" w:space="0" w:color="000000"/>
              <w:right w:val="single" w:sz="12" w:space="0" w:color="000000"/>
            </w:tcBorders>
          </w:tcPr>
          <w:p w:rsidR="005A286A" w:rsidRDefault="00D16013">
            <w:pPr>
              <w:spacing w:after="0" w:line="259" w:lineRule="auto"/>
              <w:ind w:left="7" w:firstLine="0"/>
            </w:pPr>
            <w:r>
              <w:t>Išlaidos turi būti susijusios su projekte numatytomis veiklomis ir grindžiamos pagal aukščiau pateiktas rekomendacijas</w:t>
            </w:r>
          </w:p>
        </w:tc>
      </w:tr>
      <w:tr w:rsidR="005A286A">
        <w:trPr>
          <w:trHeight w:val="194"/>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2" w:firstLine="0"/>
            </w:pPr>
            <w:r>
              <w:rPr>
                <w:color w:val="000000"/>
              </w:rPr>
              <w:t>3.7.2.</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šildymas</w:t>
            </w: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įrašyti</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0" w:type="auto"/>
            <w:vMerge/>
            <w:tcBorders>
              <w:top w:val="nil"/>
              <w:left w:val="single" w:sz="7" w:space="0" w:color="000000"/>
              <w:bottom w:val="nil"/>
              <w:right w:val="single" w:sz="12" w:space="0" w:color="000000"/>
            </w:tcBorders>
          </w:tcPr>
          <w:p w:rsidR="005A286A" w:rsidRDefault="005A286A">
            <w:pPr>
              <w:spacing w:after="160" w:line="259" w:lineRule="auto"/>
              <w:ind w:left="0" w:firstLine="0"/>
            </w:pPr>
          </w:p>
        </w:tc>
      </w:tr>
      <w:tr w:rsidR="005A286A">
        <w:trPr>
          <w:trHeight w:val="194"/>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2" w:firstLine="0"/>
            </w:pPr>
            <w:r>
              <w:rPr>
                <w:color w:val="000000"/>
              </w:rPr>
              <w:t>3.7.3.</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elektros energijos tiekimo paslaugos</w:t>
            </w: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įrašyti</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0" w:type="auto"/>
            <w:vMerge/>
            <w:tcBorders>
              <w:top w:val="nil"/>
              <w:left w:val="single" w:sz="7" w:space="0" w:color="000000"/>
              <w:bottom w:val="nil"/>
              <w:right w:val="single" w:sz="12" w:space="0" w:color="000000"/>
            </w:tcBorders>
          </w:tcPr>
          <w:p w:rsidR="005A286A" w:rsidRDefault="005A286A">
            <w:pPr>
              <w:spacing w:after="160" w:line="259" w:lineRule="auto"/>
              <w:ind w:left="0" w:firstLine="0"/>
            </w:pPr>
          </w:p>
        </w:tc>
      </w:tr>
      <w:tr w:rsidR="005A286A">
        <w:trPr>
          <w:trHeight w:val="242"/>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2" w:firstLine="0"/>
            </w:pPr>
            <w:r>
              <w:rPr>
                <w:color w:val="000000"/>
              </w:rPr>
              <w:t>3.7.4.</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vandentiekio, nuotekų šalinimo paslaugos</w:t>
            </w: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įrašyti</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0" w:type="auto"/>
            <w:vMerge/>
            <w:tcBorders>
              <w:top w:val="nil"/>
              <w:left w:val="single" w:sz="7" w:space="0" w:color="000000"/>
              <w:bottom w:val="single" w:sz="7" w:space="0" w:color="000000"/>
              <w:right w:val="single" w:sz="12" w:space="0" w:color="000000"/>
            </w:tcBorders>
          </w:tcPr>
          <w:p w:rsidR="005A286A" w:rsidRDefault="005A286A">
            <w:pPr>
              <w:spacing w:after="160" w:line="259" w:lineRule="auto"/>
              <w:ind w:left="0" w:firstLine="0"/>
            </w:pPr>
          </w:p>
        </w:tc>
      </w:tr>
      <w:tr w:rsidR="005A286A">
        <w:trPr>
          <w:trHeight w:val="614"/>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2" w:firstLine="0"/>
            </w:pPr>
            <w:r>
              <w:rPr>
                <w:color w:val="000000"/>
              </w:rPr>
              <w:t>3.8.</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išlaidos savanoriškai veiklai organizuoti Lietuvos Respublikos savanoriškos veiklos įstatyme nustatyta tvarka, susijusios su projekto veiklomis ir būtinos projektui įgyvendinti</w:t>
            </w:r>
          </w:p>
        </w:tc>
        <w:tc>
          <w:tcPr>
            <w:tcW w:w="62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569"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9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1070"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7838" w:type="dxa"/>
            <w:tcBorders>
              <w:top w:val="single" w:sz="7" w:space="0" w:color="000000"/>
              <w:left w:val="single" w:sz="7" w:space="0" w:color="000000"/>
              <w:bottom w:val="single" w:sz="7" w:space="0" w:color="000000"/>
              <w:right w:val="single" w:sz="12" w:space="0" w:color="000000"/>
            </w:tcBorders>
            <w:vAlign w:val="center"/>
          </w:tcPr>
          <w:p w:rsidR="005A286A" w:rsidRDefault="00D16013">
            <w:pPr>
              <w:spacing w:after="0" w:line="259" w:lineRule="auto"/>
              <w:ind w:left="3" w:firstLine="0"/>
              <w:jc w:val="center"/>
            </w:pPr>
            <w:r>
              <w:rPr>
                <w:color w:val="000000"/>
              </w:rPr>
              <w:t>Išlaidų apskaičiavimo pagrindimas</w:t>
            </w:r>
          </w:p>
        </w:tc>
      </w:tr>
      <w:tr w:rsidR="005A286A">
        <w:trPr>
          <w:trHeight w:val="194"/>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2" w:firstLine="0"/>
            </w:pPr>
            <w:r>
              <w:rPr>
                <w:color w:val="000000"/>
              </w:rPr>
              <w:t>3.8.1.</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kanceliarinės priemonės savanoriams</w:t>
            </w: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įrašyti</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7838" w:type="dxa"/>
            <w:vMerge w:val="restart"/>
            <w:tcBorders>
              <w:top w:val="single" w:sz="7" w:space="0" w:color="000000"/>
              <w:left w:val="single" w:sz="7" w:space="0" w:color="000000"/>
              <w:bottom w:val="single" w:sz="7" w:space="0" w:color="000000"/>
              <w:right w:val="single" w:sz="12" w:space="0" w:color="000000"/>
            </w:tcBorders>
          </w:tcPr>
          <w:p w:rsidR="005A286A" w:rsidRDefault="00D16013">
            <w:pPr>
              <w:spacing w:after="0" w:line="259" w:lineRule="auto"/>
              <w:ind w:left="7" w:firstLine="0"/>
            </w:pPr>
            <w:r>
              <w:t>Išlaidos turi būti susijusios su projekte numatytomis veiklomis ir grindžiamos pagal aukščiau pateiktas rekomendacijas</w:t>
            </w:r>
          </w:p>
        </w:tc>
      </w:tr>
      <w:tr w:rsidR="005A286A">
        <w:trPr>
          <w:trHeight w:val="276"/>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0" w:firstLine="0"/>
            </w:pPr>
            <w:r>
              <w:rPr>
                <w:color w:val="9C5600"/>
                <w:sz w:val="13"/>
              </w:rPr>
              <w:t>...</w:t>
            </w:r>
          </w:p>
        </w:tc>
        <w:tc>
          <w:tcPr>
            <w:tcW w:w="4642"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2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569"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9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0" w:type="auto"/>
            <w:vMerge/>
            <w:tcBorders>
              <w:top w:val="nil"/>
              <w:left w:val="single" w:sz="7" w:space="0" w:color="000000"/>
              <w:bottom w:val="single" w:sz="7" w:space="0" w:color="000000"/>
              <w:right w:val="single" w:sz="12" w:space="0" w:color="000000"/>
            </w:tcBorders>
          </w:tcPr>
          <w:p w:rsidR="005A286A" w:rsidRDefault="005A286A">
            <w:pPr>
              <w:spacing w:after="160" w:line="259" w:lineRule="auto"/>
              <w:ind w:left="0" w:firstLine="0"/>
            </w:pPr>
          </w:p>
        </w:tc>
      </w:tr>
      <w:tr w:rsidR="005A286A">
        <w:trPr>
          <w:trHeight w:val="473"/>
        </w:trPr>
        <w:tc>
          <w:tcPr>
            <w:tcW w:w="650" w:type="dxa"/>
            <w:tcBorders>
              <w:top w:val="single" w:sz="7" w:space="0" w:color="000000"/>
              <w:left w:val="single" w:sz="11" w:space="0" w:color="000000"/>
              <w:bottom w:val="single" w:sz="7" w:space="0" w:color="000000"/>
              <w:right w:val="single" w:sz="7" w:space="0" w:color="000000"/>
            </w:tcBorders>
          </w:tcPr>
          <w:p w:rsidR="005A286A" w:rsidRDefault="00D16013">
            <w:pPr>
              <w:spacing w:after="0" w:line="259" w:lineRule="auto"/>
              <w:ind w:left="2" w:firstLine="0"/>
            </w:pPr>
            <w:r>
              <w:rPr>
                <w:color w:val="000000"/>
              </w:rPr>
              <w:t>3.9.</w:t>
            </w:r>
          </w:p>
        </w:tc>
        <w:tc>
          <w:tcPr>
            <w:tcW w:w="4642"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bankų, kitų kredito ar mokėjimo įstaigų suteiktų paslaugų už lėšų pervedimą mokesčiai</w:t>
            </w:r>
          </w:p>
        </w:tc>
        <w:tc>
          <w:tcPr>
            <w:tcW w:w="62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5" w:firstLine="0"/>
            </w:pPr>
            <w:r>
              <w:rPr>
                <w:color w:val="000000"/>
              </w:rPr>
              <w:t>įrašyti</w:t>
            </w:r>
          </w:p>
        </w:tc>
        <w:tc>
          <w:tcPr>
            <w:tcW w:w="569"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696"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1070" w:type="dxa"/>
            <w:tcBorders>
              <w:top w:val="single" w:sz="7" w:space="0" w:color="000000"/>
              <w:left w:val="single" w:sz="7" w:space="0" w:color="000000"/>
              <w:bottom w:val="single" w:sz="7" w:space="0" w:color="000000"/>
              <w:right w:val="single" w:sz="7" w:space="0" w:color="000000"/>
            </w:tcBorders>
          </w:tcPr>
          <w:p w:rsidR="005A286A" w:rsidRDefault="00D16013">
            <w:pPr>
              <w:spacing w:after="0" w:line="259" w:lineRule="auto"/>
              <w:ind w:left="0" w:right="10" w:firstLine="0"/>
              <w:jc w:val="right"/>
            </w:pPr>
            <w:r>
              <w:rPr>
                <w:color w:val="000000"/>
              </w:rPr>
              <w:t>0.00</w:t>
            </w:r>
          </w:p>
        </w:tc>
        <w:tc>
          <w:tcPr>
            <w:tcW w:w="7838" w:type="dxa"/>
            <w:tcBorders>
              <w:top w:val="single" w:sz="7" w:space="0" w:color="000000"/>
              <w:left w:val="single" w:sz="7" w:space="0" w:color="000000"/>
              <w:bottom w:val="single" w:sz="7" w:space="0" w:color="000000"/>
              <w:right w:val="single" w:sz="12" w:space="0" w:color="000000"/>
            </w:tcBorders>
          </w:tcPr>
          <w:p w:rsidR="005A286A" w:rsidRDefault="005A286A">
            <w:pPr>
              <w:spacing w:after="160" w:line="259" w:lineRule="auto"/>
              <w:ind w:left="0" w:firstLine="0"/>
            </w:pPr>
          </w:p>
        </w:tc>
      </w:tr>
      <w:tr w:rsidR="005A286A">
        <w:trPr>
          <w:trHeight w:val="1142"/>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2" w:firstLine="0"/>
            </w:pPr>
            <w:r>
              <w:rPr>
                <w:color w:val="000000"/>
              </w:rPr>
              <w:t>3.10.</w:t>
            </w:r>
          </w:p>
        </w:tc>
        <w:tc>
          <w:tcPr>
            <w:tcW w:w="4642" w:type="dxa"/>
            <w:tcBorders>
              <w:top w:val="single" w:sz="7" w:space="0" w:color="000000"/>
              <w:left w:val="single" w:sz="7" w:space="0" w:color="000000"/>
              <w:bottom w:val="single" w:sz="7" w:space="0" w:color="000000"/>
              <w:right w:val="single" w:sz="7" w:space="0" w:color="000000"/>
            </w:tcBorders>
          </w:tcPr>
          <w:p w:rsidR="00D16013" w:rsidRDefault="00D16013" w:rsidP="00D16013">
            <w:pPr>
              <w:spacing w:after="0" w:line="267" w:lineRule="auto"/>
              <w:ind w:left="5" w:right="131" w:firstLine="0"/>
              <w:jc w:val="both"/>
            </w:pPr>
            <w:r>
              <w:rPr>
                <w:color w:val="000000"/>
              </w:rPr>
              <w:t xml:space="preserve">ilgalaikiam turtui,  kurio vertė – </w:t>
            </w:r>
            <w:r>
              <w:rPr>
                <w:color w:val="FF0000"/>
              </w:rPr>
              <w:t xml:space="preserve">750 </w:t>
            </w:r>
            <w:proofErr w:type="spellStart"/>
            <w:r>
              <w:rPr>
                <w:color w:val="FF0000"/>
              </w:rPr>
              <w:t>Eur</w:t>
            </w:r>
            <w:proofErr w:type="spellEnd"/>
            <w:r>
              <w:rPr>
                <w:color w:val="FF0000"/>
              </w:rPr>
              <w:t xml:space="preserve"> ir didesnė</w:t>
            </w:r>
            <w:r>
              <w:rPr>
                <w:color w:val="000000"/>
              </w:rPr>
              <w:t xml:space="preserve">, įsigyti, jei projekte numatyta vykdyti Aprašo 10.3 ir (ar)  10.5  papunkčiuose  nurodytą  veiklą.  Išlaidos, skirtos  ilgalaikiam  materialiajam  turtui  įsigyti,  gali sudaryti   ne   daugiau   kaip   atitinkamai   30   proc. </w:t>
            </w:r>
          </w:p>
          <w:p w:rsidR="005A286A" w:rsidRDefault="005A286A">
            <w:pPr>
              <w:spacing w:after="0" w:line="259" w:lineRule="auto"/>
              <w:ind w:left="5" w:firstLine="0"/>
            </w:pPr>
          </w:p>
        </w:tc>
        <w:tc>
          <w:tcPr>
            <w:tcW w:w="62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569"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696"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1070" w:type="dxa"/>
            <w:tcBorders>
              <w:top w:val="single" w:sz="7" w:space="0" w:color="000000"/>
              <w:left w:val="single" w:sz="7" w:space="0" w:color="000000"/>
              <w:bottom w:val="single" w:sz="7" w:space="0" w:color="000000"/>
              <w:right w:val="single" w:sz="7" w:space="0" w:color="000000"/>
            </w:tcBorders>
          </w:tcPr>
          <w:p w:rsidR="005A286A" w:rsidRDefault="005A286A">
            <w:pPr>
              <w:spacing w:after="160" w:line="259" w:lineRule="auto"/>
              <w:ind w:left="0" w:firstLine="0"/>
            </w:pPr>
          </w:p>
        </w:tc>
        <w:tc>
          <w:tcPr>
            <w:tcW w:w="7838" w:type="dxa"/>
            <w:tcBorders>
              <w:top w:val="single" w:sz="7" w:space="0" w:color="000000"/>
              <w:left w:val="single" w:sz="7" w:space="0" w:color="000000"/>
              <w:bottom w:val="single" w:sz="7" w:space="0" w:color="000000"/>
              <w:right w:val="single" w:sz="12" w:space="0" w:color="000000"/>
            </w:tcBorders>
          </w:tcPr>
          <w:p w:rsidR="005A286A" w:rsidRDefault="00D16013">
            <w:pPr>
              <w:spacing w:after="0" w:line="272" w:lineRule="auto"/>
              <w:ind w:left="5" w:firstLine="0"/>
            </w:pPr>
            <w:r>
              <w:t xml:space="preserve">Išlaidos ilgalaikiam turtui, kurio vertė –  750 </w:t>
            </w:r>
            <w:proofErr w:type="spellStart"/>
            <w:r>
              <w:t>Eur</w:t>
            </w:r>
            <w:proofErr w:type="spellEnd"/>
            <w:r>
              <w:t xml:space="preserve"> ir didesnė , įsigyti  yra tinkamos tik jei  įgyvendinant projektą numatyta vykdyti  Aprašo 10.3 ir 10.5 papunkčiuose nurodytą veiklą  ir grindžiamos pagal aukščiau pateiktas rekomendacijas.</w:t>
            </w:r>
          </w:p>
          <w:p w:rsidR="005A286A" w:rsidRDefault="00D16013">
            <w:pPr>
              <w:spacing w:after="5" w:line="259" w:lineRule="auto"/>
              <w:ind w:left="5" w:firstLine="0"/>
            </w:pPr>
            <w:r>
              <w:t>Išlaidos, skirtos ilgalaikiam materialiajam turtui įsigyti, įgyvendinant Aprašo</w:t>
            </w:r>
          </w:p>
          <w:p w:rsidR="005A286A" w:rsidRDefault="00D16013" w:rsidP="00D16013">
            <w:pPr>
              <w:spacing w:after="0" w:line="259" w:lineRule="auto"/>
              <w:ind w:left="5" w:firstLine="0"/>
            </w:pPr>
            <w:r>
              <w:t>10.3 ir 10.5 papunktyje numatytas veiklas gali sudaryti ne daugiau kaip 30 proc.</w:t>
            </w:r>
          </w:p>
        </w:tc>
      </w:tr>
      <w:tr w:rsidR="005A286A">
        <w:trPr>
          <w:trHeight w:val="535"/>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36" w:firstLine="0"/>
            </w:pPr>
            <w:r>
              <w:rPr>
                <w:color w:val="000000"/>
              </w:rPr>
              <w:t>3.10.1.</w:t>
            </w:r>
          </w:p>
        </w:tc>
        <w:tc>
          <w:tcPr>
            <w:tcW w:w="4642"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5" w:firstLine="0"/>
            </w:pPr>
            <w:r>
              <w:rPr>
                <w:color w:val="000000"/>
              </w:rPr>
              <w:t>Nešiojamas kompiuteris su programine įranga</w:t>
            </w:r>
          </w:p>
        </w:tc>
        <w:tc>
          <w:tcPr>
            <w:tcW w:w="62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5" w:firstLine="0"/>
            </w:pPr>
            <w:r>
              <w:t>vnt.</w:t>
            </w:r>
          </w:p>
        </w:tc>
        <w:tc>
          <w:tcPr>
            <w:tcW w:w="569"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34" w:firstLine="0"/>
              <w:jc w:val="right"/>
            </w:pPr>
            <w:r>
              <w:t>1.00</w:t>
            </w:r>
          </w:p>
        </w:tc>
        <w:tc>
          <w:tcPr>
            <w:tcW w:w="69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34" w:firstLine="0"/>
              <w:jc w:val="right"/>
            </w:pPr>
            <w:r>
              <w:t>699.00</w:t>
            </w:r>
          </w:p>
        </w:tc>
        <w:tc>
          <w:tcPr>
            <w:tcW w:w="1070"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34" w:firstLine="0"/>
              <w:jc w:val="right"/>
            </w:pPr>
            <w:r>
              <w:t>699.00</w:t>
            </w:r>
          </w:p>
        </w:tc>
        <w:tc>
          <w:tcPr>
            <w:tcW w:w="7838" w:type="dxa"/>
            <w:tcBorders>
              <w:top w:val="single" w:sz="7" w:space="0" w:color="000000"/>
              <w:left w:val="single" w:sz="7" w:space="0" w:color="000000"/>
              <w:bottom w:val="single" w:sz="7" w:space="0" w:color="000000"/>
              <w:right w:val="single" w:sz="12" w:space="0" w:color="000000"/>
            </w:tcBorders>
          </w:tcPr>
          <w:p w:rsidR="005A286A" w:rsidRDefault="00D16013">
            <w:pPr>
              <w:spacing w:after="0" w:line="259" w:lineRule="auto"/>
              <w:ind w:left="5" w:firstLine="0"/>
            </w:pPr>
            <w:r>
              <w:t xml:space="preserve">Išlaidos turi būti susijusios su projekte numatytomis veiklomis ir grindžiamos pagal aukščiau pateiktas rekomendacijas. Pvz. kaina nustatyta remiantis - ir pridedama nuoroda į </w:t>
            </w:r>
            <w:proofErr w:type="spellStart"/>
            <w:r>
              <w:t>el.parduotuvės</w:t>
            </w:r>
            <w:proofErr w:type="spellEnd"/>
            <w:r>
              <w:t xml:space="preserve"> šaltinį arba ekrano nuotrauka. </w:t>
            </w:r>
          </w:p>
        </w:tc>
      </w:tr>
      <w:tr w:rsidR="005A286A">
        <w:trPr>
          <w:trHeight w:val="535"/>
        </w:trPr>
        <w:tc>
          <w:tcPr>
            <w:tcW w:w="650" w:type="dxa"/>
            <w:tcBorders>
              <w:top w:val="single" w:sz="7" w:space="0" w:color="000000"/>
              <w:left w:val="single" w:sz="11" w:space="0" w:color="000000"/>
              <w:bottom w:val="single" w:sz="7" w:space="0" w:color="000000"/>
              <w:right w:val="single" w:sz="7" w:space="0" w:color="000000"/>
            </w:tcBorders>
            <w:vAlign w:val="center"/>
          </w:tcPr>
          <w:p w:rsidR="005A286A" w:rsidRDefault="00D16013">
            <w:pPr>
              <w:spacing w:after="0" w:line="259" w:lineRule="auto"/>
              <w:ind w:left="72" w:firstLine="0"/>
            </w:pPr>
            <w:r>
              <w:rPr>
                <w:color w:val="000000"/>
              </w:rPr>
              <w:t>3.10.2</w:t>
            </w:r>
          </w:p>
        </w:tc>
        <w:tc>
          <w:tcPr>
            <w:tcW w:w="4642"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5" w:firstLine="0"/>
            </w:pPr>
            <w:r>
              <w:rPr>
                <w:color w:val="000000"/>
              </w:rPr>
              <w:t>Spausdintuvas</w:t>
            </w:r>
          </w:p>
        </w:tc>
        <w:tc>
          <w:tcPr>
            <w:tcW w:w="62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5" w:firstLine="0"/>
            </w:pPr>
            <w:r>
              <w:t>vnt.</w:t>
            </w:r>
          </w:p>
        </w:tc>
        <w:tc>
          <w:tcPr>
            <w:tcW w:w="569"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34" w:firstLine="0"/>
              <w:jc w:val="right"/>
            </w:pPr>
            <w:r>
              <w:t>1.00</w:t>
            </w:r>
          </w:p>
        </w:tc>
        <w:tc>
          <w:tcPr>
            <w:tcW w:w="696"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34" w:firstLine="0"/>
              <w:jc w:val="right"/>
            </w:pPr>
            <w:r>
              <w:t>519.00</w:t>
            </w:r>
          </w:p>
        </w:tc>
        <w:tc>
          <w:tcPr>
            <w:tcW w:w="1070" w:type="dxa"/>
            <w:tcBorders>
              <w:top w:val="single" w:sz="7" w:space="0" w:color="000000"/>
              <w:left w:val="single" w:sz="7" w:space="0" w:color="000000"/>
              <w:bottom w:val="single" w:sz="7" w:space="0" w:color="000000"/>
              <w:right w:val="single" w:sz="7" w:space="0" w:color="000000"/>
            </w:tcBorders>
            <w:vAlign w:val="center"/>
          </w:tcPr>
          <w:p w:rsidR="005A286A" w:rsidRDefault="00D16013">
            <w:pPr>
              <w:spacing w:after="0" w:line="259" w:lineRule="auto"/>
              <w:ind w:left="0" w:right="34" w:firstLine="0"/>
              <w:jc w:val="right"/>
            </w:pPr>
            <w:r>
              <w:t>519.00</w:t>
            </w:r>
          </w:p>
        </w:tc>
        <w:tc>
          <w:tcPr>
            <w:tcW w:w="7838" w:type="dxa"/>
            <w:tcBorders>
              <w:top w:val="single" w:sz="7" w:space="0" w:color="000000"/>
              <w:left w:val="single" w:sz="7" w:space="0" w:color="000000"/>
              <w:bottom w:val="single" w:sz="7" w:space="0" w:color="000000"/>
              <w:right w:val="single" w:sz="12" w:space="0" w:color="000000"/>
            </w:tcBorders>
          </w:tcPr>
          <w:p w:rsidR="005A286A" w:rsidRDefault="00D16013">
            <w:pPr>
              <w:spacing w:after="0" w:line="259" w:lineRule="auto"/>
              <w:ind w:left="5" w:firstLine="0"/>
            </w:pPr>
            <w:r>
              <w:t xml:space="preserve">Išlaidos turi būti susijusios su projekte numatytomis veiklomis ir grindžiamos pagal aukščiau pateiktas rekomendacijas.  Pvz. kaina nustatyta remiantis - ir pridedama nuoroda į </w:t>
            </w:r>
            <w:proofErr w:type="spellStart"/>
            <w:r>
              <w:t>el.parduotuvės</w:t>
            </w:r>
            <w:proofErr w:type="spellEnd"/>
            <w:r>
              <w:t xml:space="preserve"> šaltinį arba ekrano nuotrauka.</w:t>
            </w:r>
          </w:p>
        </w:tc>
      </w:tr>
      <w:tr w:rsidR="005A286A">
        <w:trPr>
          <w:trHeight w:val="290"/>
        </w:trPr>
        <w:tc>
          <w:tcPr>
            <w:tcW w:w="650" w:type="dxa"/>
            <w:tcBorders>
              <w:top w:val="single" w:sz="7" w:space="0" w:color="000000"/>
              <w:left w:val="single" w:sz="11" w:space="0" w:color="000000"/>
              <w:bottom w:val="single" w:sz="7" w:space="0" w:color="000000"/>
              <w:right w:val="single" w:sz="7" w:space="0" w:color="000000"/>
            </w:tcBorders>
            <w:shd w:val="clear" w:color="auto" w:fill="D8D8D8"/>
          </w:tcPr>
          <w:p w:rsidR="005A286A" w:rsidRDefault="005A286A">
            <w:pPr>
              <w:spacing w:after="160" w:line="259" w:lineRule="auto"/>
              <w:ind w:left="0" w:firstLine="0"/>
            </w:pPr>
          </w:p>
        </w:tc>
        <w:tc>
          <w:tcPr>
            <w:tcW w:w="6533" w:type="dxa"/>
            <w:gridSpan w:val="4"/>
            <w:tcBorders>
              <w:top w:val="single" w:sz="7" w:space="0" w:color="000000"/>
              <w:left w:val="single" w:sz="7" w:space="0" w:color="000000"/>
              <w:bottom w:val="single" w:sz="7" w:space="0" w:color="000000"/>
              <w:right w:val="single" w:sz="7" w:space="0" w:color="000000"/>
            </w:tcBorders>
            <w:shd w:val="clear" w:color="auto" w:fill="D8D8D8"/>
          </w:tcPr>
          <w:p w:rsidR="005A286A" w:rsidRDefault="00D16013">
            <w:pPr>
              <w:spacing w:after="0" w:line="259" w:lineRule="auto"/>
              <w:ind w:left="0" w:right="1" w:firstLine="0"/>
              <w:jc w:val="right"/>
            </w:pPr>
            <w:r>
              <w:rPr>
                <w:color w:val="000000"/>
              </w:rPr>
              <w:t>Iš viso 3:</w:t>
            </w:r>
          </w:p>
        </w:tc>
        <w:tc>
          <w:tcPr>
            <w:tcW w:w="1070" w:type="dxa"/>
            <w:tcBorders>
              <w:top w:val="single" w:sz="7" w:space="0" w:color="000000"/>
              <w:left w:val="single" w:sz="7" w:space="0" w:color="000000"/>
              <w:bottom w:val="single" w:sz="7" w:space="0" w:color="000000"/>
              <w:right w:val="single" w:sz="7" w:space="0" w:color="000000"/>
            </w:tcBorders>
            <w:shd w:val="clear" w:color="auto" w:fill="D8D8D8"/>
          </w:tcPr>
          <w:p w:rsidR="005A286A" w:rsidRDefault="00D16013">
            <w:pPr>
              <w:spacing w:after="0" w:line="259" w:lineRule="auto"/>
              <w:ind w:left="0" w:right="10" w:firstLine="0"/>
              <w:jc w:val="right"/>
            </w:pPr>
            <w:r>
              <w:rPr>
                <w:color w:val="000000"/>
              </w:rPr>
              <w:t>2,328.00</w:t>
            </w:r>
          </w:p>
        </w:tc>
        <w:tc>
          <w:tcPr>
            <w:tcW w:w="7838" w:type="dxa"/>
            <w:tcBorders>
              <w:top w:val="single" w:sz="7" w:space="0" w:color="000000"/>
              <w:left w:val="single" w:sz="7" w:space="0" w:color="000000"/>
              <w:bottom w:val="single" w:sz="7" w:space="0" w:color="000000"/>
              <w:right w:val="single" w:sz="12" w:space="0" w:color="000000"/>
            </w:tcBorders>
            <w:shd w:val="clear" w:color="auto" w:fill="D8D8D8"/>
          </w:tcPr>
          <w:p w:rsidR="005A286A" w:rsidRDefault="005A286A">
            <w:pPr>
              <w:spacing w:after="160" w:line="259" w:lineRule="auto"/>
              <w:ind w:left="0" w:firstLine="0"/>
            </w:pPr>
          </w:p>
        </w:tc>
      </w:tr>
      <w:tr w:rsidR="005A286A">
        <w:trPr>
          <w:trHeight w:val="194"/>
        </w:trPr>
        <w:tc>
          <w:tcPr>
            <w:tcW w:w="7183" w:type="dxa"/>
            <w:gridSpan w:val="5"/>
            <w:tcBorders>
              <w:top w:val="single" w:sz="7" w:space="0" w:color="000000"/>
              <w:left w:val="single" w:sz="11" w:space="0" w:color="000000"/>
              <w:bottom w:val="single" w:sz="7" w:space="0" w:color="000000"/>
              <w:right w:val="single" w:sz="7" w:space="0" w:color="000000"/>
            </w:tcBorders>
            <w:shd w:val="clear" w:color="auto" w:fill="D8D8D8"/>
          </w:tcPr>
          <w:p w:rsidR="005A286A" w:rsidRDefault="00D16013">
            <w:pPr>
              <w:spacing w:after="0" w:line="259" w:lineRule="auto"/>
              <w:ind w:left="3480" w:firstLine="0"/>
            </w:pPr>
            <w:r>
              <w:rPr>
                <w:color w:val="000000"/>
              </w:rPr>
              <w:t>Iš viso ,,II. Projekto  įgyvendinimo išlaidos“:</w:t>
            </w:r>
          </w:p>
        </w:tc>
        <w:tc>
          <w:tcPr>
            <w:tcW w:w="1070" w:type="dxa"/>
            <w:tcBorders>
              <w:top w:val="single" w:sz="7" w:space="0" w:color="000000"/>
              <w:left w:val="single" w:sz="7" w:space="0" w:color="000000"/>
              <w:bottom w:val="single" w:sz="7" w:space="0" w:color="000000"/>
              <w:right w:val="single" w:sz="7" w:space="0" w:color="000000"/>
            </w:tcBorders>
            <w:shd w:val="clear" w:color="auto" w:fill="D8D8D8"/>
          </w:tcPr>
          <w:p w:rsidR="005A286A" w:rsidRDefault="00D16013">
            <w:pPr>
              <w:spacing w:after="0" w:line="259" w:lineRule="auto"/>
              <w:ind w:left="0" w:right="10" w:firstLine="0"/>
              <w:jc w:val="right"/>
            </w:pPr>
            <w:r>
              <w:rPr>
                <w:color w:val="000000"/>
              </w:rPr>
              <w:t>5,742.60</w:t>
            </w:r>
          </w:p>
        </w:tc>
        <w:tc>
          <w:tcPr>
            <w:tcW w:w="7838" w:type="dxa"/>
            <w:tcBorders>
              <w:top w:val="single" w:sz="7" w:space="0" w:color="000000"/>
              <w:left w:val="single" w:sz="7" w:space="0" w:color="000000"/>
              <w:bottom w:val="single" w:sz="7" w:space="0" w:color="000000"/>
              <w:right w:val="single" w:sz="12" w:space="0" w:color="000000"/>
            </w:tcBorders>
            <w:shd w:val="clear" w:color="auto" w:fill="D8D8D8"/>
          </w:tcPr>
          <w:p w:rsidR="005A286A" w:rsidRDefault="005A286A">
            <w:pPr>
              <w:spacing w:after="160" w:line="259" w:lineRule="auto"/>
              <w:ind w:left="0" w:firstLine="0"/>
            </w:pPr>
          </w:p>
        </w:tc>
      </w:tr>
      <w:tr w:rsidR="005A286A">
        <w:trPr>
          <w:trHeight w:val="398"/>
        </w:trPr>
        <w:tc>
          <w:tcPr>
            <w:tcW w:w="7183" w:type="dxa"/>
            <w:gridSpan w:val="5"/>
            <w:tcBorders>
              <w:top w:val="single" w:sz="7" w:space="0" w:color="000000"/>
              <w:left w:val="single" w:sz="11" w:space="0" w:color="000000"/>
              <w:bottom w:val="single" w:sz="12" w:space="0" w:color="000000"/>
              <w:right w:val="single" w:sz="7" w:space="0" w:color="000000"/>
            </w:tcBorders>
          </w:tcPr>
          <w:p w:rsidR="005A286A" w:rsidRDefault="00D16013">
            <w:pPr>
              <w:spacing w:after="0" w:line="259" w:lineRule="auto"/>
              <w:ind w:left="0" w:firstLine="0"/>
              <w:jc w:val="right"/>
            </w:pPr>
            <w:r>
              <w:rPr>
                <w:color w:val="000000"/>
              </w:rPr>
              <w:t>IŠ VISO (I + II):</w:t>
            </w:r>
          </w:p>
        </w:tc>
        <w:tc>
          <w:tcPr>
            <w:tcW w:w="1070" w:type="dxa"/>
            <w:tcBorders>
              <w:top w:val="single" w:sz="7" w:space="0" w:color="000000"/>
              <w:left w:val="single" w:sz="7" w:space="0" w:color="000000"/>
              <w:bottom w:val="single" w:sz="12" w:space="0" w:color="000000"/>
              <w:right w:val="single" w:sz="7" w:space="0" w:color="000000"/>
            </w:tcBorders>
          </w:tcPr>
          <w:p w:rsidR="005A286A" w:rsidRDefault="00D16013">
            <w:pPr>
              <w:spacing w:after="0" w:line="259" w:lineRule="auto"/>
              <w:ind w:left="0" w:right="10" w:firstLine="0"/>
              <w:jc w:val="right"/>
            </w:pPr>
            <w:r>
              <w:rPr>
                <w:color w:val="000000"/>
              </w:rPr>
              <w:t>7,696.90</w:t>
            </w:r>
          </w:p>
        </w:tc>
        <w:tc>
          <w:tcPr>
            <w:tcW w:w="7838" w:type="dxa"/>
            <w:tcBorders>
              <w:top w:val="single" w:sz="7" w:space="0" w:color="000000"/>
              <w:left w:val="single" w:sz="7" w:space="0" w:color="000000"/>
              <w:bottom w:val="single" w:sz="12" w:space="0" w:color="000000"/>
              <w:right w:val="single" w:sz="12" w:space="0" w:color="000000"/>
            </w:tcBorders>
          </w:tcPr>
          <w:p w:rsidR="005A286A" w:rsidRDefault="005A286A">
            <w:pPr>
              <w:spacing w:after="160" w:line="259" w:lineRule="auto"/>
              <w:ind w:left="0" w:firstLine="0"/>
            </w:pPr>
          </w:p>
        </w:tc>
      </w:tr>
    </w:tbl>
    <w:p w:rsidR="005A286A" w:rsidRDefault="00D16013">
      <w:pPr>
        <w:spacing w:after="268" w:line="269" w:lineRule="auto"/>
        <w:ind w:left="-5" w:right="8555"/>
      </w:pPr>
      <w:r>
        <w:rPr>
          <w:color w:val="000000"/>
        </w:rPr>
        <w:t xml:space="preserve">Patvirtinu,  kad  pateikta  informacija  yra  teisinga. </w:t>
      </w:r>
    </w:p>
    <w:p w:rsidR="005A286A" w:rsidRDefault="00D16013">
      <w:pPr>
        <w:spacing w:after="5" w:line="259" w:lineRule="auto"/>
        <w:ind w:left="3737" w:firstLine="0"/>
        <w:jc w:val="center"/>
      </w:pPr>
      <w:proofErr w:type="spellStart"/>
      <w:r>
        <w:rPr>
          <w:color w:val="00B050"/>
        </w:rPr>
        <w:t>Samatą</w:t>
      </w:r>
      <w:proofErr w:type="spellEnd"/>
      <w:r>
        <w:rPr>
          <w:color w:val="00B050"/>
        </w:rPr>
        <w:t xml:space="preserve"> galite pasirašyti:</w:t>
      </w:r>
    </w:p>
    <w:p w:rsidR="005A286A" w:rsidRDefault="00D16013">
      <w:pPr>
        <w:numPr>
          <w:ilvl w:val="1"/>
          <w:numId w:val="3"/>
        </w:numPr>
        <w:spacing w:after="5" w:line="259" w:lineRule="auto"/>
        <w:ind w:left="9242" w:right="2199" w:hanging="144"/>
      </w:pPr>
      <w:r>
        <w:rPr>
          <w:color w:val="00B050"/>
        </w:rPr>
        <w:t>Paprastu parašu ir nuskenuoti;</w:t>
      </w:r>
    </w:p>
    <w:p w:rsidR="005A286A" w:rsidRDefault="00D16013">
      <w:pPr>
        <w:numPr>
          <w:ilvl w:val="1"/>
          <w:numId w:val="3"/>
        </w:numPr>
        <w:spacing w:after="0" w:line="259" w:lineRule="auto"/>
        <w:ind w:left="9242" w:right="2199" w:hanging="144"/>
      </w:pPr>
      <w:r>
        <w:rPr>
          <w:color w:val="00B050"/>
          <w:u w:val="single" w:color="00B050"/>
        </w:rPr>
        <w:t>Kvalifikuotu elektroniniu parašu.  Galite naudotis šia sistema:</w:t>
      </w:r>
      <w:r>
        <w:rPr>
          <w:color w:val="00B050"/>
        </w:rPr>
        <w:t xml:space="preserve"> </w:t>
      </w:r>
      <w:r>
        <w:rPr>
          <w:color w:val="00B050"/>
          <w:u w:val="single" w:color="00B050"/>
        </w:rPr>
        <w:t>www.gosign.lt</w:t>
      </w:r>
    </w:p>
    <w:p w:rsidR="005A286A" w:rsidRDefault="00D16013">
      <w:pPr>
        <w:spacing w:after="29" w:line="269" w:lineRule="auto"/>
        <w:ind w:left="941" w:right="8555"/>
      </w:pPr>
      <w:r>
        <w:rPr>
          <w:color w:val="000000"/>
        </w:rPr>
        <w:t xml:space="preserve">Pareiškėjo vadovas / įgaliotas asmuo     </w:t>
      </w:r>
      <w:r>
        <w:rPr>
          <w:color w:val="000000"/>
          <w:u w:val="single" w:color="000000"/>
        </w:rPr>
        <w:t xml:space="preserve">                                  </w:t>
      </w:r>
      <w:r>
        <w:rPr>
          <w:color w:val="000000"/>
        </w:rPr>
        <w:t xml:space="preserve">                    </w:t>
      </w:r>
      <w:r>
        <w:rPr>
          <w:color w:val="000000"/>
          <w:u w:val="single" w:color="000000"/>
        </w:rPr>
        <w:t xml:space="preserve">                                               </w:t>
      </w:r>
      <w:r>
        <w:rPr>
          <w:color w:val="000000"/>
        </w:rPr>
        <w:t>(parašas)                                        (vardas ir pavardė)</w:t>
      </w:r>
    </w:p>
    <w:p w:rsidR="005A286A" w:rsidRDefault="00D16013">
      <w:pPr>
        <w:ind w:left="615" w:right="6510"/>
      </w:pPr>
      <w:r>
        <w:rPr>
          <w:color w:val="000000"/>
          <w:sz w:val="9"/>
        </w:rPr>
        <w:t xml:space="preserve">A. V.     </w:t>
      </w:r>
      <w:r>
        <w:t>Antspaudas reikalingas tik tuo atveju, jeigu jo naudojimas numatytas jūsų bendruomeninės organizacijos steigimo dokumentuose ir jeigu dokumentą pasirašėte paprastu parašu.</w:t>
      </w:r>
    </w:p>
    <w:sectPr w:rsidR="005A286A">
      <w:pgSz w:w="16838" w:h="11906" w:orient="landscape"/>
      <w:pgMar w:top="523" w:right="572" w:bottom="772" w:left="377"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43DD8"/>
    <w:multiLevelType w:val="hybridMultilevel"/>
    <w:tmpl w:val="B112AA12"/>
    <w:lvl w:ilvl="0" w:tplc="18608B5C">
      <w:start w:val="1"/>
      <w:numFmt w:val="bullet"/>
      <w:lvlText w:val="•"/>
      <w:lvlJc w:val="left"/>
      <w:pPr>
        <w:ind w:left="5"/>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1" w:tplc="DC0E897E">
      <w:start w:val="1"/>
      <w:numFmt w:val="bullet"/>
      <w:lvlText w:val="o"/>
      <w:lvlJc w:val="left"/>
      <w:pPr>
        <w:ind w:left="111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2" w:tplc="3BA6A856">
      <w:start w:val="1"/>
      <w:numFmt w:val="bullet"/>
      <w:lvlText w:val="▪"/>
      <w:lvlJc w:val="left"/>
      <w:pPr>
        <w:ind w:left="183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3" w:tplc="83605E94">
      <w:start w:val="1"/>
      <w:numFmt w:val="bullet"/>
      <w:lvlText w:val="•"/>
      <w:lvlJc w:val="left"/>
      <w:pPr>
        <w:ind w:left="255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4" w:tplc="D884CEC6">
      <w:start w:val="1"/>
      <w:numFmt w:val="bullet"/>
      <w:lvlText w:val="o"/>
      <w:lvlJc w:val="left"/>
      <w:pPr>
        <w:ind w:left="327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5" w:tplc="0674CBB8">
      <w:start w:val="1"/>
      <w:numFmt w:val="bullet"/>
      <w:lvlText w:val="▪"/>
      <w:lvlJc w:val="left"/>
      <w:pPr>
        <w:ind w:left="399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6" w:tplc="F712088C">
      <w:start w:val="1"/>
      <w:numFmt w:val="bullet"/>
      <w:lvlText w:val="•"/>
      <w:lvlJc w:val="left"/>
      <w:pPr>
        <w:ind w:left="471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7" w:tplc="22940614">
      <w:start w:val="1"/>
      <w:numFmt w:val="bullet"/>
      <w:lvlText w:val="o"/>
      <w:lvlJc w:val="left"/>
      <w:pPr>
        <w:ind w:left="543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8" w:tplc="79788F7A">
      <w:start w:val="1"/>
      <w:numFmt w:val="bullet"/>
      <w:lvlText w:val="▪"/>
      <w:lvlJc w:val="left"/>
      <w:pPr>
        <w:ind w:left="615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abstractNum>
  <w:abstractNum w:abstractNumId="1">
    <w:nsid w:val="0E592492"/>
    <w:multiLevelType w:val="hybridMultilevel"/>
    <w:tmpl w:val="587E4FDC"/>
    <w:lvl w:ilvl="0" w:tplc="037C205C">
      <w:start w:val="1"/>
      <w:numFmt w:val="bullet"/>
      <w:lvlText w:val="•"/>
      <w:lvlJc w:val="left"/>
      <w:pPr>
        <w:ind w:left="91"/>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1" w:tplc="E092F78A">
      <w:start w:val="1"/>
      <w:numFmt w:val="bullet"/>
      <w:lvlText w:val="o"/>
      <w:lvlJc w:val="left"/>
      <w:pPr>
        <w:ind w:left="111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2" w:tplc="3316339A">
      <w:start w:val="1"/>
      <w:numFmt w:val="bullet"/>
      <w:lvlText w:val="▪"/>
      <w:lvlJc w:val="left"/>
      <w:pPr>
        <w:ind w:left="183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3" w:tplc="06680EC0">
      <w:start w:val="1"/>
      <w:numFmt w:val="bullet"/>
      <w:lvlText w:val="•"/>
      <w:lvlJc w:val="left"/>
      <w:pPr>
        <w:ind w:left="255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4" w:tplc="22C2E3B4">
      <w:start w:val="1"/>
      <w:numFmt w:val="bullet"/>
      <w:lvlText w:val="o"/>
      <w:lvlJc w:val="left"/>
      <w:pPr>
        <w:ind w:left="327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5" w:tplc="1E120B5E">
      <w:start w:val="1"/>
      <w:numFmt w:val="bullet"/>
      <w:lvlText w:val="▪"/>
      <w:lvlJc w:val="left"/>
      <w:pPr>
        <w:ind w:left="399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6" w:tplc="661A90E4">
      <w:start w:val="1"/>
      <w:numFmt w:val="bullet"/>
      <w:lvlText w:val="•"/>
      <w:lvlJc w:val="left"/>
      <w:pPr>
        <w:ind w:left="471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7" w:tplc="0A78F10A">
      <w:start w:val="1"/>
      <w:numFmt w:val="bullet"/>
      <w:lvlText w:val="o"/>
      <w:lvlJc w:val="left"/>
      <w:pPr>
        <w:ind w:left="543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8" w:tplc="9E709B5E">
      <w:start w:val="1"/>
      <w:numFmt w:val="bullet"/>
      <w:lvlText w:val="▪"/>
      <w:lvlJc w:val="left"/>
      <w:pPr>
        <w:ind w:left="615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abstractNum>
  <w:abstractNum w:abstractNumId="2">
    <w:nsid w:val="524607BD"/>
    <w:multiLevelType w:val="hybridMultilevel"/>
    <w:tmpl w:val="08CA66D8"/>
    <w:lvl w:ilvl="0" w:tplc="FF68E958">
      <w:start w:val="1"/>
      <w:numFmt w:val="decimal"/>
      <w:lvlText w:val="%1"/>
      <w:lvlJc w:val="left"/>
      <w:pPr>
        <w:ind w:left="360"/>
      </w:pPr>
      <w:rPr>
        <w:rFonts w:ascii="Times New Roman" w:eastAsia="Times New Roman" w:hAnsi="Times New Roman" w:cs="Times New Roman"/>
        <w:b w:val="0"/>
        <w:i w:val="0"/>
        <w:strike w:val="0"/>
        <w:dstrike w:val="0"/>
        <w:color w:val="00B050"/>
        <w:sz w:val="14"/>
        <w:szCs w:val="14"/>
        <w:u w:val="none" w:color="000000"/>
        <w:bdr w:val="none" w:sz="0" w:space="0" w:color="auto"/>
        <w:shd w:val="clear" w:color="auto" w:fill="auto"/>
        <w:vertAlign w:val="baseline"/>
      </w:rPr>
    </w:lvl>
    <w:lvl w:ilvl="1" w:tplc="8FD66CB4">
      <w:start w:val="1"/>
      <w:numFmt w:val="decimal"/>
      <w:lvlRestart w:val="0"/>
      <w:lvlText w:val="%2."/>
      <w:lvlJc w:val="left"/>
      <w:pPr>
        <w:ind w:left="9243"/>
      </w:pPr>
      <w:rPr>
        <w:rFonts w:ascii="Times New Roman" w:eastAsia="Times New Roman" w:hAnsi="Times New Roman" w:cs="Times New Roman"/>
        <w:b w:val="0"/>
        <w:i w:val="0"/>
        <w:strike w:val="0"/>
        <w:dstrike w:val="0"/>
        <w:color w:val="00B050"/>
        <w:sz w:val="14"/>
        <w:szCs w:val="14"/>
        <w:u w:val="none" w:color="000000"/>
        <w:bdr w:val="none" w:sz="0" w:space="0" w:color="auto"/>
        <w:shd w:val="clear" w:color="auto" w:fill="auto"/>
        <w:vertAlign w:val="baseline"/>
      </w:rPr>
    </w:lvl>
    <w:lvl w:ilvl="2" w:tplc="8C422216">
      <w:start w:val="1"/>
      <w:numFmt w:val="lowerRoman"/>
      <w:lvlText w:val="%3"/>
      <w:lvlJc w:val="left"/>
      <w:pPr>
        <w:ind w:left="10178"/>
      </w:pPr>
      <w:rPr>
        <w:rFonts w:ascii="Times New Roman" w:eastAsia="Times New Roman" w:hAnsi="Times New Roman" w:cs="Times New Roman"/>
        <w:b w:val="0"/>
        <w:i w:val="0"/>
        <w:strike w:val="0"/>
        <w:dstrike w:val="0"/>
        <w:color w:val="00B050"/>
        <w:sz w:val="14"/>
        <w:szCs w:val="14"/>
        <w:u w:val="none" w:color="000000"/>
        <w:bdr w:val="none" w:sz="0" w:space="0" w:color="auto"/>
        <w:shd w:val="clear" w:color="auto" w:fill="auto"/>
        <w:vertAlign w:val="baseline"/>
      </w:rPr>
    </w:lvl>
    <w:lvl w:ilvl="3" w:tplc="FC94444A">
      <w:start w:val="1"/>
      <w:numFmt w:val="decimal"/>
      <w:lvlText w:val="%4"/>
      <w:lvlJc w:val="left"/>
      <w:pPr>
        <w:ind w:left="10898"/>
      </w:pPr>
      <w:rPr>
        <w:rFonts w:ascii="Times New Roman" w:eastAsia="Times New Roman" w:hAnsi="Times New Roman" w:cs="Times New Roman"/>
        <w:b w:val="0"/>
        <w:i w:val="0"/>
        <w:strike w:val="0"/>
        <w:dstrike w:val="0"/>
        <w:color w:val="00B050"/>
        <w:sz w:val="14"/>
        <w:szCs w:val="14"/>
        <w:u w:val="none" w:color="000000"/>
        <w:bdr w:val="none" w:sz="0" w:space="0" w:color="auto"/>
        <w:shd w:val="clear" w:color="auto" w:fill="auto"/>
        <w:vertAlign w:val="baseline"/>
      </w:rPr>
    </w:lvl>
    <w:lvl w:ilvl="4" w:tplc="1FB0F15A">
      <w:start w:val="1"/>
      <w:numFmt w:val="lowerLetter"/>
      <w:lvlText w:val="%5"/>
      <w:lvlJc w:val="left"/>
      <w:pPr>
        <w:ind w:left="11618"/>
      </w:pPr>
      <w:rPr>
        <w:rFonts w:ascii="Times New Roman" w:eastAsia="Times New Roman" w:hAnsi="Times New Roman" w:cs="Times New Roman"/>
        <w:b w:val="0"/>
        <w:i w:val="0"/>
        <w:strike w:val="0"/>
        <w:dstrike w:val="0"/>
        <w:color w:val="00B050"/>
        <w:sz w:val="14"/>
        <w:szCs w:val="14"/>
        <w:u w:val="none" w:color="000000"/>
        <w:bdr w:val="none" w:sz="0" w:space="0" w:color="auto"/>
        <w:shd w:val="clear" w:color="auto" w:fill="auto"/>
        <w:vertAlign w:val="baseline"/>
      </w:rPr>
    </w:lvl>
    <w:lvl w:ilvl="5" w:tplc="D1E03362">
      <w:start w:val="1"/>
      <w:numFmt w:val="lowerRoman"/>
      <w:lvlText w:val="%6"/>
      <w:lvlJc w:val="left"/>
      <w:pPr>
        <w:ind w:left="12338"/>
      </w:pPr>
      <w:rPr>
        <w:rFonts w:ascii="Times New Roman" w:eastAsia="Times New Roman" w:hAnsi="Times New Roman" w:cs="Times New Roman"/>
        <w:b w:val="0"/>
        <w:i w:val="0"/>
        <w:strike w:val="0"/>
        <w:dstrike w:val="0"/>
        <w:color w:val="00B050"/>
        <w:sz w:val="14"/>
        <w:szCs w:val="14"/>
        <w:u w:val="none" w:color="000000"/>
        <w:bdr w:val="none" w:sz="0" w:space="0" w:color="auto"/>
        <w:shd w:val="clear" w:color="auto" w:fill="auto"/>
        <w:vertAlign w:val="baseline"/>
      </w:rPr>
    </w:lvl>
    <w:lvl w:ilvl="6" w:tplc="ADBEEE4A">
      <w:start w:val="1"/>
      <w:numFmt w:val="decimal"/>
      <w:lvlText w:val="%7"/>
      <w:lvlJc w:val="left"/>
      <w:pPr>
        <w:ind w:left="13058"/>
      </w:pPr>
      <w:rPr>
        <w:rFonts w:ascii="Times New Roman" w:eastAsia="Times New Roman" w:hAnsi="Times New Roman" w:cs="Times New Roman"/>
        <w:b w:val="0"/>
        <w:i w:val="0"/>
        <w:strike w:val="0"/>
        <w:dstrike w:val="0"/>
        <w:color w:val="00B050"/>
        <w:sz w:val="14"/>
        <w:szCs w:val="14"/>
        <w:u w:val="none" w:color="000000"/>
        <w:bdr w:val="none" w:sz="0" w:space="0" w:color="auto"/>
        <w:shd w:val="clear" w:color="auto" w:fill="auto"/>
        <w:vertAlign w:val="baseline"/>
      </w:rPr>
    </w:lvl>
    <w:lvl w:ilvl="7" w:tplc="25128506">
      <w:start w:val="1"/>
      <w:numFmt w:val="lowerLetter"/>
      <w:lvlText w:val="%8"/>
      <w:lvlJc w:val="left"/>
      <w:pPr>
        <w:ind w:left="13778"/>
      </w:pPr>
      <w:rPr>
        <w:rFonts w:ascii="Times New Roman" w:eastAsia="Times New Roman" w:hAnsi="Times New Roman" w:cs="Times New Roman"/>
        <w:b w:val="0"/>
        <w:i w:val="0"/>
        <w:strike w:val="0"/>
        <w:dstrike w:val="0"/>
        <w:color w:val="00B050"/>
        <w:sz w:val="14"/>
        <w:szCs w:val="14"/>
        <w:u w:val="none" w:color="000000"/>
        <w:bdr w:val="none" w:sz="0" w:space="0" w:color="auto"/>
        <w:shd w:val="clear" w:color="auto" w:fill="auto"/>
        <w:vertAlign w:val="baseline"/>
      </w:rPr>
    </w:lvl>
    <w:lvl w:ilvl="8" w:tplc="D8025B7C">
      <w:start w:val="1"/>
      <w:numFmt w:val="lowerRoman"/>
      <w:lvlText w:val="%9"/>
      <w:lvlJc w:val="left"/>
      <w:pPr>
        <w:ind w:left="14498"/>
      </w:pPr>
      <w:rPr>
        <w:rFonts w:ascii="Times New Roman" w:eastAsia="Times New Roman" w:hAnsi="Times New Roman" w:cs="Times New Roman"/>
        <w:b w:val="0"/>
        <w:i w:val="0"/>
        <w:strike w:val="0"/>
        <w:dstrike w:val="0"/>
        <w:color w:val="00B050"/>
        <w:sz w:val="14"/>
        <w:szCs w:val="14"/>
        <w:u w:val="none" w:color="000000"/>
        <w:bdr w:val="none" w:sz="0" w:space="0" w:color="auto"/>
        <w:shd w:val="clear" w:color="auto" w:fill="auto"/>
        <w:vertAlign w:val="baseline"/>
      </w:rPr>
    </w:lvl>
  </w:abstractNum>
  <w:abstractNum w:abstractNumId="3">
    <w:nsid w:val="537D1ABB"/>
    <w:multiLevelType w:val="hybridMultilevel"/>
    <w:tmpl w:val="60840752"/>
    <w:lvl w:ilvl="0" w:tplc="23E08F3C">
      <w:start w:val="1"/>
      <w:numFmt w:val="decimal"/>
      <w:lvlText w:val="%1)"/>
      <w:lvlJc w:val="left"/>
      <w:pPr>
        <w:ind w:left="156"/>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1" w:tplc="9A2E7706">
      <w:start w:val="1"/>
      <w:numFmt w:val="lowerLetter"/>
      <w:lvlText w:val="%2"/>
      <w:lvlJc w:val="left"/>
      <w:pPr>
        <w:ind w:left="108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2" w:tplc="B2502C76">
      <w:start w:val="1"/>
      <w:numFmt w:val="lowerRoman"/>
      <w:lvlText w:val="%3"/>
      <w:lvlJc w:val="left"/>
      <w:pPr>
        <w:ind w:left="180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3" w:tplc="301AE054">
      <w:start w:val="1"/>
      <w:numFmt w:val="decimal"/>
      <w:lvlText w:val="%4"/>
      <w:lvlJc w:val="left"/>
      <w:pPr>
        <w:ind w:left="252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4" w:tplc="941C5ECA">
      <w:start w:val="1"/>
      <w:numFmt w:val="lowerLetter"/>
      <w:lvlText w:val="%5"/>
      <w:lvlJc w:val="left"/>
      <w:pPr>
        <w:ind w:left="324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5" w:tplc="FED278E8">
      <w:start w:val="1"/>
      <w:numFmt w:val="lowerRoman"/>
      <w:lvlText w:val="%6"/>
      <w:lvlJc w:val="left"/>
      <w:pPr>
        <w:ind w:left="396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6" w:tplc="F566E41E">
      <w:start w:val="1"/>
      <w:numFmt w:val="decimal"/>
      <w:lvlText w:val="%7"/>
      <w:lvlJc w:val="left"/>
      <w:pPr>
        <w:ind w:left="468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7" w:tplc="16E246D4">
      <w:start w:val="1"/>
      <w:numFmt w:val="lowerLetter"/>
      <w:lvlText w:val="%8"/>
      <w:lvlJc w:val="left"/>
      <w:pPr>
        <w:ind w:left="540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8" w:tplc="BFACC802">
      <w:start w:val="1"/>
      <w:numFmt w:val="lowerRoman"/>
      <w:lvlText w:val="%9"/>
      <w:lvlJc w:val="left"/>
      <w:pPr>
        <w:ind w:left="612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abstractNum>
  <w:abstractNum w:abstractNumId="4">
    <w:nsid w:val="656515CC"/>
    <w:multiLevelType w:val="hybridMultilevel"/>
    <w:tmpl w:val="B4E402FC"/>
    <w:lvl w:ilvl="0" w:tplc="F3D26F3E">
      <w:start w:val="1"/>
      <w:numFmt w:val="bullet"/>
      <w:lvlText w:val="•"/>
      <w:lvlJc w:val="left"/>
      <w:pPr>
        <w:ind w:left="91"/>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1" w:tplc="2D78DA56">
      <w:start w:val="1"/>
      <w:numFmt w:val="bullet"/>
      <w:lvlText w:val="o"/>
      <w:lvlJc w:val="left"/>
      <w:pPr>
        <w:ind w:left="111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2" w:tplc="8E7A5BDE">
      <w:start w:val="1"/>
      <w:numFmt w:val="bullet"/>
      <w:lvlText w:val="▪"/>
      <w:lvlJc w:val="left"/>
      <w:pPr>
        <w:ind w:left="183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3" w:tplc="EBCC94EA">
      <w:start w:val="1"/>
      <w:numFmt w:val="bullet"/>
      <w:lvlText w:val="•"/>
      <w:lvlJc w:val="left"/>
      <w:pPr>
        <w:ind w:left="255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4" w:tplc="46DA8FF6">
      <w:start w:val="1"/>
      <w:numFmt w:val="bullet"/>
      <w:lvlText w:val="o"/>
      <w:lvlJc w:val="left"/>
      <w:pPr>
        <w:ind w:left="327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5" w:tplc="51082284">
      <w:start w:val="1"/>
      <w:numFmt w:val="bullet"/>
      <w:lvlText w:val="▪"/>
      <w:lvlJc w:val="left"/>
      <w:pPr>
        <w:ind w:left="399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6" w:tplc="6AA6039C">
      <w:start w:val="1"/>
      <w:numFmt w:val="bullet"/>
      <w:lvlText w:val="•"/>
      <w:lvlJc w:val="left"/>
      <w:pPr>
        <w:ind w:left="471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7" w:tplc="C7442938">
      <w:start w:val="1"/>
      <w:numFmt w:val="bullet"/>
      <w:lvlText w:val="o"/>
      <w:lvlJc w:val="left"/>
      <w:pPr>
        <w:ind w:left="543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8" w:tplc="B9463086">
      <w:start w:val="1"/>
      <w:numFmt w:val="bullet"/>
      <w:lvlText w:val="▪"/>
      <w:lvlJc w:val="left"/>
      <w:pPr>
        <w:ind w:left="615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abstractNum>
  <w:abstractNum w:abstractNumId="5">
    <w:nsid w:val="68EF659C"/>
    <w:multiLevelType w:val="hybridMultilevel"/>
    <w:tmpl w:val="A118C8C2"/>
    <w:lvl w:ilvl="0" w:tplc="562A090C">
      <w:start w:val="1"/>
      <w:numFmt w:val="bullet"/>
      <w:lvlText w:val="•"/>
      <w:lvlJc w:val="left"/>
      <w:pPr>
        <w:ind w:left="5"/>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1" w:tplc="57CE08B8">
      <w:start w:val="1"/>
      <w:numFmt w:val="bullet"/>
      <w:lvlText w:val="o"/>
      <w:lvlJc w:val="left"/>
      <w:pPr>
        <w:ind w:left="111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2" w:tplc="FA785044">
      <w:start w:val="1"/>
      <w:numFmt w:val="bullet"/>
      <w:lvlText w:val="▪"/>
      <w:lvlJc w:val="left"/>
      <w:pPr>
        <w:ind w:left="183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3" w:tplc="974846D8">
      <w:start w:val="1"/>
      <w:numFmt w:val="bullet"/>
      <w:lvlText w:val="•"/>
      <w:lvlJc w:val="left"/>
      <w:pPr>
        <w:ind w:left="255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4" w:tplc="3A94B2F6">
      <w:start w:val="1"/>
      <w:numFmt w:val="bullet"/>
      <w:lvlText w:val="o"/>
      <w:lvlJc w:val="left"/>
      <w:pPr>
        <w:ind w:left="327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5" w:tplc="FCFC0DDE">
      <w:start w:val="1"/>
      <w:numFmt w:val="bullet"/>
      <w:lvlText w:val="▪"/>
      <w:lvlJc w:val="left"/>
      <w:pPr>
        <w:ind w:left="399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6" w:tplc="439AC1D6">
      <w:start w:val="1"/>
      <w:numFmt w:val="bullet"/>
      <w:lvlText w:val="•"/>
      <w:lvlJc w:val="left"/>
      <w:pPr>
        <w:ind w:left="471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7" w:tplc="CAEC643E">
      <w:start w:val="1"/>
      <w:numFmt w:val="bullet"/>
      <w:lvlText w:val="o"/>
      <w:lvlJc w:val="left"/>
      <w:pPr>
        <w:ind w:left="543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8" w:tplc="FCD8ABFA">
      <w:start w:val="1"/>
      <w:numFmt w:val="bullet"/>
      <w:lvlText w:val="▪"/>
      <w:lvlJc w:val="left"/>
      <w:pPr>
        <w:ind w:left="615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abstractNum>
  <w:abstractNum w:abstractNumId="6">
    <w:nsid w:val="6EEF2806"/>
    <w:multiLevelType w:val="hybridMultilevel"/>
    <w:tmpl w:val="3B187948"/>
    <w:lvl w:ilvl="0" w:tplc="5EA0BB44">
      <w:start w:val="1"/>
      <w:numFmt w:val="bullet"/>
      <w:lvlText w:val="-"/>
      <w:lvlJc w:val="left"/>
      <w:pPr>
        <w:ind w:left="12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1" w:tplc="CFDCA97E">
      <w:start w:val="1"/>
      <w:numFmt w:val="bullet"/>
      <w:lvlText w:val="o"/>
      <w:lvlJc w:val="left"/>
      <w:pPr>
        <w:ind w:left="108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2" w:tplc="DD5CA740">
      <w:start w:val="1"/>
      <w:numFmt w:val="bullet"/>
      <w:lvlText w:val="▪"/>
      <w:lvlJc w:val="left"/>
      <w:pPr>
        <w:ind w:left="180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3" w:tplc="AD426E28">
      <w:start w:val="1"/>
      <w:numFmt w:val="bullet"/>
      <w:lvlText w:val="•"/>
      <w:lvlJc w:val="left"/>
      <w:pPr>
        <w:ind w:left="252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4" w:tplc="96526FD2">
      <w:start w:val="1"/>
      <w:numFmt w:val="bullet"/>
      <w:lvlText w:val="o"/>
      <w:lvlJc w:val="left"/>
      <w:pPr>
        <w:ind w:left="324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5" w:tplc="35986E2C">
      <w:start w:val="1"/>
      <w:numFmt w:val="bullet"/>
      <w:lvlText w:val="▪"/>
      <w:lvlJc w:val="left"/>
      <w:pPr>
        <w:ind w:left="396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6" w:tplc="0BDE9892">
      <w:start w:val="1"/>
      <w:numFmt w:val="bullet"/>
      <w:lvlText w:val="•"/>
      <w:lvlJc w:val="left"/>
      <w:pPr>
        <w:ind w:left="468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7" w:tplc="86B8D1EE">
      <w:start w:val="1"/>
      <w:numFmt w:val="bullet"/>
      <w:lvlText w:val="o"/>
      <w:lvlJc w:val="left"/>
      <w:pPr>
        <w:ind w:left="540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8" w:tplc="0DA610FA">
      <w:start w:val="1"/>
      <w:numFmt w:val="bullet"/>
      <w:lvlText w:val="▪"/>
      <w:lvlJc w:val="left"/>
      <w:pPr>
        <w:ind w:left="612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abstractNum>
  <w:abstractNum w:abstractNumId="7">
    <w:nsid w:val="7EA12BEA"/>
    <w:multiLevelType w:val="hybridMultilevel"/>
    <w:tmpl w:val="F3B61C3E"/>
    <w:lvl w:ilvl="0" w:tplc="F4726E84">
      <w:start w:val="1"/>
      <w:numFmt w:val="bullet"/>
      <w:lvlText w:val="•"/>
      <w:lvlJc w:val="left"/>
      <w:pPr>
        <w:ind w:left="91"/>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1" w:tplc="4EA6B306">
      <w:start w:val="1"/>
      <w:numFmt w:val="bullet"/>
      <w:lvlText w:val="o"/>
      <w:lvlJc w:val="left"/>
      <w:pPr>
        <w:ind w:left="111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2" w:tplc="8D58CB94">
      <w:start w:val="1"/>
      <w:numFmt w:val="bullet"/>
      <w:lvlText w:val="▪"/>
      <w:lvlJc w:val="left"/>
      <w:pPr>
        <w:ind w:left="183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3" w:tplc="82B25CF6">
      <w:start w:val="1"/>
      <w:numFmt w:val="bullet"/>
      <w:lvlText w:val="•"/>
      <w:lvlJc w:val="left"/>
      <w:pPr>
        <w:ind w:left="255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4" w:tplc="AE46442A">
      <w:start w:val="1"/>
      <w:numFmt w:val="bullet"/>
      <w:lvlText w:val="o"/>
      <w:lvlJc w:val="left"/>
      <w:pPr>
        <w:ind w:left="327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5" w:tplc="52FAA11A">
      <w:start w:val="1"/>
      <w:numFmt w:val="bullet"/>
      <w:lvlText w:val="▪"/>
      <w:lvlJc w:val="left"/>
      <w:pPr>
        <w:ind w:left="399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6" w:tplc="052810D4">
      <w:start w:val="1"/>
      <w:numFmt w:val="bullet"/>
      <w:lvlText w:val="•"/>
      <w:lvlJc w:val="left"/>
      <w:pPr>
        <w:ind w:left="471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7" w:tplc="E3FA7690">
      <w:start w:val="1"/>
      <w:numFmt w:val="bullet"/>
      <w:lvlText w:val="o"/>
      <w:lvlJc w:val="left"/>
      <w:pPr>
        <w:ind w:left="543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lvl w:ilvl="8" w:tplc="0682F6FC">
      <w:start w:val="1"/>
      <w:numFmt w:val="bullet"/>
      <w:lvlText w:val="▪"/>
      <w:lvlJc w:val="left"/>
      <w:pPr>
        <w:ind w:left="6150"/>
      </w:pPr>
      <w:rPr>
        <w:rFonts w:ascii="Times New Roman" w:eastAsia="Times New Roman" w:hAnsi="Times New Roman" w:cs="Times New Roman"/>
        <w:b w:val="0"/>
        <w:i w:val="0"/>
        <w:strike w:val="0"/>
        <w:dstrike w:val="0"/>
        <w:color w:val="70AC46"/>
        <w:sz w:val="14"/>
        <w:szCs w:val="14"/>
        <w:u w:val="none" w:color="000000"/>
        <w:bdr w:val="none" w:sz="0" w:space="0" w:color="auto"/>
        <w:shd w:val="clear" w:color="auto" w:fill="auto"/>
        <w:vertAlign w:val="baseline"/>
      </w:r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6A"/>
    <w:rsid w:val="005232AF"/>
    <w:rsid w:val="005A286A"/>
    <w:rsid w:val="00D16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9FB47-9CF5-4705-94FF-1E068367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3" w:line="266" w:lineRule="auto"/>
      <w:ind w:left="12" w:hanging="10"/>
    </w:pPr>
    <w:rPr>
      <w:rFonts w:ascii="Times New Roman" w:eastAsia="Times New Roman" w:hAnsi="Times New Roman" w:cs="Times New Roman"/>
      <w:color w:val="70AC46"/>
      <w:sz w:val="1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9632</Words>
  <Characters>5491</Characters>
  <Application>Microsoft Office Word</Application>
  <DocSecurity>0</DocSecurity>
  <Lines>45</Lines>
  <Paragraphs>30</Paragraphs>
  <ScaleCrop>false</ScaleCrop>
  <Company/>
  <LinksUpToDate>false</LinksUpToDate>
  <CharactersWithSpaces>15093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Samata_pildymoinstrukcija2025.xlsx</dc:title>
  <dc:subject/>
  <dc:creator>Dovile Rudzenske</dc:creator>
  <cp:keywords/>
  <cp:lastModifiedBy>Comp</cp:lastModifiedBy>
  <cp:revision>3</cp:revision>
  <dcterms:created xsi:type="dcterms:W3CDTF">2026-05-27T13:58:00Z</dcterms:created>
  <dcterms:modified xsi:type="dcterms:W3CDTF">2026-05-28T10:21:00Z</dcterms:modified>
</cp:coreProperties>
</file>