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0D33E" w14:textId="018ABFA3" w:rsidR="00D54094" w:rsidRPr="005B3306" w:rsidRDefault="00D54094" w:rsidP="00102199">
      <w:pPr>
        <w:tabs>
          <w:tab w:val="left" w:pos="7635"/>
        </w:tabs>
        <w:rPr>
          <w:i/>
        </w:rPr>
      </w:pPr>
      <w:r>
        <w:tab/>
      </w:r>
    </w:p>
    <w:tbl>
      <w:tblPr>
        <w:tblW w:w="96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D54094" w14:paraId="60BADDA0" w14:textId="77777777" w:rsidTr="007D3AC2">
        <w:trPr>
          <w:trHeight w:val="1055"/>
        </w:trPr>
        <w:tc>
          <w:tcPr>
            <w:tcW w:w="9639" w:type="dxa"/>
          </w:tcPr>
          <w:p w14:paraId="0E54A7ED" w14:textId="42A3AF42" w:rsidR="00D54094" w:rsidRDefault="00D54094" w:rsidP="007D3AC2">
            <w:pPr>
              <w:tabs>
                <w:tab w:val="center" w:pos="4711"/>
                <w:tab w:val="left" w:pos="8010"/>
              </w:tabs>
              <w:rPr>
                <w:b/>
                <w:color w:val="000000"/>
              </w:rPr>
            </w:pPr>
            <w:r>
              <w:tab/>
            </w:r>
            <w:r w:rsidR="00177735">
              <w:rPr>
                <w:noProof/>
                <w:sz w:val="28"/>
                <w:lang w:eastAsia="lt-LT"/>
              </w:rPr>
              <w:drawing>
                <wp:inline distT="0" distB="0" distL="0" distR="0" wp14:anchorId="4D0F89E2" wp14:editId="581F44EA">
                  <wp:extent cx="514350" cy="666750"/>
                  <wp:effectExtent l="0" t="0" r="0" b="0"/>
                  <wp:docPr id="1" name="Paveikslėlis 1" descr="Pagegi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Pagegi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094" w14:paraId="3F96D529" w14:textId="77777777" w:rsidTr="007D3AC2">
        <w:trPr>
          <w:trHeight w:val="1647"/>
        </w:trPr>
        <w:tc>
          <w:tcPr>
            <w:tcW w:w="9639" w:type="dxa"/>
          </w:tcPr>
          <w:p w14:paraId="7BD53B9B" w14:textId="77777777" w:rsidR="00D54094" w:rsidRPr="005B3D1B" w:rsidRDefault="00D54094" w:rsidP="007D3AC2">
            <w:pPr>
              <w:pStyle w:val="Antrat2"/>
              <w:jc w:val="center"/>
              <w:rPr>
                <w:bCs/>
                <w:sz w:val="24"/>
                <w:szCs w:val="24"/>
              </w:rPr>
            </w:pPr>
            <w:r w:rsidRPr="005B3D1B">
              <w:rPr>
                <w:bCs/>
                <w:sz w:val="24"/>
                <w:szCs w:val="24"/>
              </w:rPr>
              <w:t>PAGĖGIŲ SAVIVALDYBĖS TARYBA</w:t>
            </w:r>
          </w:p>
          <w:p w14:paraId="3E5CAC82" w14:textId="77777777" w:rsidR="00D54094" w:rsidRPr="005B3D1B" w:rsidRDefault="00D54094" w:rsidP="007D3AC2">
            <w:pPr>
              <w:pStyle w:val="Antrat2"/>
              <w:jc w:val="center"/>
              <w:rPr>
                <w:bCs/>
                <w:sz w:val="24"/>
                <w:szCs w:val="24"/>
              </w:rPr>
            </w:pPr>
            <w:r w:rsidRPr="005B3D1B">
              <w:rPr>
                <w:bCs/>
                <w:sz w:val="24"/>
                <w:szCs w:val="24"/>
              </w:rPr>
              <w:t>SPRENDIMAS</w:t>
            </w:r>
          </w:p>
          <w:p w14:paraId="0452D32B" w14:textId="77777777" w:rsidR="00D54094" w:rsidRDefault="00D54094" w:rsidP="005E154E">
            <w:pPr>
              <w:jc w:val="center"/>
              <w:rPr>
                <w:b/>
                <w:caps/>
              </w:rPr>
            </w:pPr>
            <w:bookmarkStart w:id="0" w:name="_GoBack"/>
            <w:r>
              <w:rPr>
                <w:b/>
                <w:bCs/>
              </w:rPr>
              <w:t>DĖL  PAGĖGIŲ SAVIVALDYBĖS TARYBOS 2023 M. RUGPJŪČIO 21 D. SPRENDIMO NR. T-125 „DĖL PAGĖGIŲ SAVIVALDYBĖS KOLEGIJOS SUDARYMO</w:t>
            </w:r>
            <w:r>
              <w:rPr>
                <w:b/>
                <w:caps/>
              </w:rPr>
              <w:t xml:space="preserve">“ </w:t>
            </w:r>
          </w:p>
          <w:p w14:paraId="787BC739" w14:textId="77777777" w:rsidR="00D54094" w:rsidRDefault="00D54094" w:rsidP="005E154E">
            <w:pPr>
              <w:jc w:val="center"/>
              <w:rPr>
                <w:b/>
              </w:rPr>
            </w:pPr>
            <w:r>
              <w:rPr>
                <w:b/>
                <w:caps/>
              </w:rPr>
              <w:t>PAKEITIMO</w:t>
            </w:r>
            <w:bookmarkEnd w:id="0"/>
          </w:p>
        </w:tc>
      </w:tr>
      <w:tr w:rsidR="00D54094" w14:paraId="411A33F6" w14:textId="77777777" w:rsidTr="007D3AC2">
        <w:trPr>
          <w:trHeight w:val="703"/>
        </w:trPr>
        <w:tc>
          <w:tcPr>
            <w:tcW w:w="9639" w:type="dxa"/>
          </w:tcPr>
          <w:p w14:paraId="187C5EB0" w14:textId="77777777" w:rsidR="00D54094" w:rsidRDefault="00D54094" w:rsidP="007D3AC2">
            <w:pPr>
              <w:jc w:val="center"/>
              <w:rPr>
                <w:lang w:val="pt-BR"/>
              </w:rPr>
            </w:pPr>
          </w:p>
          <w:p w14:paraId="764942C7" w14:textId="0581046E" w:rsidR="00D54094" w:rsidRDefault="00D37241" w:rsidP="007D3A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2026 m. birželio 1</w:t>
            </w:r>
            <w:r w:rsidR="00A45F3D">
              <w:rPr>
                <w:lang w:val="pt-BR"/>
              </w:rPr>
              <w:t>8</w:t>
            </w:r>
            <w:r>
              <w:rPr>
                <w:lang w:val="pt-BR"/>
              </w:rPr>
              <w:t xml:space="preserve"> </w:t>
            </w:r>
            <w:r w:rsidR="00A45F3D">
              <w:rPr>
                <w:lang w:val="pt-BR"/>
              </w:rPr>
              <w:t>d. Nr. T-87</w:t>
            </w:r>
          </w:p>
          <w:p w14:paraId="7393B903" w14:textId="77777777" w:rsidR="00D54094" w:rsidRDefault="00D54094" w:rsidP="007D3A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Pagėgiai</w:t>
            </w:r>
          </w:p>
          <w:p w14:paraId="052D9783" w14:textId="77777777" w:rsidR="00D54094" w:rsidRDefault="00D54094" w:rsidP="007D3AC2">
            <w:pPr>
              <w:jc w:val="center"/>
              <w:rPr>
                <w:lang w:val="pt-BR"/>
              </w:rPr>
            </w:pPr>
          </w:p>
        </w:tc>
      </w:tr>
    </w:tbl>
    <w:p w14:paraId="6381E919" w14:textId="77777777" w:rsidR="00D37241" w:rsidRDefault="00D54094" w:rsidP="00D37241">
      <w:pPr>
        <w:pStyle w:val="Antrats"/>
        <w:ind w:firstLine="360"/>
        <w:jc w:val="both"/>
      </w:pPr>
      <w:r>
        <w:t xml:space="preserve"> </w:t>
      </w:r>
      <w:r w:rsidRPr="003459CB">
        <w:t>Vad</w:t>
      </w:r>
      <w:r>
        <w:t xml:space="preserve">ovaudamasi Lietuvos Respublikos </w:t>
      </w:r>
      <w:r w:rsidRPr="003459CB">
        <w:t>vietos savivaldos įstatymo</w:t>
      </w:r>
      <w:r>
        <w:t xml:space="preserve"> 15 straipsnio 2 dalies 3 punktu, 18 straipsnio 1 dalimi</w:t>
      </w:r>
      <w:r w:rsidRPr="003459CB">
        <w:t xml:space="preserve">, </w:t>
      </w:r>
      <w:r>
        <w:t xml:space="preserve">Pagėgių </w:t>
      </w:r>
      <w:r w:rsidRPr="003459CB">
        <w:t xml:space="preserve">savivaldybės tarybos veiklos reglamento, patvirtinto </w:t>
      </w:r>
      <w:r>
        <w:t xml:space="preserve">Pagėgių </w:t>
      </w:r>
      <w:r w:rsidRPr="003459CB">
        <w:t>savi</w:t>
      </w:r>
      <w:r>
        <w:t>valdybės tarybos 2023 m.</w:t>
      </w:r>
      <w:r w:rsidRPr="003459CB">
        <w:t xml:space="preserve"> </w:t>
      </w:r>
      <w:r>
        <w:t xml:space="preserve">kovo 30 d. </w:t>
      </w:r>
      <w:r w:rsidRPr="003459CB">
        <w:t>sprendimu</w:t>
      </w:r>
      <w:r>
        <w:t xml:space="preserve"> Nr. T-70 „Dėl Pagėgių savivaldybės tarybos veiklos reglamento patvirtinimo“,</w:t>
      </w:r>
      <w:r w:rsidRPr="003459CB">
        <w:t xml:space="preserve"> </w:t>
      </w:r>
      <w:r w:rsidR="00D37241">
        <w:t xml:space="preserve">175 punktu, </w:t>
      </w:r>
      <w:r>
        <w:t xml:space="preserve">Pagėgių </w:t>
      </w:r>
      <w:r w:rsidRPr="003459CB">
        <w:t>savivaldybės  taryba</w:t>
      </w:r>
      <w:r>
        <w:t xml:space="preserve">  </w:t>
      </w:r>
    </w:p>
    <w:p w14:paraId="25484720" w14:textId="09D84A83" w:rsidR="00D54094" w:rsidRPr="003459CB" w:rsidRDefault="00D54094" w:rsidP="00D37241">
      <w:pPr>
        <w:pStyle w:val="Antrats"/>
        <w:ind w:firstLine="360"/>
        <w:jc w:val="both"/>
      </w:pPr>
      <w:r w:rsidRPr="003459CB">
        <w:t>n u s p r e n d ž i a:</w:t>
      </w:r>
    </w:p>
    <w:p w14:paraId="60DD5989" w14:textId="77777777" w:rsidR="00D54094" w:rsidRDefault="00D54094" w:rsidP="00D37241">
      <w:pPr>
        <w:pStyle w:val="Antrats"/>
        <w:ind w:firstLine="360"/>
        <w:jc w:val="both"/>
      </w:pPr>
      <w:bookmarkStart w:id="1" w:name="part_2f4d4f889940428dbe7addb77bac9f40"/>
      <w:bookmarkEnd w:id="1"/>
      <w:r>
        <w:tab/>
        <w:t>1. Pakeisti</w:t>
      </w:r>
      <w:r w:rsidRPr="003459CB">
        <w:t xml:space="preserve"> </w:t>
      </w:r>
      <w:r>
        <w:t xml:space="preserve">Pagėgių </w:t>
      </w:r>
      <w:r w:rsidRPr="003459CB">
        <w:t xml:space="preserve">savivaldybės tarybos </w:t>
      </w:r>
      <w:r>
        <w:t>2023 m. rugpjūčio 21 d. sprendimą Nr. T-125 „Dėl Pagėgių savivaldybės kolegijos sudarymo“:</w:t>
      </w:r>
    </w:p>
    <w:p w14:paraId="26C0BE7A" w14:textId="639DE4CD" w:rsidR="00D54094" w:rsidRDefault="00D37241" w:rsidP="00D37241">
      <w:pPr>
        <w:pStyle w:val="Antrats"/>
        <w:ind w:firstLine="360"/>
        <w:jc w:val="both"/>
      </w:pPr>
      <w:r w:rsidRPr="00D37241">
        <w:t>1.1.</w:t>
      </w:r>
      <w:r>
        <w:t xml:space="preserve"> Pakeisti 1.2</w:t>
      </w:r>
      <w:r w:rsidR="00D54094">
        <w:t xml:space="preserve"> papunktį ir jį išdėstyti taip:</w:t>
      </w:r>
    </w:p>
    <w:p w14:paraId="3B5F7346" w14:textId="40B4FDB1" w:rsidR="00D37241" w:rsidRDefault="00D37241" w:rsidP="00D37241">
      <w:pPr>
        <w:pStyle w:val="Antrats"/>
        <w:ind w:firstLine="360"/>
        <w:jc w:val="both"/>
      </w:pPr>
      <w:r>
        <w:t xml:space="preserve">„1.2. </w:t>
      </w:r>
      <w:r w:rsidRPr="00D37241">
        <w:t xml:space="preserve">Greta </w:t>
      </w:r>
      <w:proofErr w:type="spellStart"/>
      <w:r w:rsidRPr="00D37241">
        <w:t>Bušniauskaitė</w:t>
      </w:r>
      <w:proofErr w:type="spellEnd"/>
      <w:r w:rsidRPr="00D37241">
        <w:t>, Pagėgių savivaldybės vicemerė;</w:t>
      </w:r>
      <w:r>
        <w:t>“;</w:t>
      </w:r>
    </w:p>
    <w:p w14:paraId="0FA8258B" w14:textId="6F25DDA1" w:rsidR="00D37241" w:rsidRDefault="00D37241" w:rsidP="00D37241">
      <w:pPr>
        <w:pStyle w:val="Antrats"/>
        <w:ind w:firstLine="360"/>
        <w:jc w:val="both"/>
      </w:pPr>
      <w:r w:rsidRPr="00D37241">
        <w:t>1.2.</w:t>
      </w:r>
      <w:r>
        <w:t xml:space="preserve"> Pakeisti 1.3 papunktį ir jį išdėstyti taip:</w:t>
      </w:r>
    </w:p>
    <w:p w14:paraId="1AB46A98" w14:textId="1F58A702" w:rsidR="00D37241" w:rsidRDefault="00D37241" w:rsidP="00D37241">
      <w:pPr>
        <w:pStyle w:val="Antrats"/>
        <w:ind w:firstLine="360"/>
        <w:jc w:val="both"/>
      </w:pPr>
      <w:r>
        <w:t xml:space="preserve">„1.3. </w:t>
      </w:r>
      <w:r w:rsidRPr="00D37241">
        <w:t>Ligita Kazlauskienė, Pagėgių savivaldybės administracijos direktorė;</w:t>
      </w:r>
      <w:r>
        <w:t>“;</w:t>
      </w:r>
    </w:p>
    <w:p w14:paraId="5798E366" w14:textId="7D382C6F" w:rsidR="00D37241" w:rsidRDefault="00D37241" w:rsidP="00D37241">
      <w:pPr>
        <w:pStyle w:val="Antrats"/>
        <w:ind w:firstLine="360"/>
        <w:jc w:val="both"/>
      </w:pPr>
      <w:r w:rsidRPr="00D37241">
        <w:t>1.3.</w:t>
      </w:r>
      <w:r>
        <w:t xml:space="preserve"> Pakeisti 1.7</w:t>
      </w:r>
      <w:r w:rsidRPr="00D37241">
        <w:t xml:space="preserve"> papunktį ir jį išdėstyti taip:</w:t>
      </w:r>
    </w:p>
    <w:p w14:paraId="4B5822C4" w14:textId="67E30774" w:rsidR="00D54094" w:rsidRDefault="00D37241" w:rsidP="00D37241">
      <w:pPr>
        <w:pStyle w:val="Antrats"/>
        <w:ind w:firstLine="360"/>
        <w:jc w:val="both"/>
      </w:pPr>
      <w:r>
        <w:t>„1.7</w:t>
      </w:r>
      <w:r w:rsidR="00D54094">
        <w:t>.</w:t>
      </w:r>
      <w:r w:rsidRPr="00D37241">
        <w:t xml:space="preserve"> Virginijus </w:t>
      </w:r>
      <w:proofErr w:type="spellStart"/>
      <w:r w:rsidRPr="00D37241">
        <w:t>Komskis</w:t>
      </w:r>
      <w:proofErr w:type="spellEnd"/>
      <w:r w:rsidRPr="00D37241">
        <w:t>, Kontrolės komiteto pirmininkas, Opozicijos lyderis;</w:t>
      </w:r>
      <w:r w:rsidR="00D54094">
        <w:t>“</w:t>
      </w:r>
      <w:r>
        <w:t>;</w:t>
      </w:r>
    </w:p>
    <w:p w14:paraId="0F3A87E2" w14:textId="5497EE85" w:rsidR="00D54094" w:rsidRDefault="00D37241" w:rsidP="00D37241">
      <w:pPr>
        <w:pStyle w:val="Antrats"/>
        <w:ind w:firstLine="360"/>
        <w:jc w:val="both"/>
      </w:pPr>
      <w:r w:rsidRPr="00D37241">
        <w:t>1.4</w:t>
      </w:r>
      <w:r w:rsidR="00D54094" w:rsidRPr="00D37241">
        <w:t>.</w:t>
      </w:r>
      <w:r>
        <w:t xml:space="preserve"> Pakeisti 1.9</w:t>
      </w:r>
      <w:r w:rsidR="00D54094">
        <w:t xml:space="preserve"> papunktį ir jį išdėstyti taip:</w:t>
      </w:r>
    </w:p>
    <w:p w14:paraId="537B91F0" w14:textId="36621202" w:rsidR="00D54094" w:rsidRDefault="00D54094" w:rsidP="00D37241">
      <w:pPr>
        <w:pStyle w:val="Antrats"/>
        <w:ind w:firstLine="360"/>
        <w:jc w:val="both"/>
      </w:pPr>
      <w:r>
        <w:t xml:space="preserve"> „</w:t>
      </w:r>
      <w:r w:rsidR="00D37241">
        <w:t xml:space="preserve">1.9. </w:t>
      </w:r>
      <w:r w:rsidR="00D37241" w:rsidRPr="00D37241">
        <w:t>Aivaras Pocius, Antik</w:t>
      </w:r>
      <w:r w:rsidR="00D37241">
        <w:t>orupcijos komisijos pirmininkas.</w:t>
      </w:r>
      <w:r>
        <w:t>“</w:t>
      </w:r>
      <w:r w:rsidR="00D37241">
        <w:t>;</w:t>
      </w:r>
    </w:p>
    <w:p w14:paraId="469A7DCD" w14:textId="071DF93D" w:rsidR="00D54094" w:rsidRPr="00CF368B" w:rsidRDefault="00D37241" w:rsidP="00D37241">
      <w:pPr>
        <w:pStyle w:val="Antrats"/>
        <w:ind w:firstLine="360"/>
        <w:jc w:val="both"/>
      </w:pPr>
      <w:r w:rsidRPr="00D37241">
        <w:t>1.5</w:t>
      </w:r>
      <w:r w:rsidR="00D54094" w:rsidRPr="00D37241">
        <w:t>.</w:t>
      </w:r>
      <w:r w:rsidR="00D54094">
        <w:t xml:space="preserve"> </w:t>
      </w:r>
      <w:r>
        <w:t>Pripažinti netekusiu galios 1.10</w:t>
      </w:r>
      <w:r w:rsidR="00D54094">
        <w:t xml:space="preserve"> papunktį.</w:t>
      </w:r>
    </w:p>
    <w:p w14:paraId="2FD9049B" w14:textId="77777777" w:rsidR="00D54094" w:rsidRPr="00D1754B" w:rsidRDefault="00D54094" w:rsidP="00D37241">
      <w:pPr>
        <w:ind w:firstLine="360"/>
        <w:jc w:val="both"/>
      </w:pPr>
      <w:r>
        <w:rPr>
          <w:lang w:val="pt-BR"/>
        </w:rPr>
        <w:t xml:space="preserve">2. Sprendimą paskelbti Teisės aktų registre ir Pagėgių savivaldybės interneto </w:t>
      </w:r>
      <w:r>
        <w:rPr>
          <w:color w:val="000000"/>
          <w:lang w:val="pt-BR"/>
        </w:rPr>
        <w:t xml:space="preserve">svetainėje </w:t>
      </w:r>
      <w:hyperlink r:id="rId6" w:history="1">
        <w:r w:rsidRPr="00591A65">
          <w:rPr>
            <w:rStyle w:val="Hipersaitas"/>
            <w:color w:val="000000"/>
            <w:u w:val="none"/>
            <w:lang w:val="pt-BR"/>
          </w:rPr>
          <w:t>www.pagegiai.lt</w:t>
        </w:r>
      </w:hyperlink>
      <w:r w:rsidRPr="00591A65">
        <w:rPr>
          <w:color w:val="000000"/>
          <w:lang w:val="pt-BR"/>
        </w:rPr>
        <w:t>.</w:t>
      </w:r>
      <w:r>
        <w:rPr>
          <w:color w:val="000000"/>
          <w:lang w:val="pt-BR"/>
        </w:rPr>
        <w:t xml:space="preserve"> </w:t>
      </w:r>
    </w:p>
    <w:p w14:paraId="7D1D763B" w14:textId="77777777" w:rsidR="00D37241" w:rsidRDefault="00D37241" w:rsidP="00D37241">
      <w:pPr>
        <w:jc w:val="both"/>
      </w:pPr>
    </w:p>
    <w:p w14:paraId="6E4DA4A0" w14:textId="77777777" w:rsidR="00D37241" w:rsidRDefault="00D37241" w:rsidP="00D37241">
      <w:pPr>
        <w:jc w:val="both"/>
      </w:pPr>
    </w:p>
    <w:p w14:paraId="13873922" w14:textId="77777777" w:rsidR="00D54094" w:rsidRDefault="00D54094" w:rsidP="00D37241">
      <w:pPr>
        <w:jc w:val="both"/>
      </w:pPr>
    </w:p>
    <w:p w14:paraId="45A77D4E" w14:textId="631D33A0" w:rsidR="00D54094" w:rsidRDefault="00D37241" w:rsidP="00D37241">
      <w:r>
        <w:t xml:space="preserve">Savivaldybės meras </w:t>
      </w:r>
      <w:r>
        <w:tab/>
      </w:r>
      <w:r>
        <w:tab/>
      </w:r>
      <w:r>
        <w:tab/>
        <w:t xml:space="preserve">                                       </w:t>
      </w:r>
      <w:r w:rsidR="00D54094">
        <w:t xml:space="preserve">Vaidas </w:t>
      </w:r>
      <w:proofErr w:type="spellStart"/>
      <w:r w:rsidR="00D54094">
        <w:t>Bendaravičius</w:t>
      </w:r>
      <w:proofErr w:type="spellEnd"/>
    </w:p>
    <w:p w14:paraId="457EFCC4" w14:textId="77777777" w:rsidR="00D54094" w:rsidRDefault="00D54094" w:rsidP="00D372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70"/>
        </w:tabs>
      </w:pPr>
    </w:p>
    <w:sectPr w:rsidR="00D54094" w:rsidSect="00F65C1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158E"/>
    <w:multiLevelType w:val="hybridMultilevel"/>
    <w:tmpl w:val="400C94B8"/>
    <w:lvl w:ilvl="0" w:tplc="09241BF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>
    <w:nsid w:val="06522E2D"/>
    <w:multiLevelType w:val="hybridMultilevel"/>
    <w:tmpl w:val="7F4025FA"/>
    <w:lvl w:ilvl="0" w:tplc="0348396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2">
    <w:nsid w:val="19726081"/>
    <w:multiLevelType w:val="hybridMultilevel"/>
    <w:tmpl w:val="1DF45C8C"/>
    <w:lvl w:ilvl="0" w:tplc="EAC41940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3">
    <w:nsid w:val="1D0F7554"/>
    <w:multiLevelType w:val="hybridMultilevel"/>
    <w:tmpl w:val="DC7CFD82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6C32CC"/>
    <w:multiLevelType w:val="hybridMultilevel"/>
    <w:tmpl w:val="48241A92"/>
    <w:lvl w:ilvl="0" w:tplc="A1583F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2FF5486"/>
    <w:multiLevelType w:val="hybridMultilevel"/>
    <w:tmpl w:val="140C85E4"/>
    <w:lvl w:ilvl="0" w:tplc="5BE60DA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9375678"/>
    <w:multiLevelType w:val="hybridMultilevel"/>
    <w:tmpl w:val="DA2C64FC"/>
    <w:lvl w:ilvl="0" w:tplc="EA1265E0">
      <w:start w:val="1"/>
      <w:numFmt w:val="decimal"/>
      <w:lvlText w:val="%1."/>
      <w:lvlJc w:val="left"/>
      <w:pPr>
        <w:tabs>
          <w:tab w:val="num" w:pos="2070"/>
        </w:tabs>
        <w:ind w:left="2070" w:hanging="11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39C33F8F"/>
    <w:multiLevelType w:val="hybridMultilevel"/>
    <w:tmpl w:val="66F4337C"/>
    <w:lvl w:ilvl="0" w:tplc="A8B23912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8">
    <w:nsid w:val="7EE7408A"/>
    <w:multiLevelType w:val="hybridMultilevel"/>
    <w:tmpl w:val="F7286FE4"/>
    <w:lvl w:ilvl="0" w:tplc="87A09BD0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9"/>
    <w:rsid w:val="00012AC6"/>
    <w:rsid w:val="00012E33"/>
    <w:rsid w:val="00023388"/>
    <w:rsid w:val="00025116"/>
    <w:rsid w:val="00027722"/>
    <w:rsid w:val="000316E8"/>
    <w:rsid w:val="00084AEF"/>
    <w:rsid w:val="000A25D1"/>
    <w:rsid w:val="000A261E"/>
    <w:rsid w:val="000A3645"/>
    <w:rsid w:val="000A3AB6"/>
    <w:rsid w:val="000A6EEB"/>
    <w:rsid w:val="000C0865"/>
    <w:rsid w:val="000C6795"/>
    <w:rsid w:val="000E2C1F"/>
    <w:rsid w:val="000E41DB"/>
    <w:rsid w:val="000F6A1B"/>
    <w:rsid w:val="000F7952"/>
    <w:rsid w:val="00102199"/>
    <w:rsid w:val="00102EC8"/>
    <w:rsid w:val="0012163A"/>
    <w:rsid w:val="001407AA"/>
    <w:rsid w:val="00146ECF"/>
    <w:rsid w:val="00164719"/>
    <w:rsid w:val="00166B35"/>
    <w:rsid w:val="00177735"/>
    <w:rsid w:val="00180532"/>
    <w:rsid w:val="00187D75"/>
    <w:rsid w:val="001A5294"/>
    <w:rsid w:val="001A74FB"/>
    <w:rsid w:val="001C483A"/>
    <w:rsid w:val="001E0EAF"/>
    <w:rsid w:val="001E40E1"/>
    <w:rsid w:val="001E5C87"/>
    <w:rsid w:val="001F1F3F"/>
    <w:rsid w:val="001F76C9"/>
    <w:rsid w:val="00200ECD"/>
    <w:rsid w:val="00205415"/>
    <w:rsid w:val="0021182E"/>
    <w:rsid w:val="0024375C"/>
    <w:rsid w:val="00255CDA"/>
    <w:rsid w:val="00270640"/>
    <w:rsid w:val="002752A8"/>
    <w:rsid w:val="002C1BB4"/>
    <w:rsid w:val="002C41D1"/>
    <w:rsid w:val="002C6C30"/>
    <w:rsid w:val="002D77CF"/>
    <w:rsid w:val="003040B6"/>
    <w:rsid w:val="00316F2C"/>
    <w:rsid w:val="00331C6E"/>
    <w:rsid w:val="003459CB"/>
    <w:rsid w:val="003502D6"/>
    <w:rsid w:val="0035463C"/>
    <w:rsid w:val="003632B0"/>
    <w:rsid w:val="00373C5F"/>
    <w:rsid w:val="00382706"/>
    <w:rsid w:val="003845A9"/>
    <w:rsid w:val="003908DD"/>
    <w:rsid w:val="00393E8E"/>
    <w:rsid w:val="0039495E"/>
    <w:rsid w:val="003B25D8"/>
    <w:rsid w:val="003C04D6"/>
    <w:rsid w:val="003C389C"/>
    <w:rsid w:val="003E6E5E"/>
    <w:rsid w:val="00402BAD"/>
    <w:rsid w:val="004055E7"/>
    <w:rsid w:val="00411E97"/>
    <w:rsid w:val="0044410E"/>
    <w:rsid w:val="0047065C"/>
    <w:rsid w:val="004759BE"/>
    <w:rsid w:val="00475CE0"/>
    <w:rsid w:val="00476F8C"/>
    <w:rsid w:val="004772C4"/>
    <w:rsid w:val="00486A7C"/>
    <w:rsid w:val="004879AC"/>
    <w:rsid w:val="004936FB"/>
    <w:rsid w:val="0049442D"/>
    <w:rsid w:val="004B09CE"/>
    <w:rsid w:val="004D16D8"/>
    <w:rsid w:val="004E1A72"/>
    <w:rsid w:val="004E20D8"/>
    <w:rsid w:val="004F4410"/>
    <w:rsid w:val="00515A09"/>
    <w:rsid w:val="0052552A"/>
    <w:rsid w:val="00526439"/>
    <w:rsid w:val="005370E6"/>
    <w:rsid w:val="00571498"/>
    <w:rsid w:val="005749DC"/>
    <w:rsid w:val="00586DB7"/>
    <w:rsid w:val="00591A65"/>
    <w:rsid w:val="0059365B"/>
    <w:rsid w:val="0059418F"/>
    <w:rsid w:val="005A08C7"/>
    <w:rsid w:val="005B1DC2"/>
    <w:rsid w:val="005B3306"/>
    <w:rsid w:val="005B3D1B"/>
    <w:rsid w:val="005C4F2D"/>
    <w:rsid w:val="005C77EF"/>
    <w:rsid w:val="005E154E"/>
    <w:rsid w:val="006009DD"/>
    <w:rsid w:val="006031F4"/>
    <w:rsid w:val="00607C49"/>
    <w:rsid w:val="0061356B"/>
    <w:rsid w:val="00632674"/>
    <w:rsid w:val="006347D1"/>
    <w:rsid w:val="00660CEF"/>
    <w:rsid w:val="00674D30"/>
    <w:rsid w:val="006C3E03"/>
    <w:rsid w:val="006E52A2"/>
    <w:rsid w:val="00712432"/>
    <w:rsid w:val="00736822"/>
    <w:rsid w:val="00736C7F"/>
    <w:rsid w:val="00740626"/>
    <w:rsid w:val="00750D8C"/>
    <w:rsid w:val="00753CD1"/>
    <w:rsid w:val="0075512E"/>
    <w:rsid w:val="00760060"/>
    <w:rsid w:val="00762347"/>
    <w:rsid w:val="00763E6A"/>
    <w:rsid w:val="007655F0"/>
    <w:rsid w:val="00766717"/>
    <w:rsid w:val="0079750A"/>
    <w:rsid w:val="007A5C9B"/>
    <w:rsid w:val="007B7C37"/>
    <w:rsid w:val="007D223F"/>
    <w:rsid w:val="007D3AC2"/>
    <w:rsid w:val="00807F36"/>
    <w:rsid w:val="00822F70"/>
    <w:rsid w:val="00862DA0"/>
    <w:rsid w:val="008657F3"/>
    <w:rsid w:val="00883A84"/>
    <w:rsid w:val="00891D42"/>
    <w:rsid w:val="00897F4A"/>
    <w:rsid w:val="008A79E2"/>
    <w:rsid w:val="008B5190"/>
    <w:rsid w:val="008C4D1E"/>
    <w:rsid w:val="008E3726"/>
    <w:rsid w:val="008F4C6D"/>
    <w:rsid w:val="00962461"/>
    <w:rsid w:val="00963D14"/>
    <w:rsid w:val="00972083"/>
    <w:rsid w:val="00973A5A"/>
    <w:rsid w:val="0097419B"/>
    <w:rsid w:val="00982CB3"/>
    <w:rsid w:val="00987BB4"/>
    <w:rsid w:val="00992548"/>
    <w:rsid w:val="009931F9"/>
    <w:rsid w:val="009A3762"/>
    <w:rsid w:val="009B5C31"/>
    <w:rsid w:val="009E75C8"/>
    <w:rsid w:val="009F125E"/>
    <w:rsid w:val="00A31CE2"/>
    <w:rsid w:val="00A359F8"/>
    <w:rsid w:val="00A45F3D"/>
    <w:rsid w:val="00A631E9"/>
    <w:rsid w:val="00A71C17"/>
    <w:rsid w:val="00A958AA"/>
    <w:rsid w:val="00AA2E71"/>
    <w:rsid w:val="00AB0149"/>
    <w:rsid w:val="00AB5BC6"/>
    <w:rsid w:val="00AB5C91"/>
    <w:rsid w:val="00AB70C1"/>
    <w:rsid w:val="00AD36A1"/>
    <w:rsid w:val="00B26331"/>
    <w:rsid w:val="00B3288B"/>
    <w:rsid w:val="00B6036E"/>
    <w:rsid w:val="00B72F7C"/>
    <w:rsid w:val="00B77AA3"/>
    <w:rsid w:val="00B8517B"/>
    <w:rsid w:val="00BC1C4E"/>
    <w:rsid w:val="00BC1D5E"/>
    <w:rsid w:val="00BE49F8"/>
    <w:rsid w:val="00BF1901"/>
    <w:rsid w:val="00C121C4"/>
    <w:rsid w:val="00C27CB4"/>
    <w:rsid w:val="00C41368"/>
    <w:rsid w:val="00C46CA4"/>
    <w:rsid w:val="00C61FF1"/>
    <w:rsid w:val="00C76D3F"/>
    <w:rsid w:val="00C91BDC"/>
    <w:rsid w:val="00CD10EE"/>
    <w:rsid w:val="00CD617B"/>
    <w:rsid w:val="00CE3546"/>
    <w:rsid w:val="00CF368B"/>
    <w:rsid w:val="00D079E3"/>
    <w:rsid w:val="00D07D5A"/>
    <w:rsid w:val="00D1754B"/>
    <w:rsid w:val="00D20124"/>
    <w:rsid w:val="00D31FE5"/>
    <w:rsid w:val="00D37241"/>
    <w:rsid w:val="00D47672"/>
    <w:rsid w:val="00D4785C"/>
    <w:rsid w:val="00D50FD4"/>
    <w:rsid w:val="00D54094"/>
    <w:rsid w:val="00D54B4F"/>
    <w:rsid w:val="00D708C2"/>
    <w:rsid w:val="00D76519"/>
    <w:rsid w:val="00D84EA6"/>
    <w:rsid w:val="00D86BA9"/>
    <w:rsid w:val="00D90AD1"/>
    <w:rsid w:val="00DD03AC"/>
    <w:rsid w:val="00DF4447"/>
    <w:rsid w:val="00E41194"/>
    <w:rsid w:val="00E4506E"/>
    <w:rsid w:val="00E60655"/>
    <w:rsid w:val="00E634CF"/>
    <w:rsid w:val="00E64719"/>
    <w:rsid w:val="00E727F2"/>
    <w:rsid w:val="00E9008F"/>
    <w:rsid w:val="00E931B3"/>
    <w:rsid w:val="00E96C8D"/>
    <w:rsid w:val="00EA67E6"/>
    <w:rsid w:val="00EB6D9B"/>
    <w:rsid w:val="00EC49E6"/>
    <w:rsid w:val="00ED4DC0"/>
    <w:rsid w:val="00ED4F56"/>
    <w:rsid w:val="00EE6D72"/>
    <w:rsid w:val="00EE7408"/>
    <w:rsid w:val="00EF5321"/>
    <w:rsid w:val="00F04CF2"/>
    <w:rsid w:val="00F314AD"/>
    <w:rsid w:val="00F467F9"/>
    <w:rsid w:val="00F475F9"/>
    <w:rsid w:val="00F603B1"/>
    <w:rsid w:val="00F60938"/>
    <w:rsid w:val="00F65C1A"/>
    <w:rsid w:val="00F8430A"/>
    <w:rsid w:val="00F9299C"/>
    <w:rsid w:val="00F96B70"/>
    <w:rsid w:val="00FA0F20"/>
    <w:rsid w:val="00FA43C6"/>
    <w:rsid w:val="00FC34A2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F1957"/>
  <w15:docId w15:val="{127C80CA-E6A0-40A1-84F9-DF0B4450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2199"/>
    <w:rPr>
      <w:rFonts w:ascii="Times New Roman" w:eastAsia="SimSun" w:hAnsi="Times New Roman"/>
      <w:sz w:val="24"/>
      <w:szCs w:val="24"/>
      <w:lang w:eastAsia="zh-CN"/>
    </w:rPr>
  </w:style>
  <w:style w:type="paragraph" w:styleId="Antrat2">
    <w:name w:val="heading 2"/>
    <w:basedOn w:val="prastasis"/>
    <w:link w:val="Antrat2Diagrama"/>
    <w:uiPriority w:val="99"/>
    <w:qFormat/>
    <w:rsid w:val="00102199"/>
    <w:pPr>
      <w:spacing w:before="100" w:beforeAutospacing="1" w:after="100" w:afterAutospacing="1"/>
      <w:outlineLvl w:val="1"/>
    </w:pPr>
    <w:rPr>
      <w:rFonts w:eastAsia="Calibri"/>
      <w:b/>
      <w:sz w:val="3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102199"/>
    <w:rPr>
      <w:rFonts w:ascii="Times New Roman" w:hAnsi="Times New Roman" w:cs="Times New Roman"/>
      <w:b/>
      <w:sz w:val="36"/>
      <w:lang w:eastAsia="lt-LT"/>
    </w:rPr>
  </w:style>
  <w:style w:type="paragraph" w:styleId="prastasiniatinklio">
    <w:name w:val="Normal (Web)"/>
    <w:basedOn w:val="prastasis"/>
    <w:uiPriority w:val="99"/>
    <w:rsid w:val="00102199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02199"/>
    <w:pPr>
      <w:tabs>
        <w:tab w:val="center" w:pos="4819"/>
        <w:tab w:val="right" w:pos="9638"/>
      </w:tabs>
    </w:pPr>
    <w:rPr>
      <w:szCs w:val="20"/>
    </w:rPr>
  </w:style>
  <w:style w:type="character" w:customStyle="1" w:styleId="AntratsDiagrama">
    <w:name w:val="Antraštės Diagrama"/>
    <w:link w:val="Antrats"/>
    <w:uiPriority w:val="99"/>
    <w:locked/>
    <w:rsid w:val="00102199"/>
    <w:rPr>
      <w:rFonts w:ascii="Times New Roman" w:eastAsia="SimSun" w:hAnsi="Times New Roman" w:cs="Times New Roman"/>
      <w:sz w:val="24"/>
      <w:lang w:eastAsia="zh-CN"/>
    </w:rPr>
  </w:style>
  <w:style w:type="character" w:styleId="Hipersaitas">
    <w:name w:val="Hyperlink"/>
    <w:uiPriority w:val="99"/>
    <w:rsid w:val="00102199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102199"/>
    <w:rPr>
      <w:rFonts w:ascii="Tahoma" w:hAnsi="Tahoma"/>
      <w:sz w:val="16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02199"/>
    <w:rPr>
      <w:rFonts w:ascii="Tahoma" w:eastAsia="SimSun" w:hAnsi="Tahoma" w:cs="Times New Roman"/>
      <w:sz w:val="16"/>
      <w:lang w:eastAsia="zh-CN"/>
    </w:rPr>
  </w:style>
  <w:style w:type="paragraph" w:styleId="Betarp">
    <w:name w:val="No Spacing"/>
    <w:link w:val="BetarpDiagrama"/>
    <w:uiPriority w:val="99"/>
    <w:qFormat/>
    <w:rsid w:val="00D54B4F"/>
    <w:pPr>
      <w:spacing w:after="200" w:line="276" w:lineRule="auto"/>
    </w:pPr>
    <w:rPr>
      <w:rFonts w:ascii="Times New Roman" w:hAnsi="Times New Roman"/>
      <w:sz w:val="22"/>
      <w:szCs w:val="22"/>
    </w:rPr>
  </w:style>
  <w:style w:type="table" w:styleId="Lentelstinklelis">
    <w:name w:val="Table Grid"/>
    <w:basedOn w:val="prastojilentel"/>
    <w:uiPriority w:val="99"/>
    <w:rsid w:val="00D54B4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uiPriority w:val="99"/>
    <w:rsid w:val="00D54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tarpDiagrama">
    <w:name w:val="Be tarpų Diagrama"/>
    <w:link w:val="Betarp"/>
    <w:uiPriority w:val="99"/>
    <w:locked/>
    <w:rsid w:val="00D54B4F"/>
    <w:rPr>
      <w:rFonts w:ascii="Times New Roman" w:hAnsi="Times New Roman"/>
      <w:sz w:val="22"/>
      <w:lang w:eastAsia="lt-LT"/>
    </w:rPr>
  </w:style>
  <w:style w:type="table" w:customStyle="1" w:styleId="TableNormal1">
    <w:name w:val="Table Normal1"/>
    <w:uiPriority w:val="99"/>
    <w:semiHidden/>
    <w:rsid w:val="000A6EE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semiHidden/>
    <w:rsid w:val="00180532"/>
    <w:pPr>
      <w:overflowPunct w:val="0"/>
      <w:autoSpaceDE w:val="0"/>
      <w:autoSpaceDN w:val="0"/>
      <w:adjustRightInd w:val="0"/>
      <w:spacing w:line="360" w:lineRule="auto"/>
      <w:jc w:val="both"/>
    </w:pPr>
    <w:rPr>
      <w:rFonts w:eastAsia="Times New Roman"/>
      <w:szCs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80532"/>
    <w:rPr>
      <w:rFonts w:eastAsia="Times New Roman" w:cs="Times New Roman"/>
      <w:sz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8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gegiai.l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6</cp:revision>
  <cp:lastPrinted>2026-06-23T05:35:00Z</cp:lastPrinted>
  <dcterms:created xsi:type="dcterms:W3CDTF">2026-06-01T07:52:00Z</dcterms:created>
  <dcterms:modified xsi:type="dcterms:W3CDTF">2026-06-23T05:35:00Z</dcterms:modified>
</cp:coreProperties>
</file>