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Layout w:type="fixed"/>
        <w:tblLook w:val="0000" w:firstRow="0" w:lastRow="0" w:firstColumn="0" w:lastColumn="0" w:noHBand="0" w:noVBand="0"/>
      </w:tblPr>
      <w:tblGrid>
        <w:gridCol w:w="9639"/>
      </w:tblGrid>
      <w:tr w:rsidR="00415F12" w:rsidRPr="005E1CCC" w:rsidTr="00565C1F">
        <w:trPr>
          <w:trHeight w:val="1055"/>
        </w:trPr>
        <w:tc>
          <w:tcPr>
            <w:tcW w:w="9639" w:type="dxa"/>
          </w:tcPr>
          <w:p w:rsidR="00415F12" w:rsidRPr="005E1CCC" w:rsidRDefault="00DA4B58" w:rsidP="00565C1F">
            <w:pPr>
              <w:overflowPunct w:val="0"/>
              <w:autoSpaceDE w:val="0"/>
              <w:autoSpaceDN w:val="0"/>
              <w:adjustRightInd w:val="0"/>
              <w:spacing w:line="240" w:lineRule="atLeast"/>
              <w:jc w:val="center"/>
              <w:rPr>
                <w:rFonts w:ascii="Times New Roman" w:hAnsi="Times New Roman"/>
                <w:color w:val="000000"/>
                <w:sz w:val="24"/>
                <w:szCs w:val="24"/>
              </w:rPr>
            </w:pPr>
            <w:r>
              <w:rPr>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1" o:spid="_x0000_i1025" type="#_x0000_t75" alt="Pagegiu" style="width:39pt;height:49.5pt;visibility:visible">
                  <v:imagedata r:id="rId5" o:title=""/>
                </v:shape>
              </w:pict>
            </w:r>
            <w:r>
              <w:rPr>
                <w:noProof/>
              </w:rPr>
              <w:pict>
                <v:shapetype id="_x0000_t202" coordsize="21600,21600" o:spt="202" path="m,l,21600r21600,l21600,xe">
                  <v:stroke joinstyle="miter"/>
                  <v:path gradientshapeok="t" o:connecttype="rect"/>
                </v:shapetype>
                <v:shape id="_x0000_s1026" type="#_x0000_t202" style="position:absolute;left:0;text-align:left;margin-left:358.65pt;margin-top:-17.65pt;width:120pt;height:24pt;z-index:1;mso-position-horizontal-relative:text;mso-position-vertical-relative:text" filled="f" stroked="f">
                  <v:textbox>
                    <w:txbxContent>
                      <w:p w:rsidR="002A3E64" w:rsidRPr="0027072E" w:rsidRDefault="002A3E64" w:rsidP="007F1404">
                        <w:pPr>
                          <w:rPr>
                            <w:rFonts w:ascii="Times New Roman" w:hAnsi="Times New Roman"/>
                            <w:i/>
                            <w:sz w:val="24"/>
                            <w:szCs w:val="24"/>
                          </w:rPr>
                        </w:pPr>
                      </w:p>
                    </w:txbxContent>
                  </v:textbox>
                  <w10:wrap anchorx="page"/>
                </v:shape>
              </w:pict>
            </w:r>
          </w:p>
        </w:tc>
      </w:tr>
      <w:tr w:rsidR="00415F12" w:rsidRPr="005E1CCC" w:rsidTr="00565C1F">
        <w:trPr>
          <w:trHeight w:val="1780"/>
        </w:trPr>
        <w:tc>
          <w:tcPr>
            <w:tcW w:w="9639" w:type="dxa"/>
          </w:tcPr>
          <w:p w:rsidR="00415F12" w:rsidRPr="002D1BA2" w:rsidRDefault="00415F12" w:rsidP="00565C1F">
            <w:pPr>
              <w:pStyle w:val="Antrat2"/>
              <w:rPr>
                <w:szCs w:val="24"/>
              </w:rPr>
            </w:pPr>
            <w:r w:rsidRPr="005A48E4">
              <w:t>Pagėgių savivaldybės taryba</w:t>
            </w:r>
          </w:p>
          <w:p w:rsidR="00415F12" w:rsidRDefault="00415F12" w:rsidP="00565C1F">
            <w:pPr>
              <w:overflowPunct w:val="0"/>
              <w:autoSpaceDE w:val="0"/>
              <w:autoSpaceDN w:val="0"/>
              <w:adjustRightInd w:val="0"/>
              <w:spacing w:before="120" w:line="240" w:lineRule="auto"/>
              <w:jc w:val="center"/>
              <w:rPr>
                <w:rFonts w:ascii="Times New Roman" w:hAnsi="Times New Roman"/>
                <w:b/>
                <w:bCs/>
                <w:caps/>
                <w:color w:val="000000"/>
                <w:sz w:val="24"/>
                <w:szCs w:val="24"/>
              </w:rPr>
            </w:pPr>
          </w:p>
          <w:p w:rsidR="00415F12" w:rsidRPr="005E1CCC" w:rsidRDefault="00415F12" w:rsidP="00565C1F">
            <w:pPr>
              <w:overflowPunct w:val="0"/>
              <w:autoSpaceDE w:val="0"/>
              <w:autoSpaceDN w:val="0"/>
              <w:adjustRightInd w:val="0"/>
              <w:spacing w:before="120" w:line="240" w:lineRule="auto"/>
              <w:jc w:val="center"/>
              <w:rPr>
                <w:rFonts w:ascii="Times New Roman" w:hAnsi="Times New Roman"/>
                <w:b/>
                <w:bCs/>
                <w:caps/>
                <w:color w:val="000000"/>
                <w:sz w:val="24"/>
                <w:szCs w:val="24"/>
              </w:rPr>
            </w:pPr>
            <w:r w:rsidRPr="005E1CCC">
              <w:rPr>
                <w:rFonts w:ascii="Times New Roman" w:hAnsi="Times New Roman"/>
                <w:b/>
                <w:bCs/>
                <w:caps/>
                <w:color w:val="000000"/>
                <w:sz w:val="24"/>
                <w:szCs w:val="24"/>
              </w:rPr>
              <w:t>sprendimas</w:t>
            </w:r>
          </w:p>
          <w:p w:rsidR="00415F12" w:rsidRPr="005A48E4" w:rsidRDefault="00415F12" w:rsidP="006C572E">
            <w:pPr>
              <w:pStyle w:val="Antrat2"/>
              <w:rPr>
                <w:szCs w:val="24"/>
              </w:rPr>
            </w:pPr>
            <w:r w:rsidRPr="005A48E4">
              <w:rPr>
                <w:szCs w:val="24"/>
              </w:rPr>
              <w:t xml:space="preserve">dėl </w:t>
            </w:r>
            <w:r>
              <w:rPr>
                <w:szCs w:val="24"/>
              </w:rPr>
              <w:t>PAGĖGIŲ SAVIVALDYBEI NUOSAVYBĖS TEISE PRIKLAUSANČIO turto</w:t>
            </w:r>
            <w:r w:rsidR="00763BD4">
              <w:rPr>
                <w:szCs w:val="24"/>
              </w:rPr>
              <w:t xml:space="preserve"> IR SAVIVALDYBĖS PATIKĖJIMO TEISE VALDOMO VALSTYBĖS TURTO </w:t>
            </w:r>
            <w:r>
              <w:rPr>
                <w:szCs w:val="24"/>
              </w:rPr>
              <w:t>ataskaitos</w:t>
            </w:r>
            <w:r w:rsidR="00763BD4">
              <w:rPr>
                <w:szCs w:val="24"/>
              </w:rPr>
              <w:t xml:space="preserve"> UŽ 202</w:t>
            </w:r>
            <w:r w:rsidR="006C572E">
              <w:rPr>
                <w:szCs w:val="24"/>
              </w:rPr>
              <w:t>5</w:t>
            </w:r>
            <w:r w:rsidR="00763BD4">
              <w:rPr>
                <w:szCs w:val="24"/>
              </w:rPr>
              <w:t xml:space="preserve"> M.</w:t>
            </w:r>
          </w:p>
        </w:tc>
      </w:tr>
      <w:tr w:rsidR="00415F12" w:rsidRPr="005E1CCC" w:rsidTr="00565C1F">
        <w:trPr>
          <w:trHeight w:val="579"/>
        </w:trPr>
        <w:tc>
          <w:tcPr>
            <w:tcW w:w="9639" w:type="dxa"/>
          </w:tcPr>
          <w:p w:rsidR="00415F12" w:rsidRPr="005A48E4" w:rsidRDefault="00415F12" w:rsidP="00565C1F">
            <w:pPr>
              <w:pStyle w:val="Antrat2"/>
              <w:rPr>
                <w:b w:val="0"/>
                <w:bCs w:val="0"/>
                <w:caps w:val="0"/>
                <w:szCs w:val="24"/>
              </w:rPr>
            </w:pPr>
            <w:r w:rsidRPr="005A48E4">
              <w:rPr>
                <w:b w:val="0"/>
                <w:bCs w:val="0"/>
                <w:caps w:val="0"/>
                <w:szCs w:val="24"/>
              </w:rPr>
              <w:t>20</w:t>
            </w:r>
            <w:r>
              <w:rPr>
                <w:b w:val="0"/>
                <w:bCs w:val="0"/>
                <w:caps w:val="0"/>
                <w:szCs w:val="24"/>
              </w:rPr>
              <w:t>2</w:t>
            </w:r>
            <w:r w:rsidR="006C572E">
              <w:rPr>
                <w:b w:val="0"/>
                <w:bCs w:val="0"/>
                <w:caps w:val="0"/>
                <w:szCs w:val="24"/>
              </w:rPr>
              <w:t>6</w:t>
            </w:r>
            <w:r w:rsidRPr="005A48E4">
              <w:rPr>
                <w:b w:val="0"/>
                <w:bCs w:val="0"/>
                <w:caps w:val="0"/>
                <w:szCs w:val="24"/>
              </w:rPr>
              <w:t xml:space="preserve"> m. </w:t>
            </w:r>
            <w:r w:rsidR="006C572E" w:rsidRPr="00B837CA">
              <w:rPr>
                <w:b w:val="0"/>
                <w:bCs w:val="0"/>
                <w:caps w:val="0"/>
                <w:color w:val="auto"/>
                <w:szCs w:val="24"/>
              </w:rPr>
              <w:t>rugpjūčio</w:t>
            </w:r>
            <w:r w:rsidRPr="00B837CA">
              <w:rPr>
                <w:b w:val="0"/>
                <w:bCs w:val="0"/>
                <w:caps w:val="0"/>
                <w:color w:val="auto"/>
                <w:szCs w:val="24"/>
              </w:rPr>
              <w:t xml:space="preserve"> </w:t>
            </w:r>
            <w:r w:rsidR="00DA4B58">
              <w:rPr>
                <w:b w:val="0"/>
                <w:bCs w:val="0"/>
                <w:caps w:val="0"/>
                <w:color w:val="auto"/>
                <w:szCs w:val="24"/>
              </w:rPr>
              <w:t>20</w:t>
            </w:r>
            <w:r w:rsidRPr="005A48E4">
              <w:rPr>
                <w:b w:val="0"/>
                <w:bCs w:val="0"/>
                <w:caps w:val="0"/>
                <w:szCs w:val="24"/>
              </w:rPr>
              <w:t xml:space="preserve"> d. Nr. T</w:t>
            </w:r>
            <w:r w:rsidR="00DA4B58">
              <w:rPr>
                <w:b w:val="0"/>
                <w:bCs w:val="0"/>
                <w:caps w:val="0"/>
                <w:szCs w:val="24"/>
              </w:rPr>
              <w:t>-97</w:t>
            </w:r>
            <w:r w:rsidRPr="005A48E4">
              <w:rPr>
                <w:b w:val="0"/>
                <w:bCs w:val="0"/>
                <w:caps w:val="0"/>
                <w:szCs w:val="24"/>
              </w:rPr>
              <w:t xml:space="preserve"> </w:t>
            </w:r>
          </w:p>
          <w:p w:rsidR="00415F12" w:rsidRPr="005E1CCC" w:rsidRDefault="00415F12" w:rsidP="00565C1F">
            <w:pPr>
              <w:overflowPunct w:val="0"/>
              <w:autoSpaceDE w:val="0"/>
              <w:autoSpaceDN w:val="0"/>
              <w:adjustRightInd w:val="0"/>
              <w:jc w:val="center"/>
              <w:rPr>
                <w:rFonts w:ascii="Times New Roman" w:hAnsi="Times New Roman"/>
                <w:sz w:val="24"/>
                <w:szCs w:val="24"/>
              </w:rPr>
            </w:pPr>
            <w:r w:rsidRPr="005E1CCC">
              <w:rPr>
                <w:rFonts w:ascii="Times New Roman" w:hAnsi="Times New Roman"/>
                <w:sz w:val="24"/>
                <w:szCs w:val="24"/>
              </w:rPr>
              <w:t>Pagėgiai</w:t>
            </w:r>
          </w:p>
        </w:tc>
      </w:tr>
    </w:tbl>
    <w:p w:rsidR="00415F12" w:rsidRDefault="00415F12" w:rsidP="00DA4B58">
      <w:pPr>
        <w:spacing w:after="0" w:line="360" w:lineRule="auto"/>
        <w:ind w:firstLine="709"/>
        <w:jc w:val="both"/>
        <w:rPr>
          <w:rFonts w:ascii="Times New Roman" w:hAnsi="Times New Roman"/>
          <w:spacing w:val="60"/>
          <w:sz w:val="24"/>
          <w:szCs w:val="24"/>
        </w:rPr>
      </w:pPr>
      <w:r>
        <w:rPr>
          <w:rFonts w:ascii="Times New Roman" w:hAnsi="Times New Roman"/>
          <w:sz w:val="24"/>
          <w:szCs w:val="24"/>
        </w:rPr>
        <w:tab/>
      </w:r>
      <w:r w:rsidRPr="00A256E2">
        <w:rPr>
          <w:rFonts w:ascii="Times New Roman" w:hAnsi="Times New Roman"/>
          <w:sz w:val="24"/>
          <w:szCs w:val="24"/>
        </w:rPr>
        <w:t>Vadovaudamasi Lietuvos Respublikos vietos savivaldos įstatymo 1</w:t>
      </w:r>
      <w:r>
        <w:rPr>
          <w:rFonts w:ascii="Times New Roman" w:hAnsi="Times New Roman"/>
          <w:sz w:val="24"/>
          <w:szCs w:val="24"/>
        </w:rPr>
        <w:t>5</w:t>
      </w:r>
      <w:r w:rsidRPr="00A256E2">
        <w:rPr>
          <w:rFonts w:ascii="Times New Roman" w:hAnsi="Times New Roman"/>
          <w:sz w:val="24"/>
          <w:szCs w:val="24"/>
        </w:rPr>
        <w:t xml:space="preserve"> straipsnio 2 dalies </w:t>
      </w:r>
      <w:r>
        <w:rPr>
          <w:rFonts w:ascii="Times New Roman" w:hAnsi="Times New Roman"/>
          <w:sz w:val="24"/>
          <w:szCs w:val="24"/>
        </w:rPr>
        <w:t>19</w:t>
      </w:r>
      <w:r w:rsidRPr="00A256E2">
        <w:rPr>
          <w:rFonts w:ascii="Times New Roman" w:hAnsi="Times New Roman"/>
          <w:sz w:val="24"/>
          <w:szCs w:val="24"/>
        </w:rPr>
        <w:t xml:space="preserve"> punktu, Lietuvos Respublikos valstybės ir savivaldybių turto valdymo, naudojimo ir disponavimo juo į</w:t>
      </w:r>
      <w:r w:rsidR="000E4AC2">
        <w:rPr>
          <w:rFonts w:ascii="Times New Roman" w:hAnsi="Times New Roman"/>
          <w:sz w:val="24"/>
          <w:szCs w:val="24"/>
        </w:rPr>
        <w:t>statymo 16 straipsnio 3 dalimi</w:t>
      </w:r>
      <w:r w:rsidR="006C572E" w:rsidRPr="004D778C">
        <w:rPr>
          <w:rFonts w:ascii="Times New Roman" w:eastAsia="Lucida Sans Unicode" w:hAnsi="Times New Roman"/>
          <w:color w:val="000000"/>
          <w:sz w:val="24"/>
          <w:szCs w:val="24"/>
          <w:shd w:val="clear" w:color="auto" w:fill="FFFFFF"/>
          <w:lang w:eastAsia="ar-SA"/>
        </w:rPr>
        <w:t>,</w:t>
      </w:r>
      <w:r w:rsidR="006C572E">
        <w:rPr>
          <w:rFonts w:ascii="Times New Roman" w:eastAsia="Lucida Sans Unicode" w:hAnsi="Times New Roman"/>
          <w:color w:val="000000"/>
          <w:sz w:val="24"/>
          <w:szCs w:val="24"/>
          <w:shd w:val="clear" w:color="auto" w:fill="FFFFFF"/>
          <w:lang w:eastAsia="ar-SA"/>
        </w:rPr>
        <w:t xml:space="preserve"> </w:t>
      </w:r>
      <w:r>
        <w:rPr>
          <w:rFonts w:ascii="Times New Roman" w:hAnsi="Times New Roman"/>
          <w:sz w:val="24"/>
          <w:szCs w:val="24"/>
        </w:rPr>
        <w:t>Pagėgių</w:t>
      </w:r>
      <w:r w:rsidRPr="00A256E2">
        <w:rPr>
          <w:rFonts w:ascii="Times New Roman" w:hAnsi="Times New Roman"/>
          <w:sz w:val="24"/>
          <w:szCs w:val="24"/>
        </w:rPr>
        <w:t xml:space="preserve"> savivaldybės taryba </w:t>
      </w:r>
      <w:r w:rsidRPr="00A256E2">
        <w:rPr>
          <w:rFonts w:ascii="Times New Roman" w:hAnsi="Times New Roman"/>
          <w:spacing w:val="60"/>
          <w:sz w:val="24"/>
          <w:szCs w:val="24"/>
        </w:rPr>
        <w:t>nusprendžia</w:t>
      </w:r>
      <w:r>
        <w:rPr>
          <w:rFonts w:ascii="Times New Roman" w:hAnsi="Times New Roman"/>
          <w:spacing w:val="60"/>
          <w:sz w:val="24"/>
          <w:szCs w:val="24"/>
        </w:rPr>
        <w:t>:</w:t>
      </w:r>
    </w:p>
    <w:p w:rsidR="00415F12" w:rsidRDefault="00415F12" w:rsidP="00DA4B58">
      <w:pPr>
        <w:tabs>
          <w:tab w:val="left" w:pos="1260"/>
          <w:tab w:val="left" w:pos="1440"/>
        </w:tabs>
        <w:spacing w:after="0" w:line="360" w:lineRule="auto"/>
        <w:jc w:val="both"/>
        <w:rPr>
          <w:rFonts w:ascii="Times New Roman" w:hAnsi="Times New Roman"/>
          <w:sz w:val="24"/>
          <w:szCs w:val="24"/>
        </w:rPr>
      </w:pPr>
      <w:r>
        <w:rPr>
          <w:rFonts w:ascii="Times New Roman" w:hAnsi="Times New Roman"/>
          <w:sz w:val="24"/>
          <w:szCs w:val="24"/>
        </w:rPr>
        <w:tab/>
      </w:r>
      <w:r w:rsidRPr="00280A65">
        <w:rPr>
          <w:rFonts w:ascii="Times New Roman" w:hAnsi="Times New Roman"/>
          <w:sz w:val="24"/>
          <w:szCs w:val="24"/>
        </w:rPr>
        <w:t>1.</w:t>
      </w:r>
      <w:r>
        <w:rPr>
          <w:rFonts w:ascii="Times New Roman" w:hAnsi="Times New Roman"/>
          <w:sz w:val="24"/>
          <w:szCs w:val="24"/>
        </w:rPr>
        <w:t xml:space="preserve"> </w:t>
      </w:r>
      <w:r w:rsidRPr="00280A65">
        <w:rPr>
          <w:rFonts w:ascii="Times New Roman" w:hAnsi="Times New Roman"/>
          <w:sz w:val="24"/>
          <w:szCs w:val="24"/>
        </w:rPr>
        <w:t>Pritarti Pagėgių savivaldybei</w:t>
      </w:r>
      <w:r>
        <w:rPr>
          <w:rFonts w:ascii="Times New Roman" w:hAnsi="Times New Roman"/>
          <w:sz w:val="24"/>
          <w:szCs w:val="24"/>
        </w:rPr>
        <w:t xml:space="preserve"> nuosavybės teise priklausančio turto </w:t>
      </w:r>
      <w:r w:rsidR="00763BD4">
        <w:rPr>
          <w:rFonts w:ascii="Times New Roman" w:hAnsi="Times New Roman"/>
          <w:sz w:val="24"/>
          <w:szCs w:val="24"/>
        </w:rPr>
        <w:t>ir savivaldybės patikėjimo teise valdomo valstybės turto ataskaitai už 202</w:t>
      </w:r>
      <w:r w:rsidR="006C572E">
        <w:rPr>
          <w:rFonts w:ascii="Times New Roman" w:hAnsi="Times New Roman"/>
          <w:sz w:val="24"/>
          <w:szCs w:val="24"/>
        </w:rPr>
        <w:t>5</w:t>
      </w:r>
      <w:r w:rsidR="00763BD4">
        <w:rPr>
          <w:rFonts w:ascii="Times New Roman" w:hAnsi="Times New Roman"/>
          <w:sz w:val="24"/>
          <w:szCs w:val="24"/>
        </w:rPr>
        <w:t xml:space="preserve"> m.</w:t>
      </w:r>
      <w:r>
        <w:rPr>
          <w:rFonts w:ascii="Times New Roman" w:hAnsi="Times New Roman"/>
          <w:sz w:val="24"/>
          <w:szCs w:val="24"/>
        </w:rPr>
        <w:t xml:space="preserve"> (pridedama). </w:t>
      </w:r>
    </w:p>
    <w:p w:rsidR="00415F12" w:rsidRPr="003666F0" w:rsidRDefault="00415F12" w:rsidP="00DA4B58">
      <w:pPr>
        <w:spacing w:after="0" w:line="360" w:lineRule="auto"/>
        <w:jc w:val="both"/>
        <w:rPr>
          <w:rFonts w:ascii="Times New Roman" w:hAnsi="Times New Roman"/>
          <w:sz w:val="24"/>
          <w:szCs w:val="24"/>
        </w:rPr>
      </w:pPr>
      <w:r>
        <w:rPr>
          <w:rFonts w:ascii="Times New Roman" w:hAnsi="Times New Roman"/>
          <w:sz w:val="24"/>
          <w:szCs w:val="24"/>
        </w:rPr>
        <w:tab/>
        <w:t xml:space="preserve">2.  </w:t>
      </w:r>
      <w:r w:rsidRPr="003666F0">
        <w:rPr>
          <w:rFonts w:ascii="Times New Roman" w:hAnsi="Times New Roman"/>
          <w:sz w:val="24"/>
          <w:szCs w:val="24"/>
        </w:rPr>
        <w:t xml:space="preserve">Sprendimą paskelbti Pagėgių savivaldybės interneto svetainėje </w:t>
      </w:r>
      <w:hyperlink r:id="rId6" w:history="1">
        <w:r w:rsidRPr="005325D1">
          <w:rPr>
            <w:rStyle w:val="Hipersaitas"/>
            <w:rFonts w:ascii="Times New Roman" w:hAnsi="Times New Roman"/>
            <w:color w:val="auto"/>
            <w:sz w:val="24"/>
            <w:szCs w:val="24"/>
            <w:u w:val="none"/>
          </w:rPr>
          <w:t>www.pagegiai.lt</w:t>
        </w:r>
      </w:hyperlink>
      <w:r w:rsidRPr="005325D1">
        <w:rPr>
          <w:rFonts w:ascii="Times New Roman" w:hAnsi="Times New Roman"/>
          <w:sz w:val="24"/>
          <w:szCs w:val="24"/>
        </w:rPr>
        <w:t>.</w:t>
      </w:r>
    </w:p>
    <w:p w:rsidR="006C572E" w:rsidRDefault="00415F12" w:rsidP="00DA4B58">
      <w:pPr>
        <w:spacing w:after="0" w:line="360" w:lineRule="auto"/>
        <w:jc w:val="both"/>
        <w:rPr>
          <w:rFonts w:ascii="Times New Roman" w:hAnsi="Times New Roman"/>
          <w:sz w:val="24"/>
          <w:szCs w:val="24"/>
        </w:rPr>
      </w:pPr>
      <w:r>
        <w:rPr>
          <w:rFonts w:ascii="Times New Roman" w:hAnsi="Times New Roman"/>
          <w:sz w:val="24"/>
          <w:szCs w:val="24"/>
        </w:rPr>
        <w:tab/>
      </w:r>
      <w:r w:rsidR="006C572E">
        <w:rPr>
          <w:rFonts w:ascii="Times New Roman" w:hAnsi="Times New Roman"/>
          <w:sz w:val="24"/>
          <w:szCs w:val="24"/>
        </w:rPr>
        <w:t xml:space="preserve">Šis sprendimas per vieną mėnesį nuo jo paskelbimo arba įteikimo dienos gali būti skundžiamas Lietuvos administracinių ginčų komisijos Klaipėdos apygardos skyriui (J. Janonio g. </w:t>
      </w:r>
      <w:r w:rsidR="006C572E" w:rsidRPr="00A1088A">
        <w:rPr>
          <w:rFonts w:ascii="Times New Roman" w:hAnsi="Times New Roman"/>
          <w:sz w:val="24"/>
          <w:szCs w:val="24"/>
        </w:rPr>
        <w:t>24, 92251 Klaipėda) Lietuvos Respublikos ikiteisminio administracinių ginčų nagrinėjimo tvarkos</w:t>
      </w:r>
      <w:r w:rsidR="006C572E">
        <w:rPr>
          <w:rFonts w:ascii="Times New Roman" w:hAnsi="Times New Roman"/>
          <w:sz w:val="24"/>
          <w:szCs w:val="24"/>
        </w:rPr>
        <w:t xml:space="preserve"> įstatymo nustatyta tvarka arba Regionų administraciniam teismui, skundą (prašymą, pareiškimą) paduodant bet kuriuose teismo rūmuose (A. Mickevičiaus g. 8A, Kaunas, Žygimantų g. 2, Vilnius, Galinio Pylimo g. 9, Klaipėda, Dvaro g. 80, Šiauliai, Respublikos g. 62, Panevėžys), arba per Lietuvos teismų elektroninių paslaugų portalą </w:t>
      </w:r>
      <w:r w:rsidR="006C572E" w:rsidRPr="006B39D8">
        <w:rPr>
          <w:rFonts w:ascii="Times New Roman" w:hAnsi="Times New Roman"/>
          <w:sz w:val="24"/>
          <w:szCs w:val="24"/>
        </w:rPr>
        <w:t>(</w:t>
      </w:r>
      <w:hyperlink r:id="rId7" w:history="1">
        <w:r w:rsidR="006C572E" w:rsidRPr="006B39D8">
          <w:rPr>
            <w:rStyle w:val="Hipersaitas"/>
            <w:rFonts w:ascii="Times New Roman" w:hAnsi="Times New Roman"/>
            <w:sz w:val="24"/>
            <w:szCs w:val="24"/>
          </w:rPr>
          <w:t>https://e.teismas.lt</w:t>
        </w:r>
      </w:hyperlink>
      <w:r w:rsidR="006C572E" w:rsidRPr="006B39D8">
        <w:rPr>
          <w:rFonts w:ascii="Times New Roman" w:hAnsi="Times New Roman"/>
          <w:sz w:val="24"/>
          <w:szCs w:val="24"/>
        </w:rPr>
        <w:t>)</w:t>
      </w:r>
      <w:r w:rsidR="006C572E">
        <w:rPr>
          <w:rFonts w:ascii="Times New Roman" w:hAnsi="Times New Roman"/>
          <w:sz w:val="24"/>
          <w:szCs w:val="24"/>
        </w:rPr>
        <w:t xml:space="preserve"> Lietuvos Respublikos administracinių bylų teisenos įstatymo nustatyta tvarka.</w:t>
      </w:r>
    </w:p>
    <w:p w:rsidR="00415F12" w:rsidRDefault="00415F12" w:rsidP="00DA4B58">
      <w:pPr>
        <w:spacing w:after="0" w:line="360" w:lineRule="auto"/>
        <w:jc w:val="both"/>
        <w:rPr>
          <w:rFonts w:ascii="Times New Roman" w:hAnsi="Times New Roman"/>
          <w:sz w:val="24"/>
          <w:szCs w:val="24"/>
        </w:rPr>
      </w:pPr>
    </w:p>
    <w:p w:rsidR="00DA4B58" w:rsidRDefault="00DA4B58" w:rsidP="00DA4B58">
      <w:pPr>
        <w:spacing w:line="360" w:lineRule="auto"/>
        <w:jc w:val="both"/>
        <w:rPr>
          <w:rFonts w:ascii="Times New Roman" w:hAnsi="Times New Roman"/>
          <w:sz w:val="24"/>
          <w:szCs w:val="24"/>
          <w:lang w:val="pt-BR"/>
        </w:rPr>
      </w:pPr>
    </w:p>
    <w:p w:rsidR="00DA4B58" w:rsidRDefault="00DA4B58" w:rsidP="00DA4B58">
      <w:pPr>
        <w:spacing w:line="360" w:lineRule="auto"/>
        <w:jc w:val="both"/>
        <w:rPr>
          <w:rFonts w:ascii="Times New Roman" w:hAnsi="Times New Roman"/>
          <w:sz w:val="24"/>
          <w:szCs w:val="24"/>
          <w:lang w:val="pt-BR"/>
        </w:rPr>
      </w:pPr>
    </w:p>
    <w:p w:rsidR="00890FA1" w:rsidRDefault="00DA4B58" w:rsidP="00DA4B58">
      <w:pPr>
        <w:spacing w:line="360" w:lineRule="auto"/>
        <w:jc w:val="both"/>
        <w:rPr>
          <w:rFonts w:ascii="Times New Roman" w:hAnsi="Times New Roman"/>
          <w:sz w:val="24"/>
          <w:szCs w:val="24"/>
          <w:lang w:val="pt-BR"/>
        </w:rPr>
      </w:pPr>
      <w:r>
        <w:rPr>
          <w:rFonts w:ascii="Times New Roman" w:hAnsi="Times New Roman"/>
          <w:sz w:val="24"/>
          <w:szCs w:val="24"/>
          <w:lang w:val="pt-BR"/>
        </w:rPr>
        <w:t>S</w:t>
      </w:r>
      <w:r w:rsidR="00890FA1" w:rsidRPr="00890FA1">
        <w:rPr>
          <w:rFonts w:ascii="Times New Roman" w:hAnsi="Times New Roman"/>
          <w:sz w:val="24"/>
          <w:szCs w:val="24"/>
          <w:lang w:val="pt-BR"/>
        </w:rPr>
        <w:t>avivaldybės meras</w:t>
      </w:r>
      <w:r w:rsidR="00890FA1" w:rsidRPr="00890FA1">
        <w:rPr>
          <w:rFonts w:ascii="Times New Roman" w:hAnsi="Times New Roman"/>
          <w:sz w:val="24"/>
          <w:szCs w:val="24"/>
          <w:lang w:val="pt-BR"/>
        </w:rPr>
        <w:tab/>
        <w:t xml:space="preserve">                                                       </w:t>
      </w:r>
      <w:r w:rsidR="002F2052">
        <w:rPr>
          <w:rFonts w:ascii="Times New Roman" w:hAnsi="Times New Roman"/>
          <w:sz w:val="24"/>
          <w:szCs w:val="24"/>
          <w:lang w:val="pt-BR"/>
        </w:rPr>
        <w:t xml:space="preserve">  </w:t>
      </w:r>
      <w:r>
        <w:rPr>
          <w:rFonts w:ascii="Times New Roman" w:hAnsi="Times New Roman"/>
          <w:sz w:val="24"/>
          <w:szCs w:val="24"/>
          <w:lang w:val="pt-BR"/>
        </w:rPr>
        <w:t xml:space="preserve">                        </w:t>
      </w:r>
      <w:r w:rsidR="00890FA1" w:rsidRPr="00890FA1">
        <w:rPr>
          <w:rFonts w:ascii="Times New Roman" w:hAnsi="Times New Roman"/>
          <w:sz w:val="24"/>
          <w:szCs w:val="24"/>
          <w:lang w:val="pt-BR"/>
        </w:rPr>
        <w:t>Vaidas Bendaravičius</w:t>
      </w:r>
    </w:p>
    <w:p w:rsidR="00DA4B58" w:rsidRDefault="00DA4B58" w:rsidP="00DA4B58">
      <w:pPr>
        <w:spacing w:line="360" w:lineRule="auto"/>
        <w:jc w:val="both"/>
        <w:rPr>
          <w:rFonts w:ascii="Times New Roman" w:hAnsi="Times New Roman"/>
          <w:sz w:val="24"/>
          <w:szCs w:val="24"/>
          <w:lang w:val="pt-BR"/>
        </w:rPr>
      </w:pPr>
    </w:p>
    <w:p w:rsidR="00DA4B58" w:rsidRDefault="00DA4B58" w:rsidP="00DA4B58">
      <w:pPr>
        <w:spacing w:line="360" w:lineRule="auto"/>
        <w:jc w:val="both"/>
        <w:rPr>
          <w:rFonts w:ascii="Times New Roman" w:hAnsi="Times New Roman"/>
          <w:sz w:val="24"/>
          <w:szCs w:val="24"/>
          <w:lang w:val="pt-BR"/>
        </w:rPr>
      </w:pPr>
    </w:p>
    <w:p w:rsidR="00DA4B58" w:rsidRDefault="00DA4B58" w:rsidP="00DA4B58">
      <w:pPr>
        <w:spacing w:line="360" w:lineRule="auto"/>
        <w:jc w:val="both"/>
        <w:rPr>
          <w:rFonts w:ascii="Times New Roman" w:hAnsi="Times New Roman"/>
          <w:sz w:val="24"/>
          <w:szCs w:val="24"/>
          <w:lang w:val="pt-BR"/>
        </w:rPr>
      </w:pPr>
    </w:p>
    <w:p w:rsidR="00DA4B58" w:rsidRPr="00890FA1" w:rsidRDefault="00DA4B58" w:rsidP="00DA4B58">
      <w:pPr>
        <w:spacing w:line="360" w:lineRule="auto"/>
        <w:jc w:val="both"/>
        <w:rPr>
          <w:rFonts w:ascii="Times New Roman" w:hAnsi="Times New Roman"/>
          <w:sz w:val="24"/>
          <w:szCs w:val="24"/>
        </w:rPr>
      </w:pPr>
    </w:p>
    <w:p w:rsidR="00415F12" w:rsidRDefault="00415F12" w:rsidP="00F109A3">
      <w:pPr>
        <w:spacing w:after="0" w:line="240" w:lineRule="auto"/>
        <w:jc w:val="center"/>
        <w:rPr>
          <w:rFonts w:ascii="Times New Roman" w:hAnsi="Times New Roman"/>
          <w:sz w:val="24"/>
          <w:szCs w:val="24"/>
        </w:rPr>
      </w:pPr>
      <w:r>
        <w:rPr>
          <w:rFonts w:ascii="Times New Roman" w:hAnsi="Times New Roman"/>
          <w:sz w:val="24"/>
          <w:szCs w:val="24"/>
        </w:rPr>
        <w:lastRenderedPageBreak/>
        <w:t xml:space="preserve">                        </w:t>
      </w:r>
      <w:r w:rsidR="00F109A3">
        <w:rPr>
          <w:rFonts w:ascii="Times New Roman" w:hAnsi="Times New Roman"/>
          <w:sz w:val="24"/>
          <w:szCs w:val="24"/>
        </w:rPr>
        <w:t xml:space="preserve">                    </w:t>
      </w:r>
      <w:r>
        <w:rPr>
          <w:rFonts w:ascii="Times New Roman" w:hAnsi="Times New Roman"/>
          <w:sz w:val="24"/>
          <w:szCs w:val="24"/>
        </w:rPr>
        <w:tab/>
        <w:t xml:space="preserve">  PRITARTA</w:t>
      </w:r>
    </w:p>
    <w:p w:rsidR="00415F12" w:rsidRDefault="00415F12" w:rsidP="00F109A3">
      <w:pPr>
        <w:spacing w:after="0" w:line="240" w:lineRule="auto"/>
        <w:jc w:val="center"/>
        <w:rPr>
          <w:rFonts w:ascii="Times New Roman" w:hAnsi="Times New Roman"/>
          <w:sz w:val="24"/>
          <w:szCs w:val="24"/>
        </w:rPr>
      </w:pPr>
      <w:r>
        <w:rPr>
          <w:rFonts w:ascii="Times New Roman" w:hAnsi="Times New Roman"/>
          <w:sz w:val="24"/>
          <w:szCs w:val="24"/>
        </w:rPr>
        <w:t xml:space="preserve">                                                                                               Pagėgių savivaldybės tarybos</w:t>
      </w:r>
    </w:p>
    <w:p w:rsidR="00415F12" w:rsidRDefault="00415F12" w:rsidP="00F109A3">
      <w:pPr>
        <w:spacing w:after="0" w:line="240" w:lineRule="auto"/>
        <w:jc w:val="center"/>
        <w:rPr>
          <w:rFonts w:ascii="Times New Roman" w:hAnsi="Times New Roman"/>
          <w:sz w:val="24"/>
          <w:szCs w:val="24"/>
        </w:rPr>
      </w:pPr>
      <w:r>
        <w:rPr>
          <w:rFonts w:ascii="Times New Roman" w:hAnsi="Times New Roman"/>
          <w:sz w:val="24"/>
          <w:szCs w:val="24"/>
        </w:rPr>
        <w:t xml:space="preserve">                                                                                                    </w:t>
      </w:r>
      <w:r w:rsidR="0018509F">
        <w:rPr>
          <w:rFonts w:ascii="Times New Roman" w:hAnsi="Times New Roman"/>
          <w:sz w:val="24"/>
          <w:szCs w:val="24"/>
        </w:rPr>
        <w:t xml:space="preserve">  </w:t>
      </w:r>
      <w:r>
        <w:rPr>
          <w:rFonts w:ascii="Times New Roman" w:hAnsi="Times New Roman"/>
          <w:sz w:val="24"/>
          <w:szCs w:val="24"/>
        </w:rPr>
        <w:t xml:space="preserve"> 202</w:t>
      </w:r>
      <w:r w:rsidR="0018509F">
        <w:rPr>
          <w:rFonts w:ascii="Times New Roman" w:hAnsi="Times New Roman"/>
          <w:sz w:val="24"/>
          <w:szCs w:val="24"/>
        </w:rPr>
        <w:t>6</w:t>
      </w:r>
      <w:r>
        <w:rPr>
          <w:rFonts w:ascii="Times New Roman" w:hAnsi="Times New Roman"/>
          <w:sz w:val="24"/>
          <w:szCs w:val="24"/>
        </w:rPr>
        <w:t xml:space="preserve"> m. </w:t>
      </w:r>
      <w:r w:rsidR="0018509F">
        <w:rPr>
          <w:rFonts w:ascii="Times New Roman" w:hAnsi="Times New Roman"/>
          <w:sz w:val="24"/>
          <w:szCs w:val="24"/>
        </w:rPr>
        <w:t>rugpjūčio</w:t>
      </w:r>
      <w:r>
        <w:rPr>
          <w:rFonts w:ascii="Times New Roman" w:hAnsi="Times New Roman"/>
          <w:sz w:val="24"/>
          <w:szCs w:val="24"/>
        </w:rPr>
        <w:t xml:space="preserve"> </w:t>
      </w:r>
      <w:r w:rsidR="0018509F">
        <w:rPr>
          <w:rFonts w:ascii="Times New Roman" w:hAnsi="Times New Roman"/>
          <w:sz w:val="24"/>
          <w:szCs w:val="24"/>
        </w:rPr>
        <w:t>20</w:t>
      </w:r>
      <w:r>
        <w:rPr>
          <w:rFonts w:ascii="Times New Roman" w:hAnsi="Times New Roman"/>
          <w:sz w:val="24"/>
          <w:szCs w:val="24"/>
        </w:rPr>
        <w:t xml:space="preserve"> d. sprendimu</w:t>
      </w:r>
    </w:p>
    <w:p w:rsidR="00415F12" w:rsidRDefault="00415F12" w:rsidP="00F109A3">
      <w:pPr>
        <w:spacing w:after="0" w:line="240" w:lineRule="auto"/>
        <w:jc w:val="center"/>
        <w:rPr>
          <w:rFonts w:ascii="Times New Roman" w:hAnsi="Times New Roman"/>
          <w:sz w:val="24"/>
          <w:szCs w:val="24"/>
        </w:rPr>
      </w:pPr>
      <w:r>
        <w:rPr>
          <w:rFonts w:ascii="Times New Roman" w:hAnsi="Times New Roman"/>
          <w:sz w:val="24"/>
          <w:szCs w:val="24"/>
        </w:rPr>
        <w:t xml:space="preserve">                           </w:t>
      </w:r>
      <w:r w:rsidR="002F2052">
        <w:rPr>
          <w:rFonts w:ascii="Times New Roman" w:hAnsi="Times New Roman"/>
          <w:sz w:val="24"/>
          <w:szCs w:val="24"/>
        </w:rPr>
        <w:t xml:space="preserve">                               </w:t>
      </w:r>
      <w:r w:rsidR="00DA4B58">
        <w:rPr>
          <w:rFonts w:ascii="Times New Roman" w:hAnsi="Times New Roman"/>
          <w:sz w:val="24"/>
          <w:szCs w:val="24"/>
        </w:rPr>
        <w:t xml:space="preserve">   </w:t>
      </w:r>
      <w:r>
        <w:rPr>
          <w:rFonts w:ascii="Times New Roman" w:hAnsi="Times New Roman"/>
          <w:sz w:val="24"/>
          <w:szCs w:val="24"/>
        </w:rPr>
        <w:t>Nr. T-</w:t>
      </w:r>
      <w:r w:rsidR="00DA4B58">
        <w:rPr>
          <w:rFonts w:ascii="Times New Roman" w:hAnsi="Times New Roman"/>
          <w:sz w:val="24"/>
          <w:szCs w:val="24"/>
        </w:rPr>
        <w:t>97</w:t>
      </w:r>
    </w:p>
    <w:p w:rsidR="00415F12" w:rsidRDefault="00415F12" w:rsidP="007F5254">
      <w:pPr>
        <w:spacing w:after="0" w:line="240" w:lineRule="auto"/>
        <w:jc w:val="center"/>
        <w:rPr>
          <w:rFonts w:ascii="Times New Roman" w:hAnsi="Times New Roman"/>
          <w:sz w:val="24"/>
          <w:szCs w:val="24"/>
        </w:rPr>
      </w:pPr>
    </w:p>
    <w:p w:rsidR="00415F12" w:rsidRDefault="00415F12" w:rsidP="001200AE">
      <w:pPr>
        <w:spacing w:after="0" w:line="240" w:lineRule="auto"/>
        <w:jc w:val="center"/>
        <w:rPr>
          <w:rFonts w:ascii="Times New Roman" w:hAnsi="Times New Roman"/>
          <w:b/>
          <w:sz w:val="24"/>
          <w:szCs w:val="24"/>
        </w:rPr>
      </w:pPr>
      <w:r w:rsidRPr="000B45B7">
        <w:rPr>
          <w:rFonts w:ascii="Times New Roman" w:hAnsi="Times New Roman"/>
          <w:b/>
          <w:bCs/>
          <w:sz w:val="24"/>
          <w:szCs w:val="24"/>
        </w:rPr>
        <w:t xml:space="preserve">PAGĖGIŲ SAVIVALDYBEI NUOSAVYBĖS TEISE PRIKLAUSANČIO </w:t>
      </w:r>
      <w:r w:rsidRPr="00F109A3">
        <w:rPr>
          <w:rFonts w:ascii="Times New Roman" w:hAnsi="Times New Roman"/>
          <w:b/>
          <w:bCs/>
          <w:sz w:val="24"/>
          <w:szCs w:val="24"/>
        </w:rPr>
        <w:t xml:space="preserve">TURTO </w:t>
      </w:r>
      <w:r w:rsidR="00F109A3" w:rsidRPr="00F109A3">
        <w:rPr>
          <w:rFonts w:ascii="Times New Roman" w:hAnsi="Times New Roman"/>
          <w:b/>
          <w:sz w:val="24"/>
          <w:szCs w:val="24"/>
        </w:rPr>
        <w:t>IR SAVIVALDYBĖS PATIKĖJIMO TEISE VALDOMO VALSTYBĖS TURTO ATASKAITOS UŽ 202</w:t>
      </w:r>
      <w:r w:rsidR="0018509F">
        <w:rPr>
          <w:rFonts w:ascii="Times New Roman" w:hAnsi="Times New Roman"/>
          <w:b/>
          <w:sz w:val="24"/>
          <w:szCs w:val="24"/>
        </w:rPr>
        <w:t>5</w:t>
      </w:r>
      <w:r w:rsidR="00F109A3" w:rsidRPr="00F109A3">
        <w:rPr>
          <w:rFonts w:ascii="Times New Roman" w:hAnsi="Times New Roman"/>
          <w:b/>
          <w:sz w:val="24"/>
          <w:szCs w:val="24"/>
        </w:rPr>
        <w:t xml:space="preserve"> M.</w:t>
      </w:r>
      <w:r w:rsidR="00F109A3">
        <w:rPr>
          <w:rFonts w:ascii="Times New Roman" w:hAnsi="Times New Roman"/>
          <w:b/>
          <w:sz w:val="24"/>
          <w:szCs w:val="24"/>
        </w:rPr>
        <w:t xml:space="preserve"> </w:t>
      </w:r>
      <w:r w:rsidRPr="000B45B7">
        <w:rPr>
          <w:rFonts w:ascii="Times New Roman" w:hAnsi="Times New Roman"/>
          <w:b/>
          <w:sz w:val="24"/>
          <w:szCs w:val="24"/>
        </w:rPr>
        <w:t>PAGAL 202</w:t>
      </w:r>
      <w:r w:rsidR="0018509F">
        <w:rPr>
          <w:rFonts w:ascii="Times New Roman" w:hAnsi="Times New Roman"/>
          <w:b/>
          <w:sz w:val="24"/>
          <w:szCs w:val="24"/>
        </w:rPr>
        <w:t>5</w:t>
      </w:r>
      <w:r w:rsidRPr="000B45B7">
        <w:rPr>
          <w:rFonts w:ascii="Times New Roman" w:hAnsi="Times New Roman"/>
          <w:b/>
          <w:sz w:val="24"/>
          <w:szCs w:val="24"/>
        </w:rPr>
        <w:t xml:space="preserve"> M. GRUODŽIO 31 D. DUOMENIS</w:t>
      </w:r>
    </w:p>
    <w:p w:rsidR="003C5847" w:rsidRDefault="003C5847" w:rsidP="001200AE">
      <w:pPr>
        <w:spacing w:after="0" w:line="240" w:lineRule="auto"/>
        <w:jc w:val="center"/>
        <w:rPr>
          <w:rFonts w:ascii="Times New Roman" w:hAnsi="Times New Roman"/>
          <w:b/>
          <w:sz w:val="24"/>
          <w:szCs w:val="24"/>
        </w:rPr>
      </w:pPr>
    </w:p>
    <w:p w:rsidR="003C5847" w:rsidRDefault="003C5847" w:rsidP="003C5847">
      <w:pPr>
        <w:spacing w:line="240" w:lineRule="auto"/>
        <w:jc w:val="center"/>
        <w:rPr>
          <w:rFonts w:ascii="Times New Roman" w:hAnsi="Times New Roman"/>
          <w:b/>
          <w:sz w:val="20"/>
          <w:szCs w:val="20"/>
        </w:rPr>
      </w:pPr>
      <w:r>
        <w:rPr>
          <w:rFonts w:ascii="Times New Roman" w:hAnsi="Times New Roman"/>
          <w:b/>
          <w:sz w:val="20"/>
          <w:szCs w:val="20"/>
        </w:rPr>
        <w:t>I. NEFINANSINIS TURTAS</w:t>
      </w:r>
    </w:p>
    <w:p w:rsidR="00415F12" w:rsidRPr="002368A6" w:rsidRDefault="002368A6" w:rsidP="0018509F">
      <w:pPr>
        <w:spacing w:line="240" w:lineRule="auto"/>
        <w:jc w:val="right"/>
        <w:rPr>
          <w:rFonts w:ascii="Times New Roman" w:hAnsi="Times New Roman"/>
          <w:sz w:val="24"/>
          <w:szCs w:val="24"/>
        </w:rPr>
      </w:pPr>
      <w:r>
        <w:rPr>
          <w:i/>
          <w:sz w:val="20"/>
          <w:szCs w:val="20"/>
        </w:rPr>
        <w:t xml:space="preserve">               (</w:t>
      </w:r>
      <w:r>
        <w:rPr>
          <w:rFonts w:ascii="Times New Roman" w:hAnsi="Times New Roman"/>
          <w:i/>
          <w:sz w:val="20"/>
          <w:szCs w:val="20"/>
        </w:rPr>
        <w:t>Pateikimo valiuta ir tikslumas: eurais)</w:t>
      </w:r>
      <w:r w:rsidR="00415F12" w:rsidRPr="002368A6">
        <w:rPr>
          <w:rFonts w:ascii="Times New Roman" w:hAnsi="Times New Roman"/>
          <w:sz w:val="24"/>
          <w:szCs w:val="24"/>
        </w:rPr>
        <w:t xml:space="preserve">                                                                                 </w:t>
      </w:r>
    </w:p>
    <w:p w:rsidR="00415F12" w:rsidRDefault="00415F12" w:rsidP="00661BAF">
      <w:pPr>
        <w:spacing w:after="0" w:line="240" w:lineRule="auto"/>
        <w:jc w:val="center"/>
        <w:rPr>
          <w:rFonts w:ascii="Times New Roman" w:hAnsi="Times New Roman"/>
        </w:rPr>
      </w:pPr>
    </w:p>
    <w:tbl>
      <w:tblPr>
        <w:tblW w:w="1016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
        <w:gridCol w:w="1973"/>
        <w:gridCol w:w="1627"/>
        <w:gridCol w:w="2052"/>
        <w:gridCol w:w="2069"/>
        <w:gridCol w:w="1685"/>
      </w:tblGrid>
      <w:tr w:rsidR="0018509F" w:rsidRPr="004653B1" w:rsidTr="0018509F">
        <w:tc>
          <w:tcPr>
            <w:tcW w:w="756" w:type="dxa"/>
            <w:vMerge w:val="restart"/>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Eil. Nr.</w:t>
            </w:r>
          </w:p>
        </w:tc>
        <w:tc>
          <w:tcPr>
            <w:tcW w:w="1973" w:type="dxa"/>
            <w:vMerge w:val="restart"/>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both"/>
              <w:rPr>
                <w:rFonts w:ascii="Times New Roman" w:hAnsi="Times New Roman"/>
                <w:sz w:val="24"/>
                <w:szCs w:val="24"/>
                <w:lang w:val="en-GB" w:eastAsia="en-US"/>
              </w:rPr>
            </w:pPr>
          </w:p>
          <w:p w:rsidR="0018509F" w:rsidRPr="004653B1" w:rsidRDefault="0018509F" w:rsidP="0018509F">
            <w:pPr>
              <w:jc w:val="both"/>
              <w:rPr>
                <w:rFonts w:ascii="Times New Roman" w:hAnsi="Times New Roman"/>
                <w:sz w:val="24"/>
                <w:szCs w:val="24"/>
              </w:rPr>
            </w:pPr>
          </w:p>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Rodiklio pavadinimas</w:t>
            </w:r>
          </w:p>
        </w:tc>
        <w:tc>
          <w:tcPr>
            <w:tcW w:w="3679" w:type="dxa"/>
            <w:gridSpan w:val="2"/>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lang w:val="en-GB" w:eastAsia="en-US"/>
              </w:rPr>
            </w:pPr>
            <w:r w:rsidRPr="004653B1">
              <w:rPr>
                <w:rFonts w:ascii="Times New Roman" w:hAnsi="Times New Roman"/>
                <w:sz w:val="24"/>
                <w:szCs w:val="24"/>
              </w:rPr>
              <w:t>Savivaldybei nuosavybės teise priklausantis turtas</w:t>
            </w:r>
          </w:p>
        </w:tc>
        <w:tc>
          <w:tcPr>
            <w:tcW w:w="3754" w:type="dxa"/>
            <w:gridSpan w:val="2"/>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lang w:val="en-GB" w:eastAsia="en-US"/>
              </w:rPr>
            </w:pPr>
            <w:r w:rsidRPr="004653B1">
              <w:rPr>
                <w:rFonts w:ascii="Times New Roman" w:hAnsi="Times New Roman"/>
                <w:sz w:val="24"/>
                <w:szCs w:val="24"/>
              </w:rPr>
              <w:t>Savivaldybės patikėjimo teise valdomas valstybės turtas</w:t>
            </w:r>
          </w:p>
        </w:tc>
      </w:tr>
      <w:tr w:rsidR="0018509F" w:rsidRPr="004653B1" w:rsidTr="0018509F">
        <w:tc>
          <w:tcPr>
            <w:tcW w:w="0" w:type="auto"/>
            <w:vMerge/>
            <w:tcBorders>
              <w:top w:val="single" w:sz="4" w:space="0" w:color="auto"/>
              <w:left w:val="single" w:sz="4" w:space="0" w:color="auto"/>
              <w:bottom w:val="single" w:sz="4" w:space="0" w:color="auto"/>
              <w:right w:val="single" w:sz="4" w:space="0" w:color="auto"/>
            </w:tcBorders>
            <w:vAlign w:val="center"/>
            <w:hideMark/>
          </w:tcPr>
          <w:p w:rsidR="0018509F" w:rsidRPr="004653B1" w:rsidRDefault="0018509F" w:rsidP="00AC2CBF">
            <w:pPr>
              <w:rPr>
                <w:rFonts w:ascii="Times New Roman" w:hAnsi="Times New Roman"/>
                <w:sz w:val="24"/>
                <w:szCs w:val="24"/>
                <w:lang w:val="en-GB"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8509F" w:rsidRPr="004653B1" w:rsidRDefault="0018509F" w:rsidP="00AC2CBF">
            <w:pPr>
              <w:rPr>
                <w:rFonts w:ascii="Times New Roman" w:hAnsi="Times New Roman"/>
                <w:sz w:val="24"/>
                <w:szCs w:val="24"/>
                <w:lang w:val="en-GB" w:eastAsia="en-US"/>
              </w:rPr>
            </w:pP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lang w:val="en-GB" w:eastAsia="en-US"/>
              </w:rPr>
            </w:pPr>
            <w:r w:rsidRPr="004653B1">
              <w:rPr>
                <w:rFonts w:ascii="Times New Roman" w:hAnsi="Times New Roman"/>
                <w:sz w:val="24"/>
                <w:szCs w:val="24"/>
              </w:rPr>
              <w:t>balansinė vertė praėjusių ataskaitinių metų pabaigoje</w:t>
            </w: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lang w:val="en-GB" w:eastAsia="en-US"/>
              </w:rPr>
            </w:pPr>
            <w:r w:rsidRPr="004653B1">
              <w:rPr>
                <w:rFonts w:ascii="Times New Roman" w:hAnsi="Times New Roman"/>
                <w:sz w:val="24"/>
                <w:szCs w:val="24"/>
              </w:rPr>
              <w:t>balansinė vertė ataskaitinių metų pabaigoje</w:t>
            </w:r>
          </w:p>
        </w:tc>
        <w:tc>
          <w:tcPr>
            <w:tcW w:w="2069"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lang w:val="en-GB" w:eastAsia="en-US"/>
              </w:rPr>
            </w:pPr>
            <w:r w:rsidRPr="004653B1">
              <w:rPr>
                <w:rFonts w:ascii="Times New Roman" w:hAnsi="Times New Roman"/>
                <w:sz w:val="24"/>
                <w:szCs w:val="24"/>
              </w:rPr>
              <w:t>balansinė vertė praėjusių ataskaitinių metų pabaigoje</w:t>
            </w:r>
          </w:p>
        </w:tc>
        <w:tc>
          <w:tcPr>
            <w:tcW w:w="1685"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lang w:val="en-GB" w:eastAsia="en-US"/>
              </w:rPr>
            </w:pPr>
            <w:r w:rsidRPr="004653B1">
              <w:rPr>
                <w:rFonts w:ascii="Times New Roman" w:hAnsi="Times New Roman"/>
                <w:sz w:val="24"/>
                <w:szCs w:val="24"/>
              </w:rPr>
              <w:t>balansinė vertė  ataskaitinių metų pabaigoje</w:t>
            </w: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lang w:val="en-GB" w:eastAsia="en-US"/>
              </w:rPr>
            </w:pPr>
            <w:r w:rsidRPr="004653B1">
              <w:rPr>
                <w:rFonts w:ascii="Times New Roman" w:hAnsi="Times New Roman"/>
                <w:b/>
                <w:sz w:val="24"/>
                <w:szCs w:val="24"/>
              </w:rPr>
              <w:t>1.</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lang w:val="en-GB" w:eastAsia="en-US"/>
              </w:rPr>
            </w:pPr>
            <w:r w:rsidRPr="004653B1">
              <w:rPr>
                <w:rFonts w:ascii="Times New Roman" w:hAnsi="Times New Roman"/>
                <w:b/>
                <w:sz w:val="24"/>
                <w:szCs w:val="24"/>
              </w:rPr>
              <w:t>Ilgalaikis materialusis turtas</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bCs/>
                <w:sz w:val="24"/>
                <w:szCs w:val="24"/>
                <w:lang w:val="en-US"/>
              </w:rPr>
            </w:pPr>
            <w:r w:rsidRPr="004653B1">
              <w:rPr>
                <w:rFonts w:ascii="Times New Roman" w:hAnsi="Times New Roman"/>
                <w:b/>
                <w:bCs/>
                <w:sz w:val="24"/>
                <w:szCs w:val="24"/>
                <w:lang w:val="en-US"/>
              </w:rPr>
              <w:t>31693423</w:t>
            </w: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bCs/>
                <w:sz w:val="24"/>
                <w:szCs w:val="24"/>
                <w:lang w:val="en-US"/>
              </w:rPr>
            </w:pPr>
            <w:r w:rsidRPr="004653B1">
              <w:rPr>
                <w:rFonts w:ascii="Times New Roman" w:hAnsi="Times New Roman"/>
                <w:b/>
                <w:bCs/>
                <w:sz w:val="24"/>
                <w:szCs w:val="24"/>
                <w:lang w:val="en-US"/>
              </w:rPr>
              <w:t>31314392</w:t>
            </w:r>
          </w:p>
        </w:tc>
        <w:tc>
          <w:tcPr>
            <w:tcW w:w="2069"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lang w:val="en-GB" w:eastAsia="en-US"/>
              </w:rPr>
            </w:pPr>
            <w:r w:rsidRPr="004653B1">
              <w:rPr>
                <w:rFonts w:ascii="Times New Roman" w:hAnsi="Times New Roman"/>
                <w:b/>
                <w:sz w:val="24"/>
                <w:szCs w:val="24"/>
                <w:lang w:val="en-GB" w:eastAsia="en-US"/>
              </w:rPr>
              <w:t>8424899</w:t>
            </w:r>
          </w:p>
        </w:tc>
        <w:tc>
          <w:tcPr>
            <w:tcW w:w="1685"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lang w:val="en-GB" w:eastAsia="en-US"/>
              </w:rPr>
            </w:pPr>
            <w:r w:rsidRPr="004653B1">
              <w:rPr>
                <w:rFonts w:ascii="Times New Roman" w:hAnsi="Times New Roman"/>
                <w:b/>
                <w:sz w:val="24"/>
                <w:szCs w:val="24"/>
                <w:lang w:val="en-GB" w:eastAsia="en-US"/>
              </w:rPr>
              <w:t>8810925</w:t>
            </w: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1.1.</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Žemė</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bCs/>
                <w:sz w:val="24"/>
                <w:szCs w:val="24"/>
                <w:lang w:val="en-US"/>
              </w:rPr>
            </w:pPr>
            <w:r w:rsidRPr="004653B1">
              <w:rPr>
                <w:rFonts w:ascii="Times New Roman" w:hAnsi="Times New Roman"/>
                <w:b/>
                <w:bCs/>
                <w:sz w:val="24"/>
                <w:szCs w:val="24"/>
                <w:lang w:val="en-US"/>
              </w:rPr>
              <w:t>5862</w:t>
            </w: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bCs/>
                <w:sz w:val="24"/>
                <w:szCs w:val="24"/>
                <w:lang w:val="en-US"/>
              </w:rPr>
            </w:pPr>
            <w:r w:rsidRPr="004653B1">
              <w:rPr>
                <w:rFonts w:ascii="Times New Roman" w:hAnsi="Times New Roman"/>
                <w:b/>
                <w:bCs/>
                <w:sz w:val="24"/>
                <w:szCs w:val="24"/>
                <w:lang w:val="en-US"/>
              </w:rPr>
              <w:t>5862</w:t>
            </w:r>
          </w:p>
        </w:tc>
        <w:tc>
          <w:tcPr>
            <w:tcW w:w="2069"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rPr>
            </w:pPr>
            <w:r w:rsidRPr="004653B1">
              <w:rPr>
                <w:rFonts w:ascii="Times New Roman" w:hAnsi="Times New Roman"/>
                <w:b/>
                <w:sz w:val="24"/>
                <w:szCs w:val="24"/>
              </w:rPr>
              <w:t>3471022</w:t>
            </w:r>
          </w:p>
        </w:tc>
        <w:tc>
          <w:tcPr>
            <w:tcW w:w="1685"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rPr>
            </w:pPr>
            <w:r w:rsidRPr="004653B1">
              <w:rPr>
                <w:rFonts w:ascii="Times New Roman" w:hAnsi="Times New Roman"/>
                <w:b/>
                <w:sz w:val="24"/>
                <w:szCs w:val="24"/>
              </w:rPr>
              <w:t>3429907</w:t>
            </w: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1.2.</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Gyvenamieji pastatai (būstas)</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lang w:val="en-US"/>
              </w:rPr>
            </w:pPr>
            <w:r w:rsidRPr="004653B1">
              <w:rPr>
                <w:rFonts w:ascii="Times New Roman" w:hAnsi="Times New Roman"/>
                <w:b/>
                <w:sz w:val="24"/>
                <w:szCs w:val="24"/>
                <w:lang w:val="en-US"/>
              </w:rPr>
              <w:t>1362507</w:t>
            </w: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lang w:val="en-US"/>
              </w:rPr>
            </w:pPr>
            <w:r w:rsidRPr="004653B1">
              <w:rPr>
                <w:rFonts w:ascii="Times New Roman" w:hAnsi="Times New Roman"/>
                <w:b/>
                <w:sz w:val="24"/>
                <w:szCs w:val="24"/>
                <w:lang w:val="en-US"/>
              </w:rPr>
              <w:t>1354282</w:t>
            </w: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c>
          <w:tcPr>
            <w:tcW w:w="1685"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 xml:space="preserve">1.3. </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Negyvenamieji pastatai</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rPr>
            </w:pPr>
            <w:r w:rsidRPr="004653B1">
              <w:rPr>
                <w:rFonts w:ascii="Times New Roman" w:hAnsi="Times New Roman"/>
                <w:b/>
                <w:sz w:val="24"/>
                <w:szCs w:val="24"/>
              </w:rPr>
              <w:t>14922363</w:t>
            </w: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rPr>
            </w:pPr>
            <w:r w:rsidRPr="004653B1">
              <w:rPr>
                <w:rFonts w:ascii="Times New Roman" w:hAnsi="Times New Roman"/>
                <w:b/>
                <w:sz w:val="24"/>
                <w:szCs w:val="24"/>
              </w:rPr>
              <w:t>14690429</w:t>
            </w: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c>
          <w:tcPr>
            <w:tcW w:w="1685"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1.3.1.</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Administraciniai pastatai</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lang w:val="en-US"/>
              </w:rPr>
            </w:pPr>
            <w:r w:rsidRPr="004653B1">
              <w:rPr>
                <w:rFonts w:ascii="Times New Roman" w:hAnsi="Times New Roman"/>
                <w:sz w:val="24"/>
                <w:szCs w:val="24"/>
                <w:lang w:val="en-US"/>
              </w:rPr>
              <w:t>1988772</w:t>
            </w: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lang w:val="en-US"/>
              </w:rPr>
            </w:pPr>
            <w:r w:rsidRPr="004653B1">
              <w:rPr>
                <w:rFonts w:ascii="Times New Roman" w:hAnsi="Times New Roman"/>
                <w:sz w:val="24"/>
                <w:szCs w:val="24"/>
                <w:lang w:val="en-US"/>
              </w:rPr>
              <w:t>2394480</w:t>
            </w: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c>
          <w:tcPr>
            <w:tcW w:w="1685"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1.3.2.</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Pramoniniai pastatai ir sandėliai</w:t>
            </w:r>
          </w:p>
        </w:tc>
        <w:tc>
          <w:tcPr>
            <w:tcW w:w="1627"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c>
          <w:tcPr>
            <w:tcW w:w="2052"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c>
          <w:tcPr>
            <w:tcW w:w="1685"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1.3.3.</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Švietimo ir mokslo pastatai</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lang w:val="en-US"/>
              </w:rPr>
            </w:pPr>
            <w:r w:rsidRPr="004653B1">
              <w:rPr>
                <w:rFonts w:ascii="Times New Roman" w:hAnsi="Times New Roman"/>
                <w:sz w:val="24"/>
                <w:szCs w:val="24"/>
                <w:lang w:val="en-US"/>
              </w:rPr>
              <w:t>7207590</w:t>
            </w: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lang w:val="en-US"/>
              </w:rPr>
            </w:pPr>
            <w:r w:rsidRPr="004653B1">
              <w:rPr>
                <w:rFonts w:ascii="Times New Roman" w:hAnsi="Times New Roman"/>
                <w:sz w:val="24"/>
                <w:szCs w:val="24"/>
                <w:lang w:val="en-US"/>
              </w:rPr>
              <w:t>7357936</w:t>
            </w: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c>
          <w:tcPr>
            <w:tcW w:w="1685"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1.3.4.</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Gydymo įstaigų pastatai</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rPr>
            </w:pPr>
            <w:r w:rsidRPr="004653B1">
              <w:rPr>
                <w:rFonts w:ascii="Times New Roman" w:hAnsi="Times New Roman"/>
                <w:sz w:val="24"/>
                <w:szCs w:val="24"/>
              </w:rPr>
              <w:t>108301</w:t>
            </w: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rPr>
            </w:pPr>
            <w:r w:rsidRPr="004653B1">
              <w:rPr>
                <w:rFonts w:ascii="Times New Roman" w:hAnsi="Times New Roman"/>
                <w:sz w:val="24"/>
                <w:szCs w:val="24"/>
              </w:rPr>
              <w:t>353547</w:t>
            </w: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c>
          <w:tcPr>
            <w:tcW w:w="1685"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1.3.5.</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Kultūros ir sporto įstaigų pastatai</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rPr>
            </w:pPr>
            <w:r w:rsidRPr="004653B1">
              <w:rPr>
                <w:rFonts w:ascii="Times New Roman" w:hAnsi="Times New Roman"/>
                <w:sz w:val="24"/>
                <w:szCs w:val="24"/>
              </w:rPr>
              <w:t>5209447</w:t>
            </w: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rPr>
            </w:pPr>
            <w:r w:rsidRPr="004653B1">
              <w:rPr>
                <w:rFonts w:ascii="Times New Roman" w:hAnsi="Times New Roman"/>
                <w:sz w:val="24"/>
                <w:szCs w:val="24"/>
              </w:rPr>
              <w:t>4194860</w:t>
            </w: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c>
          <w:tcPr>
            <w:tcW w:w="1685"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lastRenderedPageBreak/>
              <w:t>1.3.6.</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Kiti pastatai</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rPr>
            </w:pPr>
            <w:r w:rsidRPr="004653B1">
              <w:rPr>
                <w:rFonts w:ascii="Times New Roman" w:hAnsi="Times New Roman"/>
                <w:sz w:val="24"/>
                <w:szCs w:val="24"/>
              </w:rPr>
              <w:t>408253</w:t>
            </w: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rPr>
            </w:pPr>
            <w:r w:rsidRPr="004653B1">
              <w:rPr>
                <w:rFonts w:ascii="Times New Roman" w:hAnsi="Times New Roman"/>
                <w:sz w:val="24"/>
                <w:szCs w:val="24"/>
              </w:rPr>
              <w:t>389606</w:t>
            </w: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c>
          <w:tcPr>
            <w:tcW w:w="1685"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1.4.</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Infrastruktūros ir kiti statiniai</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bCs/>
                <w:sz w:val="24"/>
                <w:szCs w:val="24"/>
                <w:lang w:val="en-US"/>
              </w:rPr>
            </w:pPr>
            <w:r w:rsidRPr="004653B1">
              <w:rPr>
                <w:rFonts w:ascii="Times New Roman" w:hAnsi="Times New Roman"/>
                <w:b/>
                <w:bCs/>
                <w:sz w:val="24"/>
                <w:szCs w:val="24"/>
                <w:lang w:val="en-US"/>
              </w:rPr>
              <w:t>13005808</w:t>
            </w: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bCs/>
                <w:sz w:val="24"/>
                <w:szCs w:val="24"/>
                <w:lang w:val="en-US"/>
              </w:rPr>
            </w:pPr>
            <w:r w:rsidRPr="004653B1">
              <w:rPr>
                <w:rFonts w:ascii="Times New Roman" w:hAnsi="Times New Roman"/>
                <w:b/>
                <w:bCs/>
                <w:sz w:val="24"/>
                <w:szCs w:val="24"/>
                <w:lang w:val="en-US"/>
              </w:rPr>
              <w:t>12557467</w:t>
            </w:r>
          </w:p>
        </w:tc>
        <w:tc>
          <w:tcPr>
            <w:tcW w:w="2069"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lang w:val="en-GB" w:eastAsia="en-US"/>
              </w:rPr>
            </w:pPr>
            <w:r w:rsidRPr="004653B1">
              <w:rPr>
                <w:rFonts w:ascii="Times New Roman" w:hAnsi="Times New Roman"/>
                <w:b/>
                <w:sz w:val="24"/>
                <w:szCs w:val="24"/>
                <w:lang w:val="en-GB" w:eastAsia="en-US"/>
              </w:rPr>
              <w:t>4953513</w:t>
            </w:r>
          </w:p>
        </w:tc>
        <w:tc>
          <w:tcPr>
            <w:tcW w:w="1685"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lang w:val="en-GB" w:eastAsia="en-US"/>
              </w:rPr>
            </w:pPr>
            <w:r w:rsidRPr="004653B1">
              <w:rPr>
                <w:rFonts w:ascii="Times New Roman" w:hAnsi="Times New Roman"/>
                <w:b/>
                <w:sz w:val="24"/>
                <w:szCs w:val="24"/>
                <w:lang w:val="en-GB" w:eastAsia="en-US"/>
              </w:rPr>
              <w:t>5380784</w:t>
            </w: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1.4.1.</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Hidrotechniniai statiniai</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AC2CBF">
            <w:pPr>
              <w:rPr>
                <w:rFonts w:ascii="Times New Roman" w:hAnsi="Times New Roman"/>
                <w:sz w:val="24"/>
                <w:szCs w:val="24"/>
              </w:rPr>
            </w:pP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AC2CBF">
            <w:pPr>
              <w:rPr>
                <w:rFonts w:ascii="Times New Roman" w:hAnsi="Times New Roman"/>
                <w:sz w:val="24"/>
                <w:szCs w:val="24"/>
              </w:rPr>
            </w:pPr>
          </w:p>
        </w:tc>
        <w:tc>
          <w:tcPr>
            <w:tcW w:w="2069"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lang w:val="en-GB" w:eastAsia="en-US"/>
              </w:rPr>
            </w:pPr>
            <w:r w:rsidRPr="004653B1">
              <w:rPr>
                <w:rFonts w:ascii="Times New Roman" w:hAnsi="Times New Roman"/>
                <w:sz w:val="24"/>
                <w:szCs w:val="24"/>
                <w:lang w:val="en-GB" w:eastAsia="en-US"/>
              </w:rPr>
              <w:t>4506468</w:t>
            </w:r>
          </w:p>
        </w:tc>
        <w:tc>
          <w:tcPr>
            <w:tcW w:w="1685"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lang w:val="en-GB" w:eastAsia="en-US"/>
              </w:rPr>
            </w:pPr>
            <w:r w:rsidRPr="004653B1">
              <w:rPr>
                <w:rFonts w:ascii="Times New Roman" w:hAnsi="Times New Roman"/>
                <w:sz w:val="24"/>
                <w:szCs w:val="24"/>
                <w:lang w:val="en-GB" w:eastAsia="en-US"/>
              </w:rPr>
              <w:t>4965545</w:t>
            </w: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1.4.2.</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Tiltai, viadukai</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lang w:val="en-US"/>
              </w:rPr>
            </w:pPr>
            <w:r w:rsidRPr="004653B1">
              <w:rPr>
                <w:rFonts w:ascii="Times New Roman" w:hAnsi="Times New Roman"/>
                <w:sz w:val="24"/>
                <w:szCs w:val="24"/>
                <w:lang w:val="en-US"/>
              </w:rPr>
              <w:t>37659</w:t>
            </w: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lang w:val="en-US"/>
              </w:rPr>
            </w:pPr>
            <w:r w:rsidRPr="004653B1">
              <w:rPr>
                <w:rFonts w:ascii="Times New Roman" w:hAnsi="Times New Roman"/>
                <w:sz w:val="24"/>
                <w:szCs w:val="24"/>
                <w:lang w:val="en-US"/>
              </w:rPr>
              <w:t>34172</w:t>
            </w:r>
          </w:p>
        </w:tc>
        <w:tc>
          <w:tcPr>
            <w:tcW w:w="2069"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lang w:val="en-GB" w:eastAsia="en-US"/>
              </w:rPr>
            </w:pPr>
            <w:r w:rsidRPr="004653B1">
              <w:rPr>
                <w:rFonts w:ascii="Times New Roman" w:hAnsi="Times New Roman"/>
                <w:sz w:val="24"/>
                <w:szCs w:val="24"/>
                <w:lang w:val="en-GB" w:eastAsia="en-US"/>
              </w:rPr>
              <w:t>439996</w:t>
            </w:r>
          </w:p>
        </w:tc>
        <w:tc>
          <w:tcPr>
            <w:tcW w:w="1685"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lang w:val="en-GB" w:eastAsia="en-US"/>
              </w:rPr>
            </w:pPr>
            <w:r w:rsidRPr="004653B1">
              <w:rPr>
                <w:rFonts w:ascii="Times New Roman" w:hAnsi="Times New Roman"/>
                <w:sz w:val="24"/>
                <w:szCs w:val="24"/>
                <w:lang w:val="en-GB" w:eastAsia="en-US"/>
              </w:rPr>
              <w:t>410285</w:t>
            </w: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1.4.3.</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Geležinkeliai (įskaitant atšakas)</w:t>
            </w:r>
          </w:p>
        </w:tc>
        <w:tc>
          <w:tcPr>
            <w:tcW w:w="1627"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US"/>
              </w:rPr>
            </w:pPr>
          </w:p>
        </w:tc>
        <w:tc>
          <w:tcPr>
            <w:tcW w:w="2052"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US"/>
              </w:rPr>
            </w:pP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c>
          <w:tcPr>
            <w:tcW w:w="1685"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1.4.4.</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Automobilių keliai</w:t>
            </w:r>
          </w:p>
        </w:tc>
        <w:tc>
          <w:tcPr>
            <w:tcW w:w="1627"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US"/>
              </w:rPr>
            </w:pPr>
          </w:p>
        </w:tc>
        <w:tc>
          <w:tcPr>
            <w:tcW w:w="2052"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US"/>
              </w:rPr>
            </w:pP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c>
          <w:tcPr>
            <w:tcW w:w="1685"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1.4.5.</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Kiti keliai</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lang w:val="en-US"/>
              </w:rPr>
            </w:pPr>
            <w:r w:rsidRPr="004653B1">
              <w:rPr>
                <w:rFonts w:ascii="Times New Roman" w:hAnsi="Times New Roman"/>
                <w:sz w:val="24"/>
                <w:szCs w:val="24"/>
                <w:lang w:val="en-US"/>
              </w:rPr>
              <w:t>10924500</w:t>
            </w: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lang w:val="en-US"/>
              </w:rPr>
            </w:pPr>
            <w:r w:rsidRPr="004653B1">
              <w:rPr>
                <w:rFonts w:ascii="Times New Roman" w:hAnsi="Times New Roman"/>
                <w:sz w:val="24"/>
                <w:szCs w:val="24"/>
                <w:lang w:val="en-US"/>
              </w:rPr>
              <w:t>11635490</w:t>
            </w: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c>
          <w:tcPr>
            <w:tcW w:w="1685"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1.4.6.</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Sporto ir poilsio statiniai</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AC2CBF">
            <w:pPr>
              <w:rPr>
                <w:rFonts w:ascii="Times New Roman" w:hAnsi="Times New Roman"/>
                <w:sz w:val="24"/>
                <w:szCs w:val="24"/>
              </w:rPr>
            </w:pP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AC2CBF">
            <w:pPr>
              <w:rPr>
                <w:rFonts w:ascii="Times New Roman" w:hAnsi="Times New Roman"/>
                <w:sz w:val="24"/>
                <w:szCs w:val="24"/>
              </w:rPr>
            </w:pP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c>
          <w:tcPr>
            <w:tcW w:w="1685"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1.4.7.</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Vamzdynai, ryšių ir elektros linijos</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lang w:val="en-US"/>
              </w:rPr>
            </w:pPr>
            <w:r w:rsidRPr="004653B1">
              <w:rPr>
                <w:rFonts w:ascii="Times New Roman" w:hAnsi="Times New Roman"/>
                <w:sz w:val="24"/>
                <w:szCs w:val="24"/>
                <w:lang w:val="en-US"/>
              </w:rPr>
              <w:t>351209</w:t>
            </w: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lang w:val="en-US"/>
              </w:rPr>
            </w:pPr>
            <w:r w:rsidRPr="004653B1">
              <w:rPr>
                <w:rFonts w:ascii="Times New Roman" w:hAnsi="Times New Roman"/>
                <w:sz w:val="24"/>
                <w:szCs w:val="24"/>
                <w:lang w:val="en-US"/>
              </w:rPr>
              <w:t>9175</w:t>
            </w:r>
          </w:p>
        </w:tc>
        <w:tc>
          <w:tcPr>
            <w:tcW w:w="2069"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lang w:val="en-GB" w:eastAsia="en-US"/>
              </w:rPr>
            </w:pPr>
            <w:r w:rsidRPr="004653B1">
              <w:rPr>
                <w:rFonts w:ascii="Times New Roman" w:hAnsi="Times New Roman"/>
                <w:sz w:val="24"/>
                <w:szCs w:val="24"/>
                <w:lang w:val="en-GB" w:eastAsia="en-US"/>
              </w:rPr>
              <w:t>7049</w:t>
            </w:r>
          </w:p>
        </w:tc>
        <w:tc>
          <w:tcPr>
            <w:tcW w:w="1685"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lang w:val="en-GB" w:eastAsia="en-US"/>
              </w:rPr>
            </w:pPr>
            <w:r w:rsidRPr="004653B1">
              <w:rPr>
                <w:rFonts w:ascii="Times New Roman" w:hAnsi="Times New Roman"/>
                <w:sz w:val="24"/>
                <w:szCs w:val="24"/>
                <w:lang w:val="en-GB" w:eastAsia="en-US"/>
              </w:rPr>
              <w:t>4954</w:t>
            </w: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1.4.8.</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Kiti statiniai</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lang w:val="en-US"/>
              </w:rPr>
            </w:pPr>
            <w:r w:rsidRPr="004653B1">
              <w:rPr>
                <w:rFonts w:ascii="Times New Roman" w:hAnsi="Times New Roman"/>
                <w:sz w:val="24"/>
                <w:szCs w:val="24"/>
                <w:lang w:val="en-US"/>
              </w:rPr>
              <w:t>1692440</w:t>
            </w: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lang w:val="en-US"/>
              </w:rPr>
            </w:pPr>
            <w:r w:rsidRPr="004653B1">
              <w:rPr>
                <w:rFonts w:ascii="Times New Roman" w:hAnsi="Times New Roman"/>
                <w:sz w:val="24"/>
                <w:szCs w:val="24"/>
                <w:lang w:val="en-US"/>
              </w:rPr>
              <w:t>878630</w:t>
            </w: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c>
          <w:tcPr>
            <w:tcW w:w="1685"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1.5.</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Nekilnojamosios kultūros vertybės</w:t>
            </w:r>
          </w:p>
        </w:tc>
        <w:tc>
          <w:tcPr>
            <w:tcW w:w="1627"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b/>
                <w:bCs/>
                <w:sz w:val="24"/>
                <w:szCs w:val="24"/>
                <w:lang w:val="en-US"/>
              </w:rPr>
            </w:pPr>
          </w:p>
        </w:tc>
        <w:tc>
          <w:tcPr>
            <w:tcW w:w="2052"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b/>
                <w:bCs/>
                <w:sz w:val="24"/>
                <w:szCs w:val="24"/>
                <w:lang w:val="en-US"/>
              </w:rPr>
            </w:pP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c>
          <w:tcPr>
            <w:tcW w:w="1685"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1.6.</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Mašinos ir įrenginiai</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bCs/>
                <w:sz w:val="24"/>
                <w:szCs w:val="24"/>
                <w:lang w:val="en-US"/>
              </w:rPr>
            </w:pPr>
            <w:r w:rsidRPr="004653B1">
              <w:rPr>
                <w:rFonts w:ascii="Times New Roman" w:hAnsi="Times New Roman"/>
                <w:b/>
                <w:bCs/>
                <w:sz w:val="24"/>
                <w:szCs w:val="24"/>
                <w:lang w:val="en-US"/>
              </w:rPr>
              <w:t>808853</w:t>
            </w: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bCs/>
                <w:sz w:val="24"/>
                <w:szCs w:val="24"/>
                <w:lang w:val="en-US"/>
              </w:rPr>
            </w:pPr>
            <w:r w:rsidRPr="004653B1">
              <w:rPr>
                <w:rFonts w:ascii="Times New Roman" w:hAnsi="Times New Roman"/>
                <w:b/>
                <w:bCs/>
                <w:sz w:val="24"/>
                <w:szCs w:val="24"/>
                <w:lang w:val="en-US"/>
              </w:rPr>
              <w:t>854085</w:t>
            </w:r>
          </w:p>
        </w:tc>
        <w:tc>
          <w:tcPr>
            <w:tcW w:w="2069"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lang w:val="en-GB" w:eastAsia="en-US"/>
              </w:rPr>
            </w:pPr>
            <w:r w:rsidRPr="004653B1">
              <w:rPr>
                <w:rFonts w:ascii="Times New Roman" w:hAnsi="Times New Roman"/>
                <w:b/>
                <w:sz w:val="24"/>
                <w:szCs w:val="24"/>
                <w:lang w:val="en-GB" w:eastAsia="en-US"/>
              </w:rPr>
              <w:t>364</w:t>
            </w:r>
          </w:p>
        </w:tc>
        <w:tc>
          <w:tcPr>
            <w:tcW w:w="1685"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lang w:val="en-GB" w:eastAsia="en-US"/>
              </w:rPr>
            </w:pPr>
            <w:r w:rsidRPr="004653B1">
              <w:rPr>
                <w:rFonts w:ascii="Times New Roman" w:hAnsi="Times New Roman"/>
                <w:b/>
                <w:sz w:val="24"/>
                <w:szCs w:val="24"/>
                <w:lang w:val="en-GB" w:eastAsia="en-US"/>
              </w:rPr>
              <w:t>234</w:t>
            </w: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1.6.1.</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Šilumos mašinos ir įrenginiai</w:t>
            </w:r>
          </w:p>
        </w:tc>
        <w:tc>
          <w:tcPr>
            <w:tcW w:w="1627"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c>
          <w:tcPr>
            <w:tcW w:w="2052"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both"/>
              <w:rPr>
                <w:rFonts w:ascii="Times New Roman" w:hAnsi="Times New Roman"/>
                <w:sz w:val="24"/>
                <w:szCs w:val="24"/>
                <w:lang w:val="en-GB" w:eastAsia="en-US"/>
              </w:rPr>
            </w:pPr>
          </w:p>
        </w:tc>
        <w:tc>
          <w:tcPr>
            <w:tcW w:w="1685"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both"/>
              <w:rPr>
                <w:rFonts w:ascii="Times New Roman" w:hAnsi="Times New Roman"/>
                <w:sz w:val="24"/>
                <w:szCs w:val="24"/>
                <w:lang w:val="en-GB" w:eastAsia="en-US"/>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1.6.2.</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Kitos jėgos mašinos ir įrenginiai</w:t>
            </w:r>
          </w:p>
        </w:tc>
        <w:tc>
          <w:tcPr>
            <w:tcW w:w="1627"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both"/>
              <w:rPr>
                <w:rFonts w:ascii="Times New Roman" w:hAnsi="Times New Roman"/>
                <w:sz w:val="24"/>
                <w:szCs w:val="24"/>
                <w:lang w:val="en-GB" w:eastAsia="en-US"/>
              </w:rPr>
            </w:pPr>
          </w:p>
        </w:tc>
        <w:tc>
          <w:tcPr>
            <w:tcW w:w="2052"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both"/>
              <w:rPr>
                <w:rFonts w:ascii="Times New Roman" w:hAnsi="Times New Roman"/>
                <w:sz w:val="24"/>
                <w:szCs w:val="24"/>
                <w:lang w:val="en-GB" w:eastAsia="en-US"/>
              </w:rPr>
            </w:pP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c>
          <w:tcPr>
            <w:tcW w:w="1685"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1.6.3.</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Darbo mašinos ir įrenginiai</w:t>
            </w:r>
          </w:p>
        </w:tc>
        <w:tc>
          <w:tcPr>
            <w:tcW w:w="1627"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c>
          <w:tcPr>
            <w:tcW w:w="2052"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both"/>
              <w:rPr>
                <w:rFonts w:ascii="Times New Roman" w:hAnsi="Times New Roman"/>
                <w:sz w:val="24"/>
                <w:szCs w:val="24"/>
                <w:lang w:val="en-GB" w:eastAsia="en-US"/>
              </w:rPr>
            </w:pPr>
          </w:p>
        </w:tc>
        <w:tc>
          <w:tcPr>
            <w:tcW w:w="1685"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both"/>
              <w:rPr>
                <w:rFonts w:ascii="Times New Roman" w:hAnsi="Times New Roman"/>
                <w:sz w:val="24"/>
                <w:szCs w:val="24"/>
                <w:lang w:val="en-GB" w:eastAsia="en-US"/>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1.6.4.</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Kitos mašinos ir įrenginiai</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Cs/>
                <w:sz w:val="24"/>
                <w:szCs w:val="24"/>
                <w:lang w:val="en-US"/>
              </w:rPr>
            </w:pPr>
            <w:r w:rsidRPr="004653B1">
              <w:rPr>
                <w:rFonts w:ascii="Times New Roman" w:hAnsi="Times New Roman"/>
                <w:bCs/>
                <w:sz w:val="24"/>
                <w:szCs w:val="24"/>
                <w:lang w:val="en-US"/>
              </w:rPr>
              <w:t>808853</w:t>
            </w: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Cs/>
                <w:sz w:val="24"/>
                <w:szCs w:val="24"/>
                <w:lang w:val="en-US"/>
              </w:rPr>
            </w:pPr>
            <w:r w:rsidRPr="004653B1">
              <w:rPr>
                <w:rFonts w:ascii="Times New Roman" w:hAnsi="Times New Roman"/>
                <w:bCs/>
                <w:sz w:val="24"/>
                <w:szCs w:val="24"/>
                <w:lang w:val="en-US"/>
              </w:rPr>
              <w:t>854085</w:t>
            </w:r>
          </w:p>
        </w:tc>
        <w:tc>
          <w:tcPr>
            <w:tcW w:w="2069"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lang w:val="en-GB" w:eastAsia="en-US"/>
              </w:rPr>
            </w:pPr>
            <w:r w:rsidRPr="004653B1">
              <w:rPr>
                <w:rFonts w:ascii="Times New Roman" w:hAnsi="Times New Roman"/>
                <w:sz w:val="24"/>
                <w:szCs w:val="24"/>
                <w:lang w:val="en-GB" w:eastAsia="en-US"/>
              </w:rPr>
              <w:t>364</w:t>
            </w:r>
          </w:p>
        </w:tc>
        <w:tc>
          <w:tcPr>
            <w:tcW w:w="1685"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sz w:val="24"/>
                <w:szCs w:val="24"/>
                <w:lang w:val="en-GB" w:eastAsia="en-US"/>
              </w:rPr>
            </w:pPr>
            <w:r w:rsidRPr="004653B1">
              <w:rPr>
                <w:rFonts w:ascii="Times New Roman" w:hAnsi="Times New Roman"/>
                <w:sz w:val="24"/>
                <w:szCs w:val="24"/>
                <w:lang w:val="en-GB" w:eastAsia="en-US"/>
              </w:rPr>
              <w:t>234</w:t>
            </w: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1.7.</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Transporto priemonės</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rPr>
            </w:pPr>
            <w:r w:rsidRPr="004653B1">
              <w:rPr>
                <w:rFonts w:ascii="Times New Roman" w:hAnsi="Times New Roman"/>
                <w:b/>
                <w:sz w:val="24"/>
                <w:szCs w:val="24"/>
              </w:rPr>
              <w:t>425824</w:t>
            </w: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rPr>
            </w:pPr>
            <w:r w:rsidRPr="004653B1">
              <w:rPr>
                <w:rFonts w:ascii="Times New Roman" w:hAnsi="Times New Roman"/>
                <w:b/>
                <w:sz w:val="24"/>
                <w:szCs w:val="24"/>
              </w:rPr>
              <w:t>455937</w:t>
            </w:r>
          </w:p>
        </w:tc>
        <w:tc>
          <w:tcPr>
            <w:tcW w:w="2069" w:type="dxa"/>
            <w:tcBorders>
              <w:top w:val="single" w:sz="4" w:space="0" w:color="auto"/>
              <w:left w:val="single" w:sz="4" w:space="0" w:color="auto"/>
              <w:bottom w:val="single" w:sz="4" w:space="0" w:color="auto"/>
              <w:right w:val="single" w:sz="4" w:space="0" w:color="auto"/>
            </w:tcBorders>
            <w:hideMark/>
          </w:tcPr>
          <w:p w:rsidR="0018509F" w:rsidRPr="004653B1" w:rsidRDefault="0018509F" w:rsidP="00AC2CBF">
            <w:pPr>
              <w:rPr>
                <w:rFonts w:ascii="Times New Roman" w:hAnsi="Times New Roman"/>
                <w:sz w:val="24"/>
                <w:szCs w:val="24"/>
              </w:rPr>
            </w:pPr>
          </w:p>
        </w:tc>
        <w:tc>
          <w:tcPr>
            <w:tcW w:w="1685" w:type="dxa"/>
            <w:tcBorders>
              <w:top w:val="single" w:sz="4" w:space="0" w:color="auto"/>
              <w:left w:val="single" w:sz="4" w:space="0" w:color="auto"/>
              <w:bottom w:val="single" w:sz="4" w:space="0" w:color="auto"/>
              <w:right w:val="single" w:sz="4" w:space="0" w:color="auto"/>
            </w:tcBorders>
            <w:hideMark/>
          </w:tcPr>
          <w:p w:rsidR="0018509F" w:rsidRPr="004653B1" w:rsidRDefault="0018509F" w:rsidP="00AC2CBF">
            <w:pPr>
              <w:rPr>
                <w:rFonts w:ascii="Times New Roman" w:hAnsi="Times New Roman"/>
                <w:sz w:val="24"/>
                <w:szCs w:val="24"/>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1.8.</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Kilnojamosios kultūros vertybės</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lang w:val="en-US"/>
              </w:rPr>
            </w:pPr>
            <w:r w:rsidRPr="004653B1">
              <w:rPr>
                <w:rFonts w:ascii="Times New Roman" w:hAnsi="Times New Roman"/>
                <w:b/>
                <w:sz w:val="24"/>
                <w:szCs w:val="24"/>
                <w:lang w:val="en-US"/>
              </w:rPr>
              <w:t>24338</w:t>
            </w: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lang w:val="en-US"/>
              </w:rPr>
            </w:pPr>
            <w:r w:rsidRPr="004653B1">
              <w:rPr>
                <w:rFonts w:ascii="Times New Roman" w:hAnsi="Times New Roman"/>
                <w:b/>
                <w:sz w:val="24"/>
                <w:szCs w:val="24"/>
                <w:lang w:val="en-US"/>
              </w:rPr>
              <w:t>24662</w:t>
            </w: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c>
          <w:tcPr>
            <w:tcW w:w="1685"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1.9.</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 xml:space="preserve">Baldai ir biuro </w:t>
            </w:r>
            <w:r w:rsidRPr="004653B1">
              <w:rPr>
                <w:rFonts w:ascii="Times New Roman" w:hAnsi="Times New Roman"/>
                <w:sz w:val="24"/>
                <w:szCs w:val="24"/>
              </w:rPr>
              <w:lastRenderedPageBreak/>
              <w:t>įranga</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bCs/>
                <w:sz w:val="24"/>
                <w:szCs w:val="24"/>
                <w:lang w:val="en-US"/>
              </w:rPr>
            </w:pPr>
            <w:r w:rsidRPr="004653B1">
              <w:rPr>
                <w:rFonts w:ascii="Times New Roman" w:hAnsi="Times New Roman"/>
                <w:b/>
                <w:bCs/>
                <w:sz w:val="24"/>
                <w:szCs w:val="24"/>
                <w:lang w:val="en-US"/>
              </w:rPr>
              <w:lastRenderedPageBreak/>
              <w:t>100237</w:t>
            </w: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bCs/>
                <w:sz w:val="24"/>
                <w:szCs w:val="24"/>
                <w:lang w:val="en-US"/>
              </w:rPr>
            </w:pPr>
            <w:r w:rsidRPr="004653B1">
              <w:rPr>
                <w:rFonts w:ascii="Times New Roman" w:hAnsi="Times New Roman"/>
                <w:b/>
                <w:bCs/>
                <w:sz w:val="24"/>
                <w:szCs w:val="24"/>
                <w:lang w:val="en-US"/>
              </w:rPr>
              <w:t>127856</w:t>
            </w:r>
          </w:p>
        </w:tc>
        <w:tc>
          <w:tcPr>
            <w:tcW w:w="2069" w:type="dxa"/>
            <w:tcBorders>
              <w:top w:val="single" w:sz="4" w:space="0" w:color="auto"/>
              <w:left w:val="single" w:sz="4" w:space="0" w:color="auto"/>
              <w:bottom w:val="single" w:sz="4" w:space="0" w:color="auto"/>
              <w:right w:val="single" w:sz="4" w:space="0" w:color="auto"/>
            </w:tcBorders>
            <w:hideMark/>
          </w:tcPr>
          <w:p w:rsidR="0018509F" w:rsidRPr="004653B1" w:rsidRDefault="0018509F" w:rsidP="00AC2CBF">
            <w:pPr>
              <w:rPr>
                <w:rFonts w:ascii="Times New Roman" w:hAnsi="Times New Roman"/>
                <w:sz w:val="24"/>
                <w:szCs w:val="24"/>
              </w:rPr>
            </w:pPr>
          </w:p>
        </w:tc>
        <w:tc>
          <w:tcPr>
            <w:tcW w:w="1685" w:type="dxa"/>
            <w:tcBorders>
              <w:top w:val="single" w:sz="4" w:space="0" w:color="auto"/>
              <w:left w:val="single" w:sz="4" w:space="0" w:color="auto"/>
              <w:bottom w:val="single" w:sz="4" w:space="0" w:color="auto"/>
              <w:right w:val="single" w:sz="4" w:space="0" w:color="auto"/>
            </w:tcBorders>
            <w:hideMark/>
          </w:tcPr>
          <w:p w:rsidR="0018509F" w:rsidRPr="004653B1" w:rsidRDefault="0018509F" w:rsidP="00AC2CBF">
            <w:pPr>
              <w:rPr>
                <w:rFonts w:ascii="Times New Roman" w:hAnsi="Times New Roman"/>
                <w:sz w:val="24"/>
                <w:szCs w:val="24"/>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lastRenderedPageBreak/>
              <w:t>1.10.</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Nebaigta statyba ir išankstiniai apmokėjimai</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lang w:val="en-US"/>
              </w:rPr>
            </w:pPr>
            <w:r w:rsidRPr="004653B1">
              <w:rPr>
                <w:rFonts w:ascii="Times New Roman" w:hAnsi="Times New Roman"/>
                <w:b/>
                <w:sz w:val="24"/>
                <w:szCs w:val="24"/>
                <w:lang w:val="en-US"/>
              </w:rPr>
              <w:t>358613</w:t>
            </w: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lang w:val="en-US"/>
              </w:rPr>
            </w:pPr>
            <w:r w:rsidRPr="004653B1">
              <w:rPr>
                <w:rFonts w:ascii="Times New Roman" w:hAnsi="Times New Roman"/>
                <w:b/>
                <w:sz w:val="24"/>
                <w:szCs w:val="24"/>
                <w:lang w:val="en-US"/>
              </w:rPr>
              <w:t>617697</w:t>
            </w: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c>
          <w:tcPr>
            <w:tcW w:w="1685"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1.11.</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Kitas ilgalaikis materialusis turtas</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lang w:val="en-US"/>
              </w:rPr>
            </w:pPr>
            <w:r w:rsidRPr="004653B1">
              <w:rPr>
                <w:rFonts w:ascii="Times New Roman" w:hAnsi="Times New Roman"/>
                <w:b/>
                <w:sz w:val="24"/>
                <w:szCs w:val="24"/>
                <w:lang w:val="en-US"/>
              </w:rPr>
              <w:t>679018</w:t>
            </w: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lang w:val="en-US"/>
              </w:rPr>
            </w:pPr>
            <w:r w:rsidRPr="004653B1">
              <w:rPr>
                <w:rFonts w:ascii="Times New Roman" w:hAnsi="Times New Roman"/>
                <w:b/>
                <w:sz w:val="24"/>
                <w:szCs w:val="24"/>
                <w:lang w:val="en-US"/>
              </w:rPr>
              <w:t>626115</w:t>
            </w:r>
          </w:p>
        </w:tc>
        <w:tc>
          <w:tcPr>
            <w:tcW w:w="2069" w:type="dxa"/>
            <w:tcBorders>
              <w:top w:val="single" w:sz="4" w:space="0" w:color="auto"/>
              <w:left w:val="single" w:sz="4" w:space="0" w:color="auto"/>
              <w:bottom w:val="single" w:sz="4" w:space="0" w:color="auto"/>
              <w:right w:val="single" w:sz="4" w:space="0" w:color="auto"/>
            </w:tcBorders>
            <w:hideMark/>
          </w:tcPr>
          <w:p w:rsidR="0018509F" w:rsidRPr="004653B1" w:rsidRDefault="0018509F" w:rsidP="00AC2CBF">
            <w:pPr>
              <w:rPr>
                <w:rFonts w:ascii="Times New Roman" w:hAnsi="Times New Roman"/>
                <w:sz w:val="24"/>
                <w:szCs w:val="24"/>
              </w:rPr>
            </w:pPr>
          </w:p>
        </w:tc>
        <w:tc>
          <w:tcPr>
            <w:tcW w:w="1685" w:type="dxa"/>
            <w:tcBorders>
              <w:top w:val="single" w:sz="4" w:space="0" w:color="auto"/>
              <w:left w:val="single" w:sz="4" w:space="0" w:color="auto"/>
              <w:bottom w:val="single" w:sz="4" w:space="0" w:color="auto"/>
              <w:right w:val="single" w:sz="4" w:space="0" w:color="auto"/>
            </w:tcBorders>
            <w:hideMark/>
          </w:tcPr>
          <w:p w:rsidR="0018509F" w:rsidRPr="004653B1" w:rsidRDefault="0018509F" w:rsidP="00AC2CBF">
            <w:pPr>
              <w:rPr>
                <w:rFonts w:ascii="Times New Roman" w:hAnsi="Times New Roman"/>
                <w:sz w:val="24"/>
                <w:szCs w:val="24"/>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b/>
                <w:sz w:val="24"/>
                <w:szCs w:val="24"/>
                <w:lang w:val="en-GB" w:eastAsia="en-US"/>
              </w:rPr>
            </w:pPr>
            <w:r w:rsidRPr="004653B1">
              <w:rPr>
                <w:rFonts w:ascii="Times New Roman" w:hAnsi="Times New Roman"/>
                <w:b/>
                <w:sz w:val="24"/>
                <w:szCs w:val="24"/>
              </w:rPr>
              <w:t>2.</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lang w:val="en-GB" w:eastAsia="en-US"/>
              </w:rPr>
            </w:pPr>
            <w:r w:rsidRPr="004653B1">
              <w:rPr>
                <w:rFonts w:ascii="Times New Roman" w:hAnsi="Times New Roman"/>
                <w:b/>
                <w:sz w:val="24"/>
                <w:szCs w:val="24"/>
              </w:rPr>
              <w:t>Biologinis turtas</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bCs/>
                <w:sz w:val="24"/>
                <w:szCs w:val="24"/>
                <w:lang w:val="en-US"/>
              </w:rPr>
            </w:pPr>
            <w:r w:rsidRPr="004653B1">
              <w:rPr>
                <w:rFonts w:ascii="Times New Roman" w:hAnsi="Times New Roman"/>
                <w:b/>
                <w:bCs/>
                <w:sz w:val="24"/>
                <w:szCs w:val="24"/>
                <w:lang w:val="en-US"/>
              </w:rPr>
              <w:t>13835</w:t>
            </w: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bCs/>
                <w:sz w:val="24"/>
                <w:szCs w:val="24"/>
                <w:lang w:val="en-US"/>
              </w:rPr>
            </w:pPr>
            <w:r w:rsidRPr="004653B1">
              <w:rPr>
                <w:rFonts w:ascii="Times New Roman" w:hAnsi="Times New Roman"/>
                <w:b/>
                <w:bCs/>
                <w:sz w:val="24"/>
                <w:szCs w:val="24"/>
                <w:lang w:val="en-US"/>
              </w:rPr>
              <w:t>13835</w:t>
            </w: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b/>
                <w:sz w:val="24"/>
                <w:szCs w:val="24"/>
                <w:lang w:val="en-GB" w:eastAsia="en-US"/>
              </w:rPr>
            </w:pPr>
            <w:r w:rsidRPr="004653B1">
              <w:rPr>
                <w:rFonts w:ascii="Times New Roman" w:hAnsi="Times New Roman"/>
                <w:b/>
                <w:sz w:val="24"/>
                <w:szCs w:val="24"/>
                <w:lang w:val="en-GB" w:eastAsia="en-US"/>
              </w:rPr>
              <w:t>2515</w:t>
            </w:r>
          </w:p>
        </w:tc>
        <w:tc>
          <w:tcPr>
            <w:tcW w:w="1685"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lang w:val="en-GB" w:eastAsia="en-US"/>
              </w:rPr>
            </w:pPr>
            <w:r w:rsidRPr="004653B1">
              <w:rPr>
                <w:rFonts w:ascii="Times New Roman" w:hAnsi="Times New Roman"/>
                <w:b/>
                <w:sz w:val="24"/>
                <w:szCs w:val="24"/>
                <w:lang w:val="en-GB" w:eastAsia="en-US"/>
              </w:rPr>
              <w:t>935</w:t>
            </w: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b/>
                <w:sz w:val="24"/>
                <w:szCs w:val="24"/>
                <w:lang w:val="en-GB" w:eastAsia="en-US"/>
              </w:rPr>
            </w:pPr>
            <w:r w:rsidRPr="004653B1">
              <w:rPr>
                <w:rFonts w:ascii="Times New Roman" w:hAnsi="Times New Roman"/>
                <w:b/>
                <w:sz w:val="24"/>
                <w:szCs w:val="24"/>
              </w:rPr>
              <w:t>3.</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lang w:val="en-GB" w:eastAsia="en-US"/>
              </w:rPr>
            </w:pPr>
            <w:r w:rsidRPr="004653B1">
              <w:rPr>
                <w:rFonts w:ascii="Times New Roman" w:hAnsi="Times New Roman"/>
                <w:b/>
                <w:sz w:val="24"/>
                <w:szCs w:val="24"/>
              </w:rPr>
              <w:t>Ilgalaikis nematerialusis turtas</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rPr>
            </w:pPr>
            <w:r w:rsidRPr="004653B1">
              <w:rPr>
                <w:rFonts w:ascii="Times New Roman" w:hAnsi="Times New Roman"/>
                <w:b/>
                <w:sz w:val="24"/>
                <w:szCs w:val="24"/>
              </w:rPr>
              <w:t>207354</w:t>
            </w: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rPr>
            </w:pPr>
            <w:r w:rsidRPr="004653B1">
              <w:rPr>
                <w:rFonts w:ascii="Times New Roman" w:hAnsi="Times New Roman"/>
                <w:b/>
                <w:sz w:val="24"/>
                <w:szCs w:val="24"/>
              </w:rPr>
              <w:t>150735</w:t>
            </w: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b/>
                <w:sz w:val="24"/>
                <w:szCs w:val="24"/>
                <w:lang w:val="en-GB" w:eastAsia="en-US"/>
              </w:rPr>
            </w:pPr>
          </w:p>
        </w:tc>
        <w:tc>
          <w:tcPr>
            <w:tcW w:w="1685"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b/>
                <w:sz w:val="24"/>
                <w:szCs w:val="24"/>
                <w:lang w:val="en-GB" w:eastAsia="en-US"/>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3.1.</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Plėtros darbai</w:t>
            </w:r>
          </w:p>
        </w:tc>
        <w:tc>
          <w:tcPr>
            <w:tcW w:w="1627"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c>
          <w:tcPr>
            <w:tcW w:w="2052"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c>
          <w:tcPr>
            <w:tcW w:w="1685"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3.2.</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Programinė įranga ir jos licencijos</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Cs/>
                <w:sz w:val="24"/>
                <w:szCs w:val="24"/>
              </w:rPr>
            </w:pPr>
            <w:r w:rsidRPr="004653B1">
              <w:rPr>
                <w:rFonts w:ascii="Times New Roman" w:hAnsi="Times New Roman"/>
                <w:bCs/>
                <w:sz w:val="24"/>
                <w:szCs w:val="24"/>
              </w:rPr>
              <w:t>10421</w:t>
            </w: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Cs/>
                <w:sz w:val="24"/>
                <w:szCs w:val="24"/>
              </w:rPr>
            </w:pPr>
            <w:r w:rsidRPr="004653B1">
              <w:rPr>
                <w:rFonts w:ascii="Times New Roman" w:hAnsi="Times New Roman"/>
                <w:bCs/>
                <w:sz w:val="24"/>
                <w:szCs w:val="24"/>
              </w:rPr>
              <w:t>225881</w:t>
            </w: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c>
          <w:tcPr>
            <w:tcW w:w="1685"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3.3.</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Patentai ir kitos licencijos</w:t>
            </w:r>
          </w:p>
        </w:tc>
        <w:tc>
          <w:tcPr>
            <w:tcW w:w="1627"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US"/>
              </w:rPr>
            </w:pPr>
          </w:p>
        </w:tc>
        <w:tc>
          <w:tcPr>
            <w:tcW w:w="2052"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US"/>
              </w:rPr>
            </w:pP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c>
          <w:tcPr>
            <w:tcW w:w="1685"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GB" w:eastAsia="en-US"/>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3.4.</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Literatūros, mokslo ir meno kūriniai</w:t>
            </w:r>
          </w:p>
        </w:tc>
        <w:tc>
          <w:tcPr>
            <w:tcW w:w="1627"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US"/>
              </w:rPr>
            </w:pPr>
          </w:p>
        </w:tc>
        <w:tc>
          <w:tcPr>
            <w:tcW w:w="2052"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US"/>
              </w:rPr>
            </w:pP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both"/>
              <w:rPr>
                <w:rFonts w:ascii="Times New Roman" w:hAnsi="Times New Roman"/>
                <w:sz w:val="24"/>
                <w:szCs w:val="24"/>
                <w:lang w:val="en-GB" w:eastAsia="en-US"/>
              </w:rPr>
            </w:pPr>
          </w:p>
        </w:tc>
        <w:tc>
          <w:tcPr>
            <w:tcW w:w="1685"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both"/>
              <w:rPr>
                <w:rFonts w:ascii="Times New Roman" w:hAnsi="Times New Roman"/>
                <w:sz w:val="24"/>
                <w:szCs w:val="24"/>
                <w:lang w:val="en-GB" w:eastAsia="en-US"/>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3.5.</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Kitas nematerialusis turtas (įskaitant nebaigtus projektus ir išankstinius apmokėjimus)</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Cs/>
                <w:sz w:val="24"/>
                <w:szCs w:val="24"/>
                <w:lang w:val="en-US"/>
              </w:rPr>
            </w:pPr>
            <w:r w:rsidRPr="004653B1">
              <w:rPr>
                <w:rFonts w:ascii="Times New Roman" w:hAnsi="Times New Roman"/>
                <w:bCs/>
                <w:sz w:val="24"/>
                <w:szCs w:val="24"/>
                <w:lang w:val="en-US"/>
              </w:rPr>
              <w:t>196933</w:t>
            </w: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Cs/>
                <w:sz w:val="24"/>
                <w:szCs w:val="24"/>
                <w:lang w:val="en-US"/>
              </w:rPr>
            </w:pPr>
            <w:r w:rsidRPr="004653B1">
              <w:rPr>
                <w:rFonts w:ascii="Times New Roman" w:hAnsi="Times New Roman"/>
                <w:bCs/>
                <w:sz w:val="24"/>
                <w:szCs w:val="24"/>
                <w:lang w:val="en-US"/>
              </w:rPr>
              <w:t>128154</w:t>
            </w: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both"/>
              <w:rPr>
                <w:rFonts w:ascii="Times New Roman" w:hAnsi="Times New Roman"/>
                <w:sz w:val="24"/>
                <w:szCs w:val="24"/>
                <w:lang w:val="en-GB" w:eastAsia="en-US"/>
              </w:rPr>
            </w:pPr>
          </w:p>
        </w:tc>
        <w:tc>
          <w:tcPr>
            <w:tcW w:w="1685"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both"/>
              <w:rPr>
                <w:rFonts w:ascii="Times New Roman" w:hAnsi="Times New Roman"/>
                <w:sz w:val="24"/>
                <w:szCs w:val="24"/>
                <w:lang w:val="en-GB" w:eastAsia="en-US"/>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b/>
                <w:sz w:val="24"/>
                <w:szCs w:val="24"/>
                <w:lang w:val="en-GB" w:eastAsia="en-US"/>
              </w:rPr>
            </w:pPr>
            <w:r w:rsidRPr="004653B1">
              <w:rPr>
                <w:rFonts w:ascii="Times New Roman" w:hAnsi="Times New Roman"/>
                <w:b/>
                <w:sz w:val="24"/>
                <w:szCs w:val="24"/>
              </w:rPr>
              <w:t>4.</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b/>
                <w:sz w:val="24"/>
                <w:szCs w:val="24"/>
                <w:lang w:val="en-GB" w:eastAsia="en-US"/>
              </w:rPr>
            </w:pPr>
            <w:r w:rsidRPr="004653B1">
              <w:rPr>
                <w:rFonts w:ascii="Times New Roman" w:hAnsi="Times New Roman"/>
                <w:b/>
                <w:sz w:val="24"/>
                <w:szCs w:val="24"/>
              </w:rPr>
              <w:t>Atsargos</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bCs/>
                <w:sz w:val="24"/>
                <w:szCs w:val="24"/>
                <w:lang w:val="en-US"/>
              </w:rPr>
            </w:pPr>
            <w:r w:rsidRPr="004653B1">
              <w:rPr>
                <w:rFonts w:ascii="Times New Roman" w:hAnsi="Times New Roman"/>
                <w:b/>
                <w:bCs/>
                <w:sz w:val="24"/>
                <w:szCs w:val="24"/>
                <w:lang w:val="en-US"/>
              </w:rPr>
              <w:t>847923</w:t>
            </w: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bCs/>
                <w:sz w:val="24"/>
                <w:szCs w:val="24"/>
                <w:lang w:val="en-US"/>
              </w:rPr>
            </w:pPr>
            <w:r w:rsidRPr="004653B1">
              <w:rPr>
                <w:rFonts w:ascii="Times New Roman" w:hAnsi="Times New Roman"/>
                <w:b/>
                <w:bCs/>
                <w:sz w:val="24"/>
                <w:szCs w:val="24"/>
                <w:lang w:val="en-US"/>
              </w:rPr>
              <w:t>1105016</w:t>
            </w:r>
          </w:p>
        </w:tc>
        <w:tc>
          <w:tcPr>
            <w:tcW w:w="2069" w:type="dxa"/>
            <w:tcBorders>
              <w:top w:val="single" w:sz="4" w:space="0" w:color="auto"/>
              <w:left w:val="single" w:sz="4" w:space="0" w:color="auto"/>
              <w:bottom w:val="single" w:sz="4" w:space="0" w:color="auto"/>
              <w:right w:val="single" w:sz="4" w:space="0" w:color="auto"/>
            </w:tcBorders>
            <w:hideMark/>
          </w:tcPr>
          <w:p w:rsidR="0018509F" w:rsidRPr="004653B1" w:rsidRDefault="0018509F" w:rsidP="00AC2CBF">
            <w:pPr>
              <w:rPr>
                <w:rFonts w:ascii="Times New Roman" w:hAnsi="Times New Roman"/>
                <w:sz w:val="24"/>
                <w:szCs w:val="24"/>
              </w:rPr>
            </w:pPr>
          </w:p>
        </w:tc>
        <w:tc>
          <w:tcPr>
            <w:tcW w:w="1685" w:type="dxa"/>
            <w:tcBorders>
              <w:top w:val="single" w:sz="4" w:space="0" w:color="auto"/>
              <w:left w:val="single" w:sz="4" w:space="0" w:color="auto"/>
              <w:bottom w:val="single" w:sz="4" w:space="0" w:color="auto"/>
              <w:right w:val="single" w:sz="4" w:space="0" w:color="auto"/>
            </w:tcBorders>
            <w:hideMark/>
          </w:tcPr>
          <w:p w:rsidR="0018509F" w:rsidRPr="004653B1" w:rsidRDefault="0018509F" w:rsidP="00AC2CBF">
            <w:pPr>
              <w:rPr>
                <w:rFonts w:ascii="Times New Roman" w:hAnsi="Times New Roman"/>
                <w:sz w:val="24"/>
                <w:szCs w:val="24"/>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4.1.</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Strateginės ir neliečiamos atsargos</w:t>
            </w:r>
          </w:p>
        </w:tc>
        <w:tc>
          <w:tcPr>
            <w:tcW w:w="1627"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bCs/>
                <w:sz w:val="24"/>
                <w:szCs w:val="24"/>
                <w:lang w:val="en-US"/>
              </w:rPr>
            </w:pPr>
          </w:p>
        </w:tc>
        <w:tc>
          <w:tcPr>
            <w:tcW w:w="2052"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bCs/>
                <w:sz w:val="24"/>
                <w:szCs w:val="24"/>
                <w:lang w:val="en-US"/>
              </w:rPr>
            </w:pP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both"/>
              <w:rPr>
                <w:rFonts w:ascii="Times New Roman" w:hAnsi="Times New Roman"/>
                <w:sz w:val="24"/>
                <w:szCs w:val="24"/>
                <w:lang w:val="en-GB" w:eastAsia="en-US"/>
              </w:rPr>
            </w:pPr>
          </w:p>
        </w:tc>
        <w:tc>
          <w:tcPr>
            <w:tcW w:w="1685"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both"/>
              <w:rPr>
                <w:rFonts w:ascii="Times New Roman" w:hAnsi="Times New Roman"/>
                <w:sz w:val="24"/>
                <w:szCs w:val="24"/>
                <w:lang w:val="en-GB" w:eastAsia="en-US"/>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4.2.</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Medžiagos, žaliavos ir ūkinis inventorius</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Cs/>
                <w:sz w:val="24"/>
                <w:szCs w:val="24"/>
                <w:lang w:val="en-US"/>
              </w:rPr>
            </w:pPr>
            <w:r w:rsidRPr="004653B1">
              <w:rPr>
                <w:rFonts w:ascii="Times New Roman" w:hAnsi="Times New Roman"/>
                <w:bCs/>
                <w:sz w:val="24"/>
                <w:szCs w:val="24"/>
                <w:lang w:val="en-US"/>
              </w:rPr>
              <w:t>847923</w:t>
            </w: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Cs/>
                <w:sz w:val="24"/>
                <w:szCs w:val="24"/>
                <w:lang w:val="en-US"/>
              </w:rPr>
            </w:pPr>
            <w:r w:rsidRPr="004653B1">
              <w:rPr>
                <w:rFonts w:ascii="Times New Roman" w:hAnsi="Times New Roman"/>
                <w:bCs/>
                <w:sz w:val="24"/>
                <w:szCs w:val="24"/>
                <w:lang w:val="en-US"/>
              </w:rPr>
              <w:t>1105016</w:t>
            </w:r>
          </w:p>
        </w:tc>
        <w:tc>
          <w:tcPr>
            <w:tcW w:w="2069" w:type="dxa"/>
            <w:tcBorders>
              <w:top w:val="single" w:sz="4" w:space="0" w:color="auto"/>
              <w:left w:val="single" w:sz="4" w:space="0" w:color="auto"/>
              <w:bottom w:val="single" w:sz="4" w:space="0" w:color="auto"/>
              <w:right w:val="single" w:sz="4" w:space="0" w:color="auto"/>
            </w:tcBorders>
            <w:hideMark/>
          </w:tcPr>
          <w:p w:rsidR="0018509F" w:rsidRPr="004653B1" w:rsidRDefault="0018509F" w:rsidP="00AC2CBF">
            <w:pPr>
              <w:rPr>
                <w:rFonts w:ascii="Times New Roman" w:hAnsi="Times New Roman"/>
                <w:sz w:val="24"/>
                <w:szCs w:val="24"/>
              </w:rPr>
            </w:pPr>
          </w:p>
        </w:tc>
        <w:tc>
          <w:tcPr>
            <w:tcW w:w="1685" w:type="dxa"/>
            <w:tcBorders>
              <w:top w:val="single" w:sz="4" w:space="0" w:color="auto"/>
              <w:left w:val="single" w:sz="4" w:space="0" w:color="auto"/>
              <w:bottom w:val="single" w:sz="4" w:space="0" w:color="auto"/>
              <w:right w:val="single" w:sz="4" w:space="0" w:color="auto"/>
            </w:tcBorders>
            <w:hideMark/>
          </w:tcPr>
          <w:p w:rsidR="0018509F" w:rsidRPr="004653B1" w:rsidRDefault="0018509F" w:rsidP="00AC2CBF">
            <w:pPr>
              <w:rPr>
                <w:rFonts w:ascii="Times New Roman" w:hAnsi="Times New Roman"/>
                <w:sz w:val="24"/>
                <w:szCs w:val="24"/>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4.3.</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Nebaigta gaminti produkcija ir nebaigtos vykdyti sutartys</w:t>
            </w:r>
          </w:p>
        </w:tc>
        <w:tc>
          <w:tcPr>
            <w:tcW w:w="1627"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US"/>
              </w:rPr>
            </w:pPr>
          </w:p>
        </w:tc>
        <w:tc>
          <w:tcPr>
            <w:tcW w:w="2052"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US"/>
              </w:rPr>
            </w:pP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both"/>
              <w:rPr>
                <w:rFonts w:ascii="Times New Roman" w:hAnsi="Times New Roman"/>
                <w:sz w:val="24"/>
                <w:szCs w:val="24"/>
                <w:lang w:val="en-GB" w:eastAsia="en-US"/>
              </w:rPr>
            </w:pPr>
          </w:p>
        </w:tc>
        <w:tc>
          <w:tcPr>
            <w:tcW w:w="1685"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both"/>
              <w:rPr>
                <w:rFonts w:ascii="Times New Roman" w:hAnsi="Times New Roman"/>
                <w:sz w:val="24"/>
                <w:szCs w:val="24"/>
                <w:lang w:val="en-GB" w:eastAsia="en-US"/>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lastRenderedPageBreak/>
              <w:t>4.4.</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Pagaminta produkcija</w:t>
            </w:r>
          </w:p>
        </w:tc>
        <w:tc>
          <w:tcPr>
            <w:tcW w:w="1627"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US"/>
              </w:rPr>
            </w:pPr>
          </w:p>
        </w:tc>
        <w:tc>
          <w:tcPr>
            <w:tcW w:w="2052"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sz w:val="24"/>
                <w:szCs w:val="24"/>
                <w:lang w:val="en-US"/>
              </w:rPr>
            </w:pP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both"/>
              <w:rPr>
                <w:rFonts w:ascii="Times New Roman" w:hAnsi="Times New Roman"/>
                <w:sz w:val="24"/>
                <w:szCs w:val="24"/>
                <w:lang w:val="en-GB" w:eastAsia="en-US"/>
              </w:rPr>
            </w:pPr>
          </w:p>
        </w:tc>
        <w:tc>
          <w:tcPr>
            <w:tcW w:w="1685"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both"/>
              <w:rPr>
                <w:rFonts w:ascii="Times New Roman" w:hAnsi="Times New Roman"/>
                <w:sz w:val="24"/>
                <w:szCs w:val="24"/>
                <w:lang w:val="en-GB" w:eastAsia="en-US"/>
              </w:rPr>
            </w:pPr>
          </w:p>
        </w:tc>
      </w:tr>
      <w:tr w:rsidR="0018509F" w:rsidRPr="004653B1" w:rsidTr="0018509F">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4.5.</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both"/>
              <w:rPr>
                <w:rFonts w:ascii="Times New Roman" w:hAnsi="Times New Roman"/>
                <w:sz w:val="24"/>
                <w:szCs w:val="24"/>
                <w:lang w:val="en-GB" w:eastAsia="en-US"/>
              </w:rPr>
            </w:pPr>
            <w:r w:rsidRPr="004653B1">
              <w:rPr>
                <w:rFonts w:ascii="Times New Roman" w:hAnsi="Times New Roman"/>
                <w:sz w:val="24"/>
                <w:szCs w:val="24"/>
              </w:rPr>
              <w:t xml:space="preserve">Atsargos, ilgalaikis materialusis ir biologinis turtas, skirtas parduoti </w:t>
            </w:r>
          </w:p>
        </w:tc>
        <w:tc>
          <w:tcPr>
            <w:tcW w:w="1627"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b/>
                <w:bCs/>
                <w:sz w:val="24"/>
                <w:szCs w:val="24"/>
                <w:lang w:val="en-US"/>
              </w:rPr>
            </w:pPr>
          </w:p>
        </w:tc>
        <w:tc>
          <w:tcPr>
            <w:tcW w:w="2052"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center"/>
              <w:rPr>
                <w:rFonts w:ascii="Times New Roman" w:hAnsi="Times New Roman"/>
                <w:b/>
                <w:bCs/>
                <w:sz w:val="24"/>
                <w:szCs w:val="24"/>
                <w:lang w:val="en-US"/>
              </w:rPr>
            </w:pPr>
          </w:p>
        </w:tc>
        <w:tc>
          <w:tcPr>
            <w:tcW w:w="2069"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both"/>
              <w:rPr>
                <w:rFonts w:ascii="Times New Roman" w:hAnsi="Times New Roman"/>
                <w:sz w:val="24"/>
                <w:szCs w:val="24"/>
                <w:lang w:val="en-GB" w:eastAsia="en-US"/>
              </w:rPr>
            </w:pPr>
          </w:p>
        </w:tc>
        <w:tc>
          <w:tcPr>
            <w:tcW w:w="1685" w:type="dxa"/>
            <w:tcBorders>
              <w:top w:val="single" w:sz="4" w:space="0" w:color="auto"/>
              <w:left w:val="single" w:sz="4" w:space="0" w:color="auto"/>
              <w:bottom w:val="single" w:sz="4" w:space="0" w:color="auto"/>
              <w:right w:val="single" w:sz="4" w:space="0" w:color="auto"/>
            </w:tcBorders>
          </w:tcPr>
          <w:p w:rsidR="0018509F" w:rsidRPr="004653B1" w:rsidRDefault="0018509F" w:rsidP="0018509F">
            <w:pPr>
              <w:jc w:val="both"/>
              <w:rPr>
                <w:rFonts w:ascii="Times New Roman" w:hAnsi="Times New Roman"/>
                <w:sz w:val="24"/>
                <w:szCs w:val="24"/>
                <w:lang w:val="en-GB" w:eastAsia="en-US"/>
              </w:rPr>
            </w:pPr>
          </w:p>
        </w:tc>
      </w:tr>
      <w:tr w:rsidR="0018509F" w:rsidRPr="004653B1" w:rsidTr="0018509F">
        <w:trPr>
          <w:trHeight w:val="523"/>
        </w:trPr>
        <w:tc>
          <w:tcPr>
            <w:tcW w:w="756"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lang w:val="en-GB" w:eastAsia="en-US"/>
              </w:rPr>
            </w:pPr>
            <w:r w:rsidRPr="004653B1">
              <w:rPr>
                <w:rFonts w:ascii="Times New Roman" w:hAnsi="Times New Roman"/>
                <w:b/>
                <w:sz w:val="24"/>
                <w:szCs w:val="24"/>
              </w:rPr>
              <w:t>5.</w:t>
            </w:r>
          </w:p>
        </w:tc>
        <w:tc>
          <w:tcPr>
            <w:tcW w:w="1973"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lang w:val="en-GB" w:eastAsia="en-US"/>
              </w:rPr>
            </w:pPr>
            <w:r w:rsidRPr="004653B1">
              <w:rPr>
                <w:rFonts w:ascii="Times New Roman" w:hAnsi="Times New Roman"/>
                <w:b/>
                <w:sz w:val="24"/>
                <w:szCs w:val="24"/>
              </w:rPr>
              <w:t>Nefinansinis turtas, iš viso (1-4 eilučių suma)</w:t>
            </w:r>
          </w:p>
        </w:tc>
        <w:tc>
          <w:tcPr>
            <w:tcW w:w="1627"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bCs/>
                <w:sz w:val="24"/>
                <w:szCs w:val="24"/>
                <w:lang w:val="en-US"/>
              </w:rPr>
            </w:pPr>
            <w:r w:rsidRPr="004653B1">
              <w:rPr>
                <w:rFonts w:ascii="Times New Roman" w:hAnsi="Times New Roman"/>
                <w:b/>
                <w:bCs/>
                <w:sz w:val="24"/>
                <w:szCs w:val="24"/>
                <w:lang w:val="en-US"/>
              </w:rPr>
              <w:t>32762535</w:t>
            </w:r>
          </w:p>
        </w:tc>
        <w:tc>
          <w:tcPr>
            <w:tcW w:w="2052"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bCs/>
                <w:sz w:val="24"/>
                <w:szCs w:val="24"/>
                <w:lang w:val="en-US"/>
              </w:rPr>
            </w:pPr>
            <w:r w:rsidRPr="004653B1">
              <w:rPr>
                <w:rFonts w:ascii="Times New Roman" w:hAnsi="Times New Roman"/>
                <w:b/>
                <w:bCs/>
                <w:sz w:val="24"/>
                <w:szCs w:val="24"/>
                <w:lang w:val="en-US"/>
              </w:rPr>
              <w:t>32583978</w:t>
            </w:r>
          </w:p>
        </w:tc>
        <w:tc>
          <w:tcPr>
            <w:tcW w:w="2069"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lang w:val="en-GB" w:eastAsia="en-US"/>
              </w:rPr>
            </w:pPr>
            <w:r w:rsidRPr="004653B1">
              <w:rPr>
                <w:rFonts w:ascii="Times New Roman" w:hAnsi="Times New Roman"/>
                <w:b/>
                <w:sz w:val="24"/>
                <w:szCs w:val="24"/>
                <w:lang w:val="en-GB" w:eastAsia="en-US"/>
              </w:rPr>
              <w:t>8427414</w:t>
            </w:r>
          </w:p>
        </w:tc>
        <w:tc>
          <w:tcPr>
            <w:tcW w:w="1685" w:type="dxa"/>
            <w:tcBorders>
              <w:top w:val="single" w:sz="4" w:space="0" w:color="auto"/>
              <w:left w:val="single" w:sz="4" w:space="0" w:color="auto"/>
              <w:bottom w:val="single" w:sz="4" w:space="0" w:color="auto"/>
              <w:right w:val="single" w:sz="4" w:space="0" w:color="auto"/>
            </w:tcBorders>
            <w:hideMark/>
          </w:tcPr>
          <w:p w:rsidR="0018509F" w:rsidRPr="004653B1" w:rsidRDefault="0018509F" w:rsidP="0018509F">
            <w:pPr>
              <w:jc w:val="center"/>
              <w:rPr>
                <w:rFonts w:ascii="Times New Roman" w:hAnsi="Times New Roman"/>
                <w:b/>
                <w:sz w:val="24"/>
                <w:szCs w:val="24"/>
                <w:lang w:val="en-GB" w:eastAsia="en-US"/>
              </w:rPr>
            </w:pPr>
            <w:r w:rsidRPr="004653B1">
              <w:rPr>
                <w:rFonts w:ascii="Times New Roman" w:hAnsi="Times New Roman"/>
                <w:b/>
                <w:sz w:val="24"/>
                <w:szCs w:val="24"/>
                <w:lang w:val="en-GB" w:eastAsia="en-US"/>
              </w:rPr>
              <w:t>8811860</w:t>
            </w:r>
          </w:p>
        </w:tc>
      </w:tr>
    </w:tbl>
    <w:p w:rsidR="005A60A4" w:rsidRDefault="005A60A4" w:rsidP="00F109A3">
      <w:pPr>
        <w:jc w:val="center"/>
        <w:rPr>
          <w:rFonts w:ascii="Times New Roman" w:hAnsi="Times New Roman"/>
          <w:b/>
          <w:sz w:val="20"/>
          <w:szCs w:val="20"/>
        </w:rPr>
      </w:pPr>
    </w:p>
    <w:p w:rsidR="004653B1" w:rsidRDefault="004653B1" w:rsidP="004653B1">
      <w:pPr>
        <w:jc w:val="center"/>
        <w:rPr>
          <w:rFonts w:ascii="Times New Roman" w:hAnsi="Times New Roman"/>
          <w:b/>
          <w:sz w:val="20"/>
          <w:szCs w:val="20"/>
        </w:rPr>
      </w:pPr>
      <w:r>
        <w:rPr>
          <w:rFonts w:ascii="Times New Roman" w:hAnsi="Times New Roman"/>
          <w:b/>
          <w:sz w:val="20"/>
          <w:szCs w:val="20"/>
        </w:rPr>
        <w:t>II. FINANSINIS TURTAS IR ĮSIPAREIGOJIMAI</w:t>
      </w:r>
    </w:p>
    <w:tbl>
      <w:tblPr>
        <w:tblW w:w="113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7"/>
        <w:gridCol w:w="1977"/>
        <w:gridCol w:w="1139"/>
        <w:gridCol w:w="1255"/>
        <w:gridCol w:w="1259"/>
        <w:gridCol w:w="1116"/>
        <w:gridCol w:w="1802"/>
        <w:gridCol w:w="1039"/>
        <w:gridCol w:w="1116"/>
      </w:tblGrid>
      <w:tr w:rsidR="004653B1" w:rsidRPr="004653B1" w:rsidTr="004653B1">
        <w:trPr>
          <w:gridAfter w:val="1"/>
          <w:wAfter w:w="1116" w:type="dxa"/>
        </w:trPr>
        <w:tc>
          <w:tcPr>
            <w:tcW w:w="667" w:type="dxa"/>
            <w:vMerge w:val="restart"/>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Eil. Nr.</w:t>
            </w:r>
          </w:p>
        </w:tc>
        <w:tc>
          <w:tcPr>
            <w:tcW w:w="1977" w:type="dxa"/>
            <w:vMerge w:val="restart"/>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both"/>
              <w:rPr>
                <w:rFonts w:ascii="Times New Roman" w:hAnsi="Times New Roman"/>
                <w:sz w:val="24"/>
                <w:szCs w:val="24"/>
                <w:lang w:val="en-GB" w:eastAsia="en-US"/>
              </w:rPr>
            </w:pPr>
          </w:p>
          <w:p w:rsidR="004653B1" w:rsidRPr="004653B1" w:rsidRDefault="004653B1" w:rsidP="004653B1">
            <w:pPr>
              <w:jc w:val="both"/>
              <w:rPr>
                <w:rFonts w:ascii="Times New Roman" w:hAnsi="Times New Roman"/>
                <w:sz w:val="24"/>
                <w:szCs w:val="24"/>
              </w:rPr>
            </w:pPr>
          </w:p>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Rodiklio pavadinimas</w:t>
            </w:r>
          </w:p>
        </w:tc>
        <w:tc>
          <w:tcPr>
            <w:tcW w:w="4769" w:type="dxa"/>
            <w:gridSpan w:val="4"/>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lang w:val="en-GB" w:eastAsia="en-US"/>
              </w:rPr>
            </w:pPr>
            <w:r w:rsidRPr="004653B1">
              <w:rPr>
                <w:rFonts w:ascii="Times New Roman" w:hAnsi="Times New Roman"/>
                <w:sz w:val="24"/>
                <w:szCs w:val="24"/>
              </w:rPr>
              <w:t>Savivaldybei nuosavybės teise priklausantis turtas</w:t>
            </w:r>
          </w:p>
        </w:tc>
        <w:tc>
          <w:tcPr>
            <w:tcW w:w="2841" w:type="dxa"/>
            <w:gridSpan w:val="2"/>
            <w:vMerge w:val="restart"/>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center"/>
              <w:rPr>
                <w:rFonts w:ascii="Times New Roman" w:hAnsi="Times New Roman"/>
                <w:sz w:val="24"/>
                <w:szCs w:val="24"/>
                <w:lang w:val="en-GB" w:eastAsia="en-US"/>
              </w:rPr>
            </w:pPr>
          </w:p>
          <w:p w:rsidR="004653B1" w:rsidRPr="004653B1" w:rsidRDefault="004653B1" w:rsidP="004653B1">
            <w:pPr>
              <w:jc w:val="center"/>
              <w:rPr>
                <w:rFonts w:ascii="Times New Roman" w:hAnsi="Times New Roman"/>
                <w:sz w:val="24"/>
                <w:szCs w:val="24"/>
                <w:lang w:val="en-GB" w:eastAsia="en-US"/>
              </w:rPr>
            </w:pPr>
            <w:r w:rsidRPr="004653B1">
              <w:rPr>
                <w:rFonts w:ascii="Times New Roman" w:hAnsi="Times New Roman"/>
                <w:sz w:val="24"/>
                <w:szCs w:val="24"/>
              </w:rPr>
              <w:t>Savivaldybės patikėjimo teise valdomas valstybės turtas</w:t>
            </w:r>
          </w:p>
        </w:tc>
      </w:tr>
      <w:tr w:rsidR="004653B1" w:rsidRPr="004653B1" w:rsidTr="004653B1">
        <w:trPr>
          <w:gridAfter w:val="1"/>
          <w:wAfter w:w="1116" w:type="dxa"/>
        </w:trPr>
        <w:tc>
          <w:tcPr>
            <w:tcW w:w="667" w:type="dxa"/>
            <w:vMerge/>
            <w:tcBorders>
              <w:top w:val="single" w:sz="4" w:space="0" w:color="auto"/>
              <w:left w:val="single" w:sz="4" w:space="0" w:color="auto"/>
              <w:bottom w:val="single" w:sz="4" w:space="0" w:color="auto"/>
              <w:right w:val="single" w:sz="4" w:space="0" w:color="auto"/>
            </w:tcBorders>
            <w:vAlign w:val="center"/>
            <w:hideMark/>
          </w:tcPr>
          <w:p w:rsidR="004653B1" w:rsidRPr="004653B1" w:rsidRDefault="004653B1" w:rsidP="00AC2CBF">
            <w:pPr>
              <w:rPr>
                <w:rFonts w:ascii="Times New Roman" w:hAnsi="Times New Roman"/>
                <w:sz w:val="24"/>
                <w:szCs w:val="24"/>
                <w:lang w:val="en-GB" w:eastAsia="en-US"/>
              </w:rPr>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4653B1" w:rsidRPr="004653B1" w:rsidRDefault="004653B1" w:rsidP="00AC2CBF">
            <w:pPr>
              <w:rPr>
                <w:rFonts w:ascii="Times New Roman" w:hAnsi="Times New Roman"/>
                <w:sz w:val="24"/>
                <w:szCs w:val="24"/>
                <w:lang w:val="en-GB" w:eastAsia="en-US"/>
              </w:rPr>
            </w:pPr>
          </w:p>
        </w:tc>
        <w:tc>
          <w:tcPr>
            <w:tcW w:w="2394" w:type="dxa"/>
            <w:gridSpan w:val="2"/>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lang w:val="en-GB" w:eastAsia="en-US"/>
              </w:rPr>
            </w:pPr>
            <w:r w:rsidRPr="004653B1">
              <w:rPr>
                <w:rFonts w:ascii="Times New Roman" w:hAnsi="Times New Roman"/>
                <w:sz w:val="24"/>
                <w:szCs w:val="24"/>
              </w:rPr>
              <w:t>turto balansinė vertė</w:t>
            </w:r>
          </w:p>
        </w:tc>
        <w:tc>
          <w:tcPr>
            <w:tcW w:w="2375" w:type="dxa"/>
            <w:gridSpan w:val="2"/>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lang w:val="en-GB" w:eastAsia="en-US"/>
              </w:rPr>
            </w:pPr>
            <w:r w:rsidRPr="004653B1">
              <w:rPr>
                <w:rFonts w:ascii="Times New Roman" w:hAnsi="Times New Roman"/>
                <w:sz w:val="24"/>
                <w:szCs w:val="24"/>
              </w:rPr>
              <w:t>įsipareigojimų balansinė vertė</w:t>
            </w:r>
          </w:p>
        </w:tc>
        <w:tc>
          <w:tcPr>
            <w:tcW w:w="2841" w:type="dxa"/>
            <w:gridSpan w:val="2"/>
            <w:vMerge/>
            <w:tcBorders>
              <w:top w:val="single" w:sz="4" w:space="0" w:color="auto"/>
              <w:left w:val="single" w:sz="4" w:space="0" w:color="auto"/>
              <w:bottom w:val="single" w:sz="4" w:space="0" w:color="auto"/>
              <w:right w:val="single" w:sz="4" w:space="0" w:color="auto"/>
            </w:tcBorders>
            <w:vAlign w:val="center"/>
            <w:hideMark/>
          </w:tcPr>
          <w:p w:rsidR="004653B1" w:rsidRPr="004653B1" w:rsidRDefault="004653B1" w:rsidP="00AC2CBF">
            <w:pPr>
              <w:rPr>
                <w:rFonts w:ascii="Times New Roman" w:hAnsi="Times New Roman"/>
                <w:sz w:val="24"/>
                <w:szCs w:val="24"/>
                <w:lang w:val="en-GB" w:eastAsia="en-US"/>
              </w:rPr>
            </w:pPr>
          </w:p>
        </w:tc>
      </w:tr>
      <w:tr w:rsidR="004653B1" w:rsidRPr="004653B1" w:rsidTr="004653B1">
        <w:trPr>
          <w:gridAfter w:val="1"/>
          <w:wAfter w:w="1116" w:type="dxa"/>
        </w:trPr>
        <w:tc>
          <w:tcPr>
            <w:tcW w:w="667" w:type="dxa"/>
            <w:vMerge/>
            <w:tcBorders>
              <w:top w:val="single" w:sz="4" w:space="0" w:color="auto"/>
              <w:left w:val="single" w:sz="4" w:space="0" w:color="auto"/>
              <w:bottom w:val="single" w:sz="4" w:space="0" w:color="auto"/>
              <w:right w:val="single" w:sz="4" w:space="0" w:color="auto"/>
            </w:tcBorders>
            <w:vAlign w:val="center"/>
            <w:hideMark/>
          </w:tcPr>
          <w:p w:rsidR="004653B1" w:rsidRPr="004653B1" w:rsidRDefault="004653B1" w:rsidP="00AC2CBF">
            <w:pPr>
              <w:rPr>
                <w:rFonts w:ascii="Times New Roman" w:hAnsi="Times New Roman"/>
                <w:sz w:val="24"/>
                <w:szCs w:val="24"/>
                <w:lang w:val="en-GB" w:eastAsia="en-US"/>
              </w:rPr>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4653B1" w:rsidRPr="004653B1" w:rsidRDefault="004653B1" w:rsidP="00AC2CBF">
            <w:pPr>
              <w:rPr>
                <w:rFonts w:ascii="Times New Roman" w:hAnsi="Times New Roman"/>
                <w:sz w:val="24"/>
                <w:szCs w:val="24"/>
                <w:lang w:val="en-GB" w:eastAsia="en-US"/>
              </w:rPr>
            </w:pPr>
          </w:p>
        </w:tc>
        <w:tc>
          <w:tcPr>
            <w:tcW w:w="11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praėjusių ataskaitinių metų pabaigoje</w:t>
            </w:r>
          </w:p>
        </w:tc>
        <w:tc>
          <w:tcPr>
            <w:tcW w:w="1255"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ataskaitinių metų pabaigoje</w:t>
            </w:r>
          </w:p>
        </w:tc>
        <w:tc>
          <w:tcPr>
            <w:tcW w:w="125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praėjusių ataskaitinių metų pabaigoje</w:t>
            </w:r>
          </w:p>
        </w:tc>
        <w:tc>
          <w:tcPr>
            <w:tcW w:w="1116"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ataskaitinių metų pabaigoje</w:t>
            </w:r>
          </w:p>
        </w:tc>
        <w:tc>
          <w:tcPr>
            <w:tcW w:w="1802"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balansinė vertė praėjusių ataskaitinių metų pabaigoje</w:t>
            </w:r>
          </w:p>
        </w:tc>
        <w:tc>
          <w:tcPr>
            <w:tcW w:w="10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balansinė vertė  ataskaitinių metų pabaigoje</w:t>
            </w:r>
          </w:p>
        </w:tc>
      </w:tr>
      <w:tr w:rsidR="004653B1" w:rsidRPr="004653B1" w:rsidTr="004653B1">
        <w:trPr>
          <w:gridAfter w:val="1"/>
          <w:wAfter w:w="1116" w:type="dxa"/>
        </w:trPr>
        <w:tc>
          <w:tcPr>
            <w:tcW w:w="66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b/>
                <w:sz w:val="24"/>
                <w:szCs w:val="24"/>
                <w:lang w:val="en-GB" w:eastAsia="en-US"/>
              </w:rPr>
            </w:pPr>
            <w:r w:rsidRPr="004653B1">
              <w:rPr>
                <w:rFonts w:ascii="Times New Roman" w:hAnsi="Times New Roman"/>
                <w:b/>
                <w:sz w:val="24"/>
                <w:szCs w:val="24"/>
              </w:rPr>
              <w:t>1.</w:t>
            </w:r>
          </w:p>
        </w:tc>
        <w:tc>
          <w:tcPr>
            <w:tcW w:w="197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b/>
                <w:sz w:val="24"/>
                <w:szCs w:val="24"/>
                <w:lang w:val="en-GB" w:eastAsia="en-US"/>
              </w:rPr>
            </w:pPr>
            <w:r w:rsidRPr="004653B1">
              <w:rPr>
                <w:rFonts w:ascii="Times New Roman" w:hAnsi="Times New Roman"/>
                <w:b/>
                <w:sz w:val="24"/>
                <w:szCs w:val="24"/>
              </w:rPr>
              <w:t>Pinigai ir pinigų ekvivalentai</w:t>
            </w:r>
          </w:p>
        </w:tc>
        <w:tc>
          <w:tcPr>
            <w:tcW w:w="11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eastAsia="Calibri" w:hAnsi="Times New Roman"/>
                <w:b/>
                <w:sz w:val="24"/>
                <w:szCs w:val="24"/>
              </w:rPr>
            </w:pPr>
            <w:r w:rsidRPr="004653B1">
              <w:rPr>
                <w:rFonts w:ascii="Times New Roman" w:eastAsia="Calibri" w:hAnsi="Times New Roman"/>
                <w:b/>
                <w:sz w:val="24"/>
                <w:szCs w:val="24"/>
              </w:rPr>
              <w:t>1186594</w:t>
            </w:r>
          </w:p>
        </w:tc>
        <w:tc>
          <w:tcPr>
            <w:tcW w:w="1255"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eastAsia="Calibri" w:hAnsi="Times New Roman"/>
                <w:b/>
                <w:sz w:val="24"/>
                <w:szCs w:val="24"/>
              </w:rPr>
            </w:pPr>
            <w:r w:rsidRPr="004653B1">
              <w:rPr>
                <w:rFonts w:ascii="Times New Roman" w:eastAsia="Calibri" w:hAnsi="Times New Roman"/>
                <w:b/>
                <w:sz w:val="24"/>
                <w:szCs w:val="24"/>
              </w:rPr>
              <w:t>1524162</w:t>
            </w:r>
          </w:p>
        </w:tc>
        <w:tc>
          <w:tcPr>
            <w:tcW w:w="125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rPr>
            </w:pPr>
            <w:r w:rsidRPr="004653B1">
              <w:rPr>
                <w:rFonts w:ascii="Times New Roman" w:hAnsi="Times New Roman"/>
                <w:b/>
                <w:sz w:val="24"/>
                <w:szCs w:val="24"/>
              </w:rPr>
              <w:t>X</w:t>
            </w:r>
          </w:p>
        </w:tc>
        <w:tc>
          <w:tcPr>
            <w:tcW w:w="1116"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rPr>
            </w:pPr>
            <w:r w:rsidRPr="004653B1">
              <w:rPr>
                <w:rFonts w:ascii="Times New Roman" w:hAnsi="Times New Roman"/>
                <w:b/>
                <w:sz w:val="24"/>
                <w:szCs w:val="24"/>
              </w:rPr>
              <w:t>X</w:t>
            </w:r>
          </w:p>
        </w:tc>
        <w:tc>
          <w:tcPr>
            <w:tcW w:w="1802"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rPr>
            </w:pPr>
            <w:r w:rsidRPr="004653B1">
              <w:rPr>
                <w:rFonts w:ascii="Times New Roman" w:hAnsi="Times New Roman"/>
                <w:b/>
                <w:sz w:val="24"/>
                <w:szCs w:val="24"/>
              </w:rPr>
              <w:t>X</w:t>
            </w:r>
          </w:p>
        </w:tc>
        <w:tc>
          <w:tcPr>
            <w:tcW w:w="10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rPr>
            </w:pPr>
            <w:r w:rsidRPr="004653B1">
              <w:rPr>
                <w:rFonts w:ascii="Times New Roman" w:hAnsi="Times New Roman"/>
                <w:b/>
                <w:sz w:val="24"/>
                <w:szCs w:val="24"/>
              </w:rPr>
              <w:t>X</w:t>
            </w:r>
          </w:p>
        </w:tc>
      </w:tr>
      <w:tr w:rsidR="004653B1" w:rsidRPr="004653B1" w:rsidTr="004653B1">
        <w:trPr>
          <w:gridAfter w:val="1"/>
          <w:wAfter w:w="1116" w:type="dxa"/>
        </w:trPr>
        <w:tc>
          <w:tcPr>
            <w:tcW w:w="66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1.1.</w:t>
            </w:r>
          </w:p>
        </w:tc>
        <w:tc>
          <w:tcPr>
            <w:tcW w:w="197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Pinigai kasoje</w:t>
            </w:r>
          </w:p>
        </w:tc>
        <w:tc>
          <w:tcPr>
            <w:tcW w:w="1139"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center"/>
              <w:rPr>
                <w:rFonts w:ascii="Times New Roman" w:eastAsia="Calibri" w:hAnsi="Times New Roman"/>
                <w:sz w:val="24"/>
                <w:szCs w:val="24"/>
              </w:rPr>
            </w:pPr>
          </w:p>
        </w:tc>
        <w:tc>
          <w:tcPr>
            <w:tcW w:w="1255"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center"/>
              <w:rPr>
                <w:rFonts w:ascii="Times New Roman" w:eastAsia="Calibri" w:hAnsi="Times New Roman"/>
                <w:sz w:val="24"/>
                <w:szCs w:val="24"/>
              </w:rPr>
            </w:pPr>
          </w:p>
        </w:tc>
        <w:tc>
          <w:tcPr>
            <w:tcW w:w="125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rPr>
            </w:pPr>
            <w:r w:rsidRPr="004653B1">
              <w:rPr>
                <w:rFonts w:ascii="Times New Roman" w:hAnsi="Times New Roman"/>
                <w:sz w:val="24"/>
                <w:szCs w:val="24"/>
              </w:rPr>
              <w:t>X</w:t>
            </w:r>
          </w:p>
        </w:tc>
        <w:tc>
          <w:tcPr>
            <w:tcW w:w="1116"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rPr>
            </w:pPr>
            <w:r w:rsidRPr="004653B1">
              <w:rPr>
                <w:rFonts w:ascii="Times New Roman" w:hAnsi="Times New Roman"/>
                <w:sz w:val="24"/>
                <w:szCs w:val="24"/>
              </w:rPr>
              <w:t>X</w:t>
            </w:r>
          </w:p>
        </w:tc>
        <w:tc>
          <w:tcPr>
            <w:tcW w:w="1802"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rPr>
            </w:pPr>
            <w:r w:rsidRPr="004653B1">
              <w:rPr>
                <w:rFonts w:ascii="Times New Roman" w:hAnsi="Times New Roman"/>
                <w:sz w:val="24"/>
                <w:szCs w:val="24"/>
              </w:rPr>
              <w:t>X</w:t>
            </w:r>
          </w:p>
        </w:tc>
        <w:tc>
          <w:tcPr>
            <w:tcW w:w="10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rPr>
            </w:pPr>
            <w:r w:rsidRPr="004653B1">
              <w:rPr>
                <w:rFonts w:ascii="Times New Roman" w:hAnsi="Times New Roman"/>
                <w:sz w:val="24"/>
                <w:szCs w:val="24"/>
              </w:rPr>
              <w:t>X</w:t>
            </w:r>
          </w:p>
        </w:tc>
      </w:tr>
      <w:tr w:rsidR="004653B1" w:rsidRPr="004653B1" w:rsidTr="004653B1">
        <w:trPr>
          <w:gridAfter w:val="1"/>
          <w:wAfter w:w="1116" w:type="dxa"/>
        </w:trPr>
        <w:tc>
          <w:tcPr>
            <w:tcW w:w="66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1.2.</w:t>
            </w:r>
          </w:p>
        </w:tc>
        <w:tc>
          <w:tcPr>
            <w:tcW w:w="197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Pinigai bankų sąskaitose</w:t>
            </w:r>
          </w:p>
        </w:tc>
        <w:tc>
          <w:tcPr>
            <w:tcW w:w="11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eastAsia="Calibri" w:hAnsi="Times New Roman"/>
                <w:sz w:val="24"/>
                <w:szCs w:val="24"/>
              </w:rPr>
            </w:pPr>
            <w:r w:rsidRPr="004653B1">
              <w:rPr>
                <w:rFonts w:ascii="Times New Roman" w:eastAsia="Calibri" w:hAnsi="Times New Roman"/>
                <w:sz w:val="24"/>
                <w:szCs w:val="24"/>
              </w:rPr>
              <w:t>1186594</w:t>
            </w:r>
          </w:p>
        </w:tc>
        <w:tc>
          <w:tcPr>
            <w:tcW w:w="1255"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eastAsia="Calibri" w:hAnsi="Times New Roman"/>
                <w:sz w:val="24"/>
                <w:szCs w:val="24"/>
              </w:rPr>
            </w:pPr>
            <w:r w:rsidRPr="004653B1">
              <w:rPr>
                <w:rFonts w:ascii="Times New Roman" w:eastAsia="Calibri" w:hAnsi="Times New Roman"/>
                <w:sz w:val="24"/>
                <w:szCs w:val="24"/>
              </w:rPr>
              <w:t>1524162</w:t>
            </w:r>
          </w:p>
        </w:tc>
        <w:tc>
          <w:tcPr>
            <w:tcW w:w="125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rPr>
            </w:pPr>
            <w:r w:rsidRPr="004653B1">
              <w:rPr>
                <w:rFonts w:ascii="Times New Roman" w:hAnsi="Times New Roman"/>
                <w:sz w:val="24"/>
                <w:szCs w:val="24"/>
              </w:rPr>
              <w:t>X</w:t>
            </w:r>
          </w:p>
        </w:tc>
        <w:tc>
          <w:tcPr>
            <w:tcW w:w="1116"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rPr>
            </w:pPr>
            <w:r w:rsidRPr="004653B1">
              <w:rPr>
                <w:rFonts w:ascii="Times New Roman" w:hAnsi="Times New Roman"/>
                <w:sz w:val="24"/>
                <w:szCs w:val="24"/>
              </w:rPr>
              <w:t>X</w:t>
            </w:r>
          </w:p>
        </w:tc>
        <w:tc>
          <w:tcPr>
            <w:tcW w:w="1802"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rPr>
            </w:pPr>
            <w:r w:rsidRPr="004653B1">
              <w:rPr>
                <w:rFonts w:ascii="Times New Roman" w:hAnsi="Times New Roman"/>
                <w:sz w:val="24"/>
                <w:szCs w:val="24"/>
              </w:rPr>
              <w:t>X</w:t>
            </w:r>
          </w:p>
        </w:tc>
        <w:tc>
          <w:tcPr>
            <w:tcW w:w="10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rPr>
            </w:pPr>
            <w:r w:rsidRPr="004653B1">
              <w:rPr>
                <w:rFonts w:ascii="Times New Roman" w:hAnsi="Times New Roman"/>
                <w:sz w:val="24"/>
                <w:szCs w:val="24"/>
              </w:rPr>
              <w:t>X</w:t>
            </w:r>
          </w:p>
        </w:tc>
      </w:tr>
      <w:tr w:rsidR="004653B1" w:rsidRPr="004653B1" w:rsidTr="004653B1">
        <w:trPr>
          <w:gridAfter w:val="1"/>
          <w:wAfter w:w="1116" w:type="dxa"/>
        </w:trPr>
        <w:tc>
          <w:tcPr>
            <w:tcW w:w="66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1.3.</w:t>
            </w:r>
          </w:p>
        </w:tc>
        <w:tc>
          <w:tcPr>
            <w:tcW w:w="197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Pinigų ekvivalentai</w:t>
            </w:r>
          </w:p>
        </w:tc>
        <w:tc>
          <w:tcPr>
            <w:tcW w:w="11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AC2CBF">
            <w:pPr>
              <w:rPr>
                <w:rFonts w:ascii="Times New Roman" w:hAnsi="Times New Roman"/>
                <w:sz w:val="24"/>
                <w:szCs w:val="24"/>
              </w:rPr>
            </w:pPr>
          </w:p>
        </w:tc>
        <w:tc>
          <w:tcPr>
            <w:tcW w:w="1255" w:type="dxa"/>
            <w:tcBorders>
              <w:top w:val="single" w:sz="4" w:space="0" w:color="auto"/>
              <w:left w:val="single" w:sz="4" w:space="0" w:color="auto"/>
              <w:bottom w:val="single" w:sz="4" w:space="0" w:color="auto"/>
              <w:right w:val="single" w:sz="4" w:space="0" w:color="auto"/>
            </w:tcBorders>
            <w:hideMark/>
          </w:tcPr>
          <w:p w:rsidR="004653B1" w:rsidRPr="004653B1" w:rsidRDefault="004653B1" w:rsidP="00AC2CBF">
            <w:pPr>
              <w:rPr>
                <w:rFonts w:ascii="Times New Roman" w:hAnsi="Times New Roman"/>
                <w:sz w:val="24"/>
                <w:szCs w:val="24"/>
              </w:rPr>
            </w:pPr>
          </w:p>
        </w:tc>
        <w:tc>
          <w:tcPr>
            <w:tcW w:w="1259"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center"/>
              <w:rPr>
                <w:rFonts w:ascii="Times New Roman" w:hAnsi="Times New Roman"/>
                <w:sz w:val="24"/>
                <w:szCs w:val="24"/>
                <w:lang w:val="en-GB" w:eastAsia="en-US"/>
              </w:rPr>
            </w:pPr>
          </w:p>
        </w:tc>
        <w:tc>
          <w:tcPr>
            <w:tcW w:w="1116"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center"/>
              <w:rPr>
                <w:rFonts w:ascii="Times New Roman" w:hAnsi="Times New Roman"/>
                <w:sz w:val="24"/>
                <w:szCs w:val="24"/>
                <w:lang w:val="en-GB" w:eastAsia="en-US"/>
              </w:rPr>
            </w:pPr>
          </w:p>
        </w:tc>
        <w:tc>
          <w:tcPr>
            <w:tcW w:w="1802"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rPr>
            </w:pPr>
            <w:r w:rsidRPr="004653B1">
              <w:rPr>
                <w:rFonts w:ascii="Times New Roman" w:hAnsi="Times New Roman"/>
                <w:sz w:val="24"/>
                <w:szCs w:val="24"/>
              </w:rPr>
              <w:t>X</w:t>
            </w:r>
          </w:p>
        </w:tc>
        <w:tc>
          <w:tcPr>
            <w:tcW w:w="10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rPr>
            </w:pPr>
            <w:r w:rsidRPr="004653B1">
              <w:rPr>
                <w:rFonts w:ascii="Times New Roman" w:hAnsi="Times New Roman"/>
                <w:sz w:val="24"/>
                <w:szCs w:val="24"/>
              </w:rPr>
              <w:t>X</w:t>
            </w:r>
          </w:p>
        </w:tc>
      </w:tr>
      <w:tr w:rsidR="004653B1" w:rsidRPr="004653B1" w:rsidTr="004653B1">
        <w:trPr>
          <w:gridAfter w:val="1"/>
          <w:wAfter w:w="1116" w:type="dxa"/>
        </w:trPr>
        <w:tc>
          <w:tcPr>
            <w:tcW w:w="66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b/>
                <w:sz w:val="24"/>
                <w:szCs w:val="24"/>
                <w:lang w:val="en-GB" w:eastAsia="en-US"/>
              </w:rPr>
            </w:pPr>
            <w:r w:rsidRPr="004653B1">
              <w:rPr>
                <w:rFonts w:ascii="Times New Roman" w:hAnsi="Times New Roman"/>
                <w:b/>
                <w:sz w:val="24"/>
                <w:szCs w:val="24"/>
              </w:rPr>
              <w:t>2.</w:t>
            </w:r>
          </w:p>
        </w:tc>
        <w:tc>
          <w:tcPr>
            <w:tcW w:w="197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b/>
                <w:sz w:val="24"/>
                <w:szCs w:val="24"/>
                <w:lang w:val="en-GB" w:eastAsia="en-US"/>
              </w:rPr>
            </w:pPr>
            <w:r w:rsidRPr="004653B1">
              <w:rPr>
                <w:rFonts w:ascii="Times New Roman" w:hAnsi="Times New Roman"/>
                <w:b/>
                <w:sz w:val="24"/>
                <w:szCs w:val="24"/>
              </w:rPr>
              <w:t>Ne nuosavybės vertybiniai popieriai</w:t>
            </w:r>
          </w:p>
        </w:tc>
        <w:tc>
          <w:tcPr>
            <w:tcW w:w="1139"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both"/>
              <w:rPr>
                <w:rFonts w:ascii="Times New Roman" w:hAnsi="Times New Roman"/>
                <w:sz w:val="24"/>
                <w:szCs w:val="24"/>
                <w:lang w:val="en-GB" w:eastAsia="en-US"/>
              </w:rPr>
            </w:pPr>
          </w:p>
        </w:tc>
        <w:tc>
          <w:tcPr>
            <w:tcW w:w="1255"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both"/>
              <w:rPr>
                <w:rFonts w:ascii="Times New Roman" w:hAnsi="Times New Roman"/>
                <w:sz w:val="24"/>
                <w:szCs w:val="24"/>
                <w:lang w:val="en-GB" w:eastAsia="en-US"/>
              </w:rPr>
            </w:pPr>
          </w:p>
        </w:tc>
        <w:tc>
          <w:tcPr>
            <w:tcW w:w="1259"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center"/>
              <w:rPr>
                <w:rFonts w:ascii="Times New Roman" w:hAnsi="Times New Roman"/>
                <w:sz w:val="24"/>
                <w:szCs w:val="24"/>
                <w:lang w:val="en-GB" w:eastAsia="en-US"/>
              </w:rPr>
            </w:pPr>
          </w:p>
        </w:tc>
        <w:tc>
          <w:tcPr>
            <w:tcW w:w="1116"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center"/>
              <w:rPr>
                <w:rFonts w:ascii="Times New Roman" w:hAnsi="Times New Roman"/>
                <w:sz w:val="24"/>
                <w:szCs w:val="24"/>
                <w:lang w:val="en-GB" w:eastAsia="en-US"/>
              </w:rPr>
            </w:pPr>
          </w:p>
        </w:tc>
        <w:tc>
          <w:tcPr>
            <w:tcW w:w="1802"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rPr>
            </w:pPr>
            <w:r w:rsidRPr="004653B1">
              <w:rPr>
                <w:rFonts w:ascii="Times New Roman" w:hAnsi="Times New Roman"/>
                <w:b/>
                <w:sz w:val="24"/>
                <w:szCs w:val="24"/>
              </w:rPr>
              <w:t>X</w:t>
            </w:r>
          </w:p>
        </w:tc>
        <w:tc>
          <w:tcPr>
            <w:tcW w:w="10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rPr>
            </w:pPr>
            <w:r w:rsidRPr="004653B1">
              <w:rPr>
                <w:rFonts w:ascii="Times New Roman" w:hAnsi="Times New Roman"/>
                <w:b/>
                <w:sz w:val="24"/>
                <w:szCs w:val="24"/>
              </w:rPr>
              <w:t>X</w:t>
            </w:r>
          </w:p>
        </w:tc>
      </w:tr>
      <w:tr w:rsidR="004653B1" w:rsidRPr="004653B1" w:rsidTr="004653B1">
        <w:trPr>
          <w:gridAfter w:val="1"/>
          <w:wAfter w:w="1116" w:type="dxa"/>
          <w:trHeight w:val="543"/>
        </w:trPr>
        <w:tc>
          <w:tcPr>
            <w:tcW w:w="66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2.1.</w:t>
            </w:r>
          </w:p>
        </w:tc>
        <w:tc>
          <w:tcPr>
            <w:tcW w:w="197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Trumpalaikiai ne nuosavybės vertybiniai popieriai</w:t>
            </w:r>
          </w:p>
        </w:tc>
        <w:tc>
          <w:tcPr>
            <w:tcW w:w="1139"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both"/>
              <w:rPr>
                <w:rFonts w:ascii="Times New Roman" w:hAnsi="Times New Roman"/>
                <w:sz w:val="24"/>
                <w:szCs w:val="24"/>
                <w:lang w:val="en-GB" w:eastAsia="en-US"/>
              </w:rPr>
            </w:pPr>
          </w:p>
        </w:tc>
        <w:tc>
          <w:tcPr>
            <w:tcW w:w="1255"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both"/>
              <w:rPr>
                <w:rFonts w:ascii="Times New Roman" w:hAnsi="Times New Roman"/>
                <w:sz w:val="24"/>
                <w:szCs w:val="24"/>
                <w:lang w:val="en-GB" w:eastAsia="en-US"/>
              </w:rPr>
            </w:pPr>
          </w:p>
        </w:tc>
        <w:tc>
          <w:tcPr>
            <w:tcW w:w="1259"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center"/>
              <w:rPr>
                <w:rFonts w:ascii="Times New Roman" w:hAnsi="Times New Roman"/>
                <w:sz w:val="24"/>
                <w:szCs w:val="24"/>
                <w:lang w:val="en-GB" w:eastAsia="en-US"/>
              </w:rPr>
            </w:pPr>
          </w:p>
        </w:tc>
        <w:tc>
          <w:tcPr>
            <w:tcW w:w="1116"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center"/>
              <w:rPr>
                <w:rFonts w:ascii="Times New Roman" w:hAnsi="Times New Roman"/>
                <w:sz w:val="24"/>
                <w:szCs w:val="24"/>
                <w:lang w:val="en-GB" w:eastAsia="en-US"/>
              </w:rPr>
            </w:pPr>
          </w:p>
        </w:tc>
        <w:tc>
          <w:tcPr>
            <w:tcW w:w="1802"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rPr>
            </w:pPr>
            <w:r w:rsidRPr="004653B1">
              <w:rPr>
                <w:rFonts w:ascii="Times New Roman" w:hAnsi="Times New Roman"/>
                <w:sz w:val="24"/>
                <w:szCs w:val="24"/>
              </w:rPr>
              <w:t>X</w:t>
            </w:r>
          </w:p>
        </w:tc>
        <w:tc>
          <w:tcPr>
            <w:tcW w:w="10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rPr>
            </w:pPr>
            <w:r w:rsidRPr="004653B1">
              <w:rPr>
                <w:rFonts w:ascii="Times New Roman" w:hAnsi="Times New Roman"/>
                <w:sz w:val="24"/>
                <w:szCs w:val="24"/>
              </w:rPr>
              <w:t>X</w:t>
            </w:r>
          </w:p>
        </w:tc>
      </w:tr>
      <w:tr w:rsidR="004653B1" w:rsidRPr="004653B1" w:rsidTr="004653B1">
        <w:trPr>
          <w:gridAfter w:val="1"/>
          <w:wAfter w:w="1116" w:type="dxa"/>
        </w:trPr>
        <w:tc>
          <w:tcPr>
            <w:tcW w:w="66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lastRenderedPageBreak/>
              <w:t>2.2.</w:t>
            </w:r>
          </w:p>
        </w:tc>
        <w:tc>
          <w:tcPr>
            <w:tcW w:w="197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Ilgalaikiai ne nuosavybės vertybiniai popieriai</w:t>
            </w:r>
          </w:p>
        </w:tc>
        <w:tc>
          <w:tcPr>
            <w:tcW w:w="1139"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both"/>
              <w:rPr>
                <w:rFonts w:ascii="Times New Roman" w:hAnsi="Times New Roman"/>
                <w:sz w:val="24"/>
                <w:szCs w:val="24"/>
                <w:lang w:val="en-GB" w:eastAsia="en-US"/>
              </w:rPr>
            </w:pPr>
          </w:p>
        </w:tc>
        <w:tc>
          <w:tcPr>
            <w:tcW w:w="1255"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both"/>
              <w:rPr>
                <w:rFonts w:ascii="Times New Roman" w:hAnsi="Times New Roman"/>
                <w:sz w:val="24"/>
                <w:szCs w:val="24"/>
                <w:lang w:val="en-GB" w:eastAsia="en-US"/>
              </w:rPr>
            </w:pPr>
          </w:p>
        </w:tc>
        <w:tc>
          <w:tcPr>
            <w:tcW w:w="1259"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center"/>
              <w:rPr>
                <w:rFonts w:ascii="Times New Roman" w:hAnsi="Times New Roman"/>
                <w:sz w:val="24"/>
                <w:szCs w:val="24"/>
                <w:lang w:val="en-GB" w:eastAsia="en-US"/>
              </w:rPr>
            </w:pPr>
          </w:p>
        </w:tc>
        <w:tc>
          <w:tcPr>
            <w:tcW w:w="1116"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center"/>
              <w:rPr>
                <w:rFonts w:ascii="Times New Roman" w:hAnsi="Times New Roman"/>
                <w:sz w:val="24"/>
                <w:szCs w:val="24"/>
                <w:lang w:val="en-GB" w:eastAsia="en-US"/>
              </w:rPr>
            </w:pPr>
          </w:p>
        </w:tc>
        <w:tc>
          <w:tcPr>
            <w:tcW w:w="1802"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lang w:val="en-GB" w:eastAsia="en-US"/>
              </w:rPr>
            </w:pPr>
            <w:r w:rsidRPr="004653B1">
              <w:rPr>
                <w:rFonts w:ascii="Times New Roman" w:hAnsi="Times New Roman"/>
                <w:sz w:val="24"/>
                <w:szCs w:val="24"/>
                <w:lang w:val="en-GB" w:eastAsia="en-US"/>
              </w:rPr>
              <w:t>X</w:t>
            </w:r>
          </w:p>
        </w:tc>
        <w:tc>
          <w:tcPr>
            <w:tcW w:w="10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lang w:val="en-GB" w:eastAsia="en-US"/>
              </w:rPr>
            </w:pPr>
            <w:r w:rsidRPr="004653B1">
              <w:rPr>
                <w:rFonts w:ascii="Times New Roman" w:hAnsi="Times New Roman"/>
                <w:sz w:val="24"/>
                <w:szCs w:val="24"/>
                <w:lang w:val="en-GB" w:eastAsia="en-US"/>
              </w:rPr>
              <w:t>X</w:t>
            </w:r>
          </w:p>
        </w:tc>
      </w:tr>
      <w:tr w:rsidR="004653B1" w:rsidRPr="004653B1" w:rsidTr="004653B1">
        <w:trPr>
          <w:gridAfter w:val="1"/>
          <w:wAfter w:w="1116" w:type="dxa"/>
        </w:trPr>
        <w:tc>
          <w:tcPr>
            <w:tcW w:w="66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AC2CBF">
            <w:pPr>
              <w:rPr>
                <w:rFonts w:ascii="Times New Roman" w:hAnsi="Times New Roman"/>
                <w:b/>
                <w:sz w:val="24"/>
                <w:szCs w:val="24"/>
                <w:lang w:val="en-GB" w:eastAsia="en-US"/>
              </w:rPr>
            </w:pPr>
            <w:r w:rsidRPr="004653B1">
              <w:rPr>
                <w:rFonts w:ascii="Times New Roman" w:hAnsi="Times New Roman"/>
                <w:b/>
                <w:sz w:val="24"/>
                <w:szCs w:val="24"/>
              </w:rPr>
              <w:t>3.</w:t>
            </w:r>
          </w:p>
        </w:tc>
        <w:tc>
          <w:tcPr>
            <w:tcW w:w="197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b/>
                <w:sz w:val="24"/>
                <w:szCs w:val="24"/>
                <w:lang w:val="en-GB" w:eastAsia="en-US"/>
              </w:rPr>
            </w:pPr>
            <w:r w:rsidRPr="004653B1">
              <w:rPr>
                <w:rFonts w:ascii="Times New Roman" w:hAnsi="Times New Roman"/>
                <w:b/>
                <w:sz w:val="24"/>
                <w:szCs w:val="24"/>
              </w:rPr>
              <w:t>Paskolos (suteiktos įrašomos skiltyse „Turto balansinė vertė“, gautos – skiltyse „Įsipareigojimų balansinė vertė“</w:t>
            </w:r>
          </w:p>
        </w:tc>
        <w:tc>
          <w:tcPr>
            <w:tcW w:w="1139"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center"/>
              <w:rPr>
                <w:rFonts w:ascii="Times New Roman" w:hAnsi="Times New Roman"/>
                <w:b/>
                <w:sz w:val="24"/>
                <w:szCs w:val="24"/>
                <w:lang w:val="en-GB" w:eastAsia="en-US"/>
              </w:rPr>
            </w:pPr>
          </w:p>
        </w:tc>
        <w:tc>
          <w:tcPr>
            <w:tcW w:w="1255"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center"/>
              <w:rPr>
                <w:rFonts w:ascii="Times New Roman" w:hAnsi="Times New Roman"/>
                <w:b/>
                <w:sz w:val="24"/>
                <w:szCs w:val="24"/>
                <w:lang w:val="en-GB" w:eastAsia="en-US"/>
              </w:rPr>
            </w:pPr>
          </w:p>
        </w:tc>
        <w:tc>
          <w:tcPr>
            <w:tcW w:w="125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b/>
                <w:sz w:val="24"/>
                <w:szCs w:val="24"/>
              </w:rPr>
            </w:pPr>
            <w:r w:rsidRPr="004653B1">
              <w:rPr>
                <w:rFonts w:ascii="Times New Roman" w:hAnsi="Times New Roman"/>
                <w:b/>
                <w:sz w:val="24"/>
                <w:szCs w:val="24"/>
              </w:rPr>
              <w:t>56011</w:t>
            </w:r>
          </w:p>
        </w:tc>
        <w:tc>
          <w:tcPr>
            <w:tcW w:w="1116"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b/>
                <w:sz w:val="24"/>
                <w:szCs w:val="24"/>
              </w:rPr>
            </w:pPr>
            <w:r w:rsidRPr="004653B1">
              <w:rPr>
                <w:rFonts w:ascii="Times New Roman" w:hAnsi="Times New Roman"/>
                <w:b/>
                <w:sz w:val="24"/>
                <w:szCs w:val="24"/>
              </w:rPr>
              <w:t>37331</w:t>
            </w:r>
          </w:p>
        </w:tc>
        <w:tc>
          <w:tcPr>
            <w:tcW w:w="1802"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b/>
                <w:sz w:val="24"/>
                <w:szCs w:val="24"/>
              </w:rPr>
            </w:pPr>
            <w:r w:rsidRPr="004653B1">
              <w:rPr>
                <w:rFonts w:ascii="Times New Roman" w:hAnsi="Times New Roman"/>
                <w:b/>
                <w:sz w:val="24"/>
                <w:szCs w:val="24"/>
              </w:rPr>
              <w:t>3452557</w:t>
            </w:r>
          </w:p>
        </w:tc>
        <w:tc>
          <w:tcPr>
            <w:tcW w:w="10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b/>
                <w:sz w:val="24"/>
                <w:szCs w:val="24"/>
              </w:rPr>
            </w:pPr>
          </w:p>
        </w:tc>
      </w:tr>
      <w:tr w:rsidR="004653B1" w:rsidRPr="004653B1" w:rsidTr="004653B1">
        <w:trPr>
          <w:gridAfter w:val="1"/>
          <w:wAfter w:w="1116" w:type="dxa"/>
        </w:trPr>
        <w:tc>
          <w:tcPr>
            <w:tcW w:w="66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3.1.</w:t>
            </w:r>
          </w:p>
        </w:tc>
        <w:tc>
          <w:tcPr>
            <w:tcW w:w="197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Trumpalaikės paskolos</w:t>
            </w:r>
          </w:p>
        </w:tc>
        <w:tc>
          <w:tcPr>
            <w:tcW w:w="1139"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both"/>
              <w:rPr>
                <w:rFonts w:ascii="Times New Roman" w:hAnsi="Times New Roman"/>
                <w:sz w:val="24"/>
                <w:szCs w:val="24"/>
                <w:lang w:val="en-GB" w:eastAsia="en-US"/>
              </w:rPr>
            </w:pPr>
          </w:p>
        </w:tc>
        <w:tc>
          <w:tcPr>
            <w:tcW w:w="1255"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both"/>
              <w:rPr>
                <w:rFonts w:ascii="Times New Roman" w:hAnsi="Times New Roman"/>
                <w:sz w:val="24"/>
                <w:szCs w:val="24"/>
                <w:lang w:val="en-GB" w:eastAsia="en-US"/>
              </w:rPr>
            </w:pPr>
          </w:p>
        </w:tc>
        <w:tc>
          <w:tcPr>
            <w:tcW w:w="125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rPr>
            </w:pPr>
          </w:p>
        </w:tc>
        <w:tc>
          <w:tcPr>
            <w:tcW w:w="1116"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rPr>
            </w:pPr>
          </w:p>
        </w:tc>
        <w:tc>
          <w:tcPr>
            <w:tcW w:w="1802"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lang w:val="en-GB" w:eastAsia="en-US"/>
              </w:rPr>
            </w:pPr>
            <w:r w:rsidRPr="004653B1">
              <w:rPr>
                <w:rFonts w:ascii="Times New Roman" w:hAnsi="Times New Roman"/>
                <w:sz w:val="24"/>
                <w:szCs w:val="24"/>
                <w:lang w:val="en-GB" w:eastAsia="en-US"/>
              </w:rPr>
              <w:t>X</w:t>
            </w:r>
          </w:p>
        </w:tc>
        <w:tc>
          <w:tcPr>
            <w:tcW w:w="10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lang w:val="en-GB" w:eastAsia="en-US"/>
              </w:rPr>
            </w:pPr>
            <w:r w:rsidRPr="004653B1">
              <w:rPr>
                <w:rFonts w:ascii="Times New Roman" w:hAnsi="Times New Roman"/>
                <w:sz w:val="24"/>
                <w:szCs w:val="24"/>
                <w:lang w:val="en-GB" w:eastAsia="en-US"/>
              </w:rPr>
              <w:t>X</w:t>
            </w:r>
          </w:p>
        </w:tc>
      </w:tr>
      <w:tr w:rsidR="004653B1" w:rsidRPr="004653B1" w:rsidTr="004653B1">
        <w:trPr>
          <w:gridAfter w:val="1"/>
          <w:wAfter w:w="1116" w:type="dxa"/>
        </w:trPr>
        <w:tc>
          <w:tcPr>
            <w:tcW w:w="66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3.2.</w:t>
            </w:r>
          </w:p>
        </w:tc>
        <w:tc>
          <w:tcPr>
            <w:tcW w:w="197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Ilgalaikės paskolos</w:t>
            </w:r>
          </w:p>
        </w:tc>
        <w:tc>
          <w:tcPr>
            <w:tcW w:w="1139"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center"/>
              <w:rPr>
                <w:rFonts w:ascii="Times New Roman" w:hAnsi="Times New Roman"/>
                <w:sz w:val="24"/>
                <w:szCs w:val="24"/>
                <w:lang w:val="en-GB" w:eastAsia="en-US"/>
              </w:rPr>
            </w:pPr>
          </w:p>
        </w:tc>
        <w:tc>
          <w:tcPr>
            <w:tcW w:w="1255"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center"/>
              <w:rPr>
                <w:rFonts w:ascii="Times New Roman" w:hAnsi="Times New Roman"/>
                <w:sz w:val="24"/>
                <w:szCs w:val="24"/>
                <w:lang w:val="en-GB" w:eastAsia="en-US"/>
              </w:rPr>
            </w:pPr>
          </w:p>
        </w:tc>
        <w:tc>
          <w:tcPr>
            <w:tcW w:w="125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rPr>
            </w:pPr>
            <w:r w:rsidRPr="004653B1">
              <w:rPr>
                <w:rFonts w:ascii="Times New Roman" w:hAnsi="Times New Roman"/>
                <w:sz w:val="24"/>
                <w:szCs w:val="24"/>
              </w:rPr>
              <w:t>56011</w:t>
            </w:r>
          </w:p>
        </w:tc>
        <w:tc>
          <w:tcPr>
            <w:tcW w:w="1116"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rPr>
            </w:pPr>
            <w:r w:rsidRPr="004653B1">
              <w:rPr>
                <w:rFonts w:ascii="Times New Roman" w:hAnsi="Times New Roman"/>
                <w:sz w:val="24"/>
                <w:szCs w:val="24"/>
              </w:rPr>
              <w:t>37331</w:t>
            </w:r>
          </w:p>
        </w:tc>
        <w:tc>
          <w:tcPr>
            <w:tcW w:w="1802"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eastAsia="Calibri" w:hAnsi="Times New Roman"/>
                <w:sz w:val="24"/>
                <w:szCs w:val="24"/>
              </w:rPr>
            </w:pPr>
            <w:r w:rsidRPr="004653B1">
              <w:rPr>
                <w:rFonts w:ascii="Times New Roman" w:eastAsia="Calibri" w:hAnsi="Times New Roman"/>
                <w:sz w:val="24"/>
                <w:szCs w:val="24"/>
              </w:rPr>
              <w:t>3452557</w:t>
            </w:r>
          </w:p>
        </w:tc>
        <w:tc>
          <w:tcPr>
            <w:tcW w:w="10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eastAsia="Calibri" w:hAnsi="Times New Roman"/>
                <w:sz w:val="24"/>
                <w:szCs w:val="24"/>
              </w:rPr>
            </w:pPr>
          </w:p>
        </w:tc>
      </w:tr>
      <w:tr w:rsidR="004653B1" w:rsidRPr="004653B1" w:rsidTr="004653B1">
        <w:trPr>
          <w:gridAfter w:val="1"/>
          <w:wAfter w:w="1116" w:type="dxa"/>
        </w:trPr>
        <w:tc>
          <w:tcPr>
            <w:tcW w:w="66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AC2CBF">
            <w:pPr>
              <w:rPr>
                <w:rFonts w:ascii="Times New Roman" w:hAnsi="Times New Roman"/>
                <w:b/>
                <w:sz w:val="24"/>
                <w:szCs w:val="24"/>
                <w:lang w:val="en-GB" w:eastAsia="en-US"/>
              </w:rPr>
            </w:pPr>
            <w:r w:rsidRPr="004653B1">
              <w:rPr>
                <w:rFonts w:ascii="Times New Roman" w:hAnsi="Times New Roman"/>
                <w:b/>
                <w:sz w:val="24"/>
                <w:szCs w:val="24"/>
              </w:rPr>
              <w:t>4.</w:t>
            </w:r>
          </w:p>
        </w:tc>
        <w:tc>
          <w:tcPr>
            <w:tcW w:w="197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b/>
                <w:sz w:val="24"/>
                <w:szCs w:val="24"/>
                <w:lang w:val="en-GB" w:eastAsia="en-US"/>
              </w:rPr>
            </w:pPr>
            <w:r w:rsidRPr="004653B1">
              <w:rPr>
                <w:rFonts w:ascii="Times New Roman" w:hAnsi="Times New Roman"/>
                <w:b/>
                <w:sz w:val="24"/>
                <w:szCs w:val="24"/>
              </w:rPr>
              <w:t>Nuosavybės vertybiniai popieriai</w:t>
            </w:r>
          </w:p>
        </w:tc>
        <w:tc>
          <w:tcPr>
            <w:tcW w:w="11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b/>
                <w:bCs/>
                <w:sz w:val="24"/>
                <w:szCs w:val="24"/>
                <w:lang w:val="en-GB" w:eastAsia="en-US"/>
              </w:rPr>
            </w:pPr>
            <w:r w:rsidRPr="004653B1">
              <w:rPr>
                <w:rFonts w:ascii="Times New Roman" w:hAnsi="Times New Roman"/>
                <w:b/>
                <w:bCs/>
                <w:sz w:val="24"/>
                <w:szCs w:val="24"/>
                <w:lang w:val="en-GB" w:eastAsia="en-US"/>
              </w:rPr>
              <w:t>920374</w:t>
            </w:r>
          </w:p>
        </w:tc>
        <w:tc>
          <w:tcPr>
            <w:tcW w:w="1255"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b/>
                <w:bCs/>
                <w:sz w:val="24"/>
                <w:szCs w:val="24"/>
                <w:lang w:val="en-GB" w:eastAsia="en-US"/>
              </w:rPr>
            </w:pPr>
            <w:r w:rsidRPr="004653B1">
              <w:rPr>
                <w:rFonts w:ascii="Times New Roman" w:hAnsi="Times New Roman"/>
                <w:b/>
                <w:bCs/>
                <w:sz w:val="24"/>
                <w:szCs w:val="24"/>
                <w:lang w:val="en-GB" w:eastAsia="en-US"/>
              </w:rPr>
              <w:t>1252403</w:t>
            </w:r>
          </w:p>
        </w:tc>
        <w:tc>
          <w:tcPr>
            <w:tcW w:w="1259"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center"/>
              <w:rPr>
                <w:rFonts w:ascii="Times New Roman" w:hAnsi="Times New Roman"/>
                <w:b/>
                <w:bCs/>
                <w:sz w:val="24"/>
                <w:szCs w:val="24"/>
                <w:lang w:val="en-GB" w:eastAsia="en-US"/>
              </w:rPr>
            </w:pPr>
            <w:r w:rsidRPr="004653B1">
              <w:rPr>
                <w:rFonts w:ascii="Times New Roman" w:hAnsi="Times New Roman"/>
                <w:b/>
                <w:bCs/>
                <w:sz w:val="24"/>
                <w:szCs w:val="24"/>
                <w:lang w:val="en-GB" w:eastAsia="en-US"/>
              </w:rPr>
              <w:t>X</w:t>
            </w:r>
          </w:p>
        </w:tc>
        <w:tc>
          <w:tcPr>
            <w:tcW w:w="1116"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center"/>
              <w:rPr>
                <w:rFonts w:ascii="Times New Roman" w:hAnsi="Times New Roman"/>
                <w:b/>
                <w:bCs/>
                <w:sz w:val="24"/>
                <w:szCs w:val="24"/>
                <w:lang w:val="en-GB" w:eastAsia="en-US"/>
              </w:rPr>
            </w:pPr>
            <w:r w:rsidRPr="004653B1">
              <w:rPr>
                <w:rFonts w:ascii="Times New Roman" w:hAnsi="Times New Roman"/>
                <w:b/>
                <w:bCs/>
                <w:sz w:val="24"/>
                <w:szCs w:val="24"/>
                <w:lang w:val="en-GB" w:eastAsia="en-US"/>
              </w:rPr>
              <w:t>X</w:t>
            </w:r>
          </w:p>
        </w:tc>
        <w:tc>
          <w:tcPr>
            <w:tcW w:w="1802"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lang w:val="en-GB" w:eastAsia="en-US"/>
              </w:rPr>
            </w:pPr>
            <w:r w:rsidRPr="004653B1">
              <w:rPr>
                <w:rFonts w:ascii="Times New Roman" w:hAnsi="Times New Roman"/>
                <w:sz w:val="24"/>
                <w:szCs w:val="24"/>
                <w:lang w:val="en-GB" w:eastAsia="en-US"/>
              </w:rPr>
              <w:t>X</w:t>
            </w:r>
          </w:p>
        </w:tc>
        <w:tc>
          <w:tcPr>
            <w:tcW w:w="10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lang w:val="en-GB" w:eastAsia="en-US"/>
              </w:rPr>
            </w:pPr>
          </w:p>
        </w:tc>
      </w:tr>
      <w:tr w:rsidR="004653B1" w:rsidRPr="004653B1" w:rsidTr="004653B1">
        <w:trPr>
          <w:gridAfter w:val="1"/>
          <w:wAfter w:w="1116" w:type="dxa"/>
        </w:trPr>
        <w:tc>
          <w:tcPr>
            <w:tcW w:w="66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4.1.</w:t>
            </w:r>
          </w:p>
        </w:tc>
        <w:tc>
          <w:tcPr>
            <w:tcW w:w="197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Akcinių ir uždarųjų akcinių bendrovių</w:t>
            </w:r>
          </w:p>
        </w:tc>
        <w:tc>
          <w:tcPr>
            <w:tcW w:w="11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lang w:val="en-GB" w:eastAsia="en-US"/>
              </w:rPr>
            </w:pPr>
            <w:r w:rsidRPr="004653B1">
              <w:rPr>
                <w:rFonts w:ascii="Times New Roman" w:hAnsi="Times New Roman"/>
                <w:sz w:val="24"/>
                <w:szCs w:val="24"/>
                <w:lang w:val="en-GB" w:eastAsia="en-US"/>
              </w:rPr>
              <w:t>884358</w:t>
            </w:r>
          </w:p>
        </w:tc>
        <w:tc>
          <w:tcPr>
            <w:tcW w:w="1255"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lang w:val="en-GB" w:eastAsia="en-US"/>
              </w:rPr>
            </w:pPr>
            <w:r w:rsidRPr="004653B1">
              <w:rPr>
                <w:rFonts w:ascii="Times New Roman" w:hAnsi="Times New Roman"/>
                <w:sz w:val="24"/>
                <w:szCs w:val="24"/>
                <w:lang w:val="en-GB" w:eastAsia="en-US"/>
              </w:rPr>
              <w:t>1216387</w:t>
            </w:r>
          </w:p>
        </w:tc>
        <w:tc>
          <w:tcPr>
            <w:tcW w:w="1259"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center"/>
              <w:rPr>
                <w:rFonts w:ascii="Times New Roman" w:hAnsi="Times New Roman"/>
                <w:sz w:val="24"/>
                <w:szCs w:val="24"/>
                <w:lang w:val="en-GB" w:eastAsia="en-US"/>
              </w:rPr>
            </w:pPr>
            <w:r w:rsidRPr="004653B1">
              <w:rPr>
                <w:rFonts w:ascii="Times New Roman" w:hAnsi="Times New Roman"/>
                <w:sz w:val="24"/>
                <w:szCs w:val="24"/>
                <w:lang w:val="en-GB" w:eastAsia="en-US"/>
              </w:rPr>
              <w:t>X</w:t>
            </w:r>
          </w:p>
        </w:tc>
        <w:tc>
          <w:tcPr>
            <w:tcW w:w="1116"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center"/>
              <w:rPr>
                <w:rFonts w:ascii="Times New Roman" w:hAnsi="Times New Roman"/>
                <w:sz w:val="24"/>
                <w:szCs w:val="24"/>
                <w:lang w:val="en-GB" w:eastAsia="en-US"/>
              </w:rPr>
            </w:pPr>
            <w:r w:rsidRPr="004653B1">
              <w:rPr>
                <w:rFonts w:ascii="Times New Roman" w:hAnsi="Times New Roman"/>
                <w:sz w:val="24"/>
                <w:szCs w:val="24"/>
                <w:lang w:val="en-GB" w:eastAsia="en-US"/>
              </w:rPr>
              <w:t>X</w:t>
            </w:r>
          </w:p>
        </w:tc>
        <w:tc>
          <w:tcPr>
            <w:tcW w:w="1802"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lang w:val="en-GB" w:eastAsia="en-US"/>
              </w:rPr>
            </w:pPr>
            <w:r w:rsidRPr="004653B1">
              <w:rPr>
                <w:rFonts w:ascii="Times New Roman" w:hAnsi="Times New Roman"/>
                <w:sz w:val="24"/>
                <w:szCs w:val="24"/>
                <w:lang w:val="en-GB" w:eastAsia="en-US"/>
              </w:rPr>
              <w:t>X</w:t>
            </w:r>
          </w:p>
        </w:tc>
        <w:tc>
          <w:tcPr>
            <w:tcW w:w="10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lang w:val="en-GB" w:eastAsia="en-US"/>
              </w:rPr>
            </w:pPr>
          </w:p>
        </w:tc>
      </w:tr>
      <w:tr w:rsidR="004653B1" w:rsidRPr="004653B1" w:rsidTr="004653B1">
        <w:trPr>
          <w:gridAfter w:val="1"/>
          <w:wAfter w:w="1116" w:type="dxa"/>
        </w:trPr>
        <w:tc>
          <w:tcPr>
            <w:tcW w:w="66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4.2.</w:t>
            </w:r>
          </w:p>
        </w:tc>
        <w:tc>
          <w:tcPr>
            <w:tcW w:w="197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Viešųjų įstaigų</w:t>
            </w:r>
          </w:p>
        </w:tc>
        <w:tc>
          <w:tcPr>
            <w:tcW w:w="11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lang w:val="en-GB" w:eastAsia="en-US"/>
              </w:rPr>
            </w:pPr>
            <w:r w:rsidRPr="004653B1">
              <w:rPr>
                <w:rFonts w:ascii="Times New Roman" w:hAnsi="Times New Roman"/>
                <w:sz w:val="24"/>
                <w:szCs w:val="24"/>
                <w:lang w:val="en-GB" w:eastAsia="en-US"/>
              </w:rPr>
              <w:t>36016</w:t>
            </w:r>
          </w:p>
        </w:tc>
        <w:tc>
          <w:tcPr>
            <w:tcW w:w="1255"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lang w:val="en-GB" w:eastAsia="en-US"/>
              </w:rPr>
            </w:pPr>
            <w:r w:rsidRPr="004653B1">
              <w:rPr>
                <w:rFonts w:ascii="Times New Roman" w:hAnsi="Times New Roman"/>
                <w:sz w:val="24"/>
                <w:szCs w:val="24"/>
                <w:lang w:val="en-GB" w:eastAsia="en-US"/>
              </w:rPr>
              <w:t>36016</w:t>
            </w:r>
          </w:p>
        </w:tc>
        <w:tc>
          <w:tcPr>
            <w:tcW w:w="1259"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center"/>
              <w:rPr>
                <w:rFonts w:ascii="Times New Roman" w:hAnsi="Times New Roman"/>
                <w:sz w:val="24"/>
                <w:szCs w:val="24"/>
                <w:lang w:val="en-GB" w:eastAsia="en-US"/>
              </w:rPr>
            </w:pPr>
            <w:r w:rsidRPr="004653B1">
              <w:rPr>
                <w:rFonts w:ascii="Times New Roman" w:hAnsi="Times New Roman"/>
                <w:sz w:val="24"/>
                <w:szCs w:val="24"/>
                <w:lang w:val="en-GB" w:eastAsia="en-US"/>
              </w:rPr>
              <w:t>X</w:t>
            </w:r>
          </w:p>
        </w:tc>
        <w:tc>
          <w:tcPr>
            <w:tcW w:w="1116"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center"/>
              <w:rPr>
                <w:rFonts w:ascii="Times New Roman" w:hAnsi="Times New Roman"/>
                <w:sz w:val="24"/>
                <w:szCs w:val="24"/>
                <w:lang w:val="en-GB" w:eastAsia="en-US"/>
              </w:rPr>
            </w:pPr>
            <w:r w:rsidRPr="004653B1">
              <w:rPr>
                <w:rFonts w:ascii="Times New Roman" w:hAnsi="Times New Roman"/>
                <w:sz w:val="24"/>
                <w:szCs w:val="24"/>
                <w:lang w:val="en-GB" w:eastAsia="en-US"/>
              </w:rPr>
              <w:t>X</w:t>
            </w:r>
          </w:p>
        </w:tc>
        <w:tc>
          <w:tcPr>
            <w:tcW w:w="1802"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lang w:val="en-GB" w:eastAsia="en-US"/>
              </w:rPr>
            </w:pPr>
            <w:r w:rsidRPr="004653B1">
              <w:rPr>
                <w:rFonts w:ascii="Times New Roman" w:hAnsi="Times New Roman"/>
                <w:sz w:val="24"/>
                <w:szCs w:val="24"/>
                <w:lang w:val="en-GB" w:eastAsia="en-US"/>
              </w:rPr>
              <w:t>X</w:t>
            </w:r>
          </w:p>
        </w:tc>
        <w:tc>
          <w:tcPr>
            <w:tcW w:w="10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lang w:val="en-GB" w:eastAsia="en-US"/>
              </w:rPr>
            </w:pPr>
          </w:p>
        </w:tc>
      </w:tr>
      <w:tr w:rsidR="004653B1" w:rsidRPr="004653B1" w:rsidTr="004653B1">
        <w:trPr>
          <w:gridAfter w:val="1"/>
          <w:wAfter w:w="1116" w:type="dxa"/>
        </w:trPr>
        <w:tc>
          <w:tcPr>
            <w:tcW w:w="66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AC2CBF">
            <w:pPr>
              <w:rPr>
                <w:rFonts w:ascii="Times New Roman" w:hAnsi="Times New Roman"/>
                <w:b/>
                <w:sz w:val="24"/>
                <w:szCs w:val="24"/>
                <w:lang w:val="en-GB" w:eastAsia="en-US"/>
              </w:rPr>
            </w:pPr>
            <w:r w:rsidRPr="004653B1">
              <w:rPr>
                <w:rFonts w:ascii="Times New Roman" w:hAnsi="Times New Roman"/>
                <w:b/>
                <w:sz w:val="24"/>
                <w:szCs w:val="24"/>
              </w:rPr>
              <w:t>5.</w:t>
            </w:r>
          </w:p>
        </w:tc>
        <w:tc>
          <w:tcPr>
            <w:tcW w:w="197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b/>
                <w:sz w:val="24"/>
                <w:szCs w:val="24"/>
                <w:lang w:val="en-GB" w:eastAsia="en-US"/>
              </w:rPr>
            </w:pPr>
            <w:r w:rsidRPr="004653B1">
              <w:rPr>
                <w:rFonts w:ascii="Times New Roman" w:hAnsi="Times New Roman"/>
                <w:b/>
                <w:sz w:val="24"/>
                <w:szCs w:val="24"/>
              </w:rPr>
              <w:t>Kitas finansinis turtas (įsipareigojimai)</w:t>
            </w:r>
          </w:p>
        </w:tc>
        <w:tc>
          <w:tcPr>
            <w:tcW w:w="11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b/>
                <w:sz w:val="24"/>
                <w:szCs w:val="24"/>
              </w:rPr>
            </w:pPr>
            <w:r w:rsidRPr="004653B1">
              <w:rPr>
                <w:rFonts w:ascii="Times New Roman" w:hAnsi="Times New Roman"/>
                <w:b/>
                <w:sz w:val="24"/>
                <w:szCs w:val="24"/>
              </w:rPr>
              <w:t>3471</w:t>
            </w:r>
          </w:p>
        </w:tc>
        <w:tc>
          <w:tcPr>
            <w:tcW w:w="1255"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b/>
                <w:sz w:val="24"/>
                <w:szCs w:val="24"/>
              </w:rPr>
            </w:pPr>
            <w:r w:rsidRPr="004653B1">
              <w:rPr>
                <w:rFonts w:ascii="Times New Roman" w:hAnsi="Times New Roman"/>
                <w:b/>
                <w:sz w:val="24"/>
                <w:szCs w:val="24"/>
              </w:rPr>
              <w:t>312517</w:t>
            </w:r>
          </w:p>
        </w:tc>
        <w:tc>
          <w:tcPr>
            <w:tcW w:w="125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b/>
                <w:sz w:val="24"/>
                <w:szCs w:val="24"/>
                <w:lang w:val="en-GB" w:eastAsia="en-US"/>
              </w:rPr>
            </w:pPr>
            <w:r w:rsidRPr="004653B1">
              <w:rPr>
                <w:rFonts w:ascii="Times New Roman" w:hAnsi="Times New Roman"/>
                <w:b/>
                <w:sz w:val="24"/>
                <w:szCs w:val="24"/>
                <w:lang w:val="en-GB" w:eastAsia="en-US"/>
              </w:rPr>
              <w:t>178981</w:t>
            </w:r>
          </w:p>
        </w:tc>
        <w:tc>
          <w:tcPr>
            <w:tcW w:w="1116"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b/>
                <w:sz w:val="24"/>
                <w:szCs w:val="24"/>
                <w:lang w:val="en-GB" w:eastAsia="en-US"/>
              </w:rPr>
            </w:pPr>
            <w:r w:rsidRPr="004653B1">
              <w:rPr>
                <w:rFonts w:ascii="Times New Roman" w:hAnsi="Times New Roman"/>
                <w:b/>
                <w:sz w:val="24"/>
                <w:szCs w:val="24"/>
                <w:lang w:val="en-GB" w:eastAsia="en-US"/>
              </w:rPr>
              <w:t>191719</w:t>
            </w:r>
          </w:p>
        </w:tc>
        <w:tc>
          <w:tcPr>
            <w:tcW w:w="1802"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b/>
                <w:sz w:val="24"/>
                <w:szCs w:val="24"/>
              </w:rPr>
            </w:pPr>
            <w:r w:rsidRPr="004653B1">
              <w:rPr>
                <w:rFonts w:ascii="Times New Roman" w:hAnsi="Times New Roman"/>
                <w:b/>
                <w:sz w:val="24"/>
                <w:szCs w:val="24"/>
              </w:rPr>
              <w:t>470714</w:t>
            </w:r>
          </w:p>
        </w:tc>
        <w:tc>
          <w:tcPr>
            <w:tcW w:w="10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b/>
                <w:sz w:val="24"/>
                <w:szCs w:val="24"/>
              </w:rPr>
            </w:pPr>
          </w:p>
        </w:tc>
      </w:tr>
      <w:tr w:rsidR="004653B1" w:rsidRPr="004653B1" w:rsidTr="004653B1">
        <w:trPr>
          <w:gridAfter w:val="1"/>
          <w:wAfter w:w="1116" w:type="dxa"/>
        </w:trPr>
        <w:tc>
          <w:tcPr>
            <w:tcW w:w="66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5.1.</w:t>
            </w:r>
          </w:p>
        </w:tc>
        <w:tc>
          <w:tcPr>
            <w:tcW w:w="197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Prekybos skolos ir avansai (skolos, susijusios su prekių ir paslaugų pardavimu(pirkimu)</w:t>
            </w:r>
          </w:p>
        </w:tc>
        <w:tc>
          <w:tcPr>
            <w:tcW w:w="11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rPr>
            </w:pPr>
            <w:r w:rsidRPr="004653B1">
              <w:rPr>
                <w:rFonts w:ascii="Times New Roman" w:hAnsi="Times New Roman"/>
                <w:sz w:val="24"/>
                <w:szCs w:val="24"/>
              </w:rPr>
              <w:t>3471</w:t>
            </w:r>
          </w:p>
        </w:tc>
        <w:tc>
          <w:tcPr>
            <w:tcW w:w="1255"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rPr>
            </w:pPr>
            <w:r w:rsidRPr="004653B1">
              <w:rPr>
                <w:rFonts w:ascii="Times New Roman" w:hAnsi="Times New Roman"/>
                <w:sz w:val="24"/>
                <w:szCs w:val="24"/>
              </w:rPr>
              <w:t>24665</w:t>
            </w:r>
          </w:p>
          <w:p w:rsidR="004653B1" w:rsidRPr="004653B1" w:rsidRDefault="004653B1" w:rsidP="004653B1">
            <w:pPr>
              <w:jc w:val="center"/>
              <w:rPr>
                <w:rFonts w:ascii="Times New Roman" w:hAnsi="Times New Roman"/>
                <w:sz w:val="24"/>
                <w:szCs w:val="24"/>
              </w:rPr>
            </w:pPr>
          </w:p>
        </w:tc>
        <w:tc>
          <w:tcPr>
            <w:tcW w:w="125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AC2CBF">
            <w:pPr>
              <w:rPr>
                <w:rFonts w:ascii="Times New Roman" w:hAnsi="Times New Roman"/>
                <w:sz w:val="24"/>
                <w:szCs w:val="24"/>
              </w:rPr>
            </w:pPr>
          </w:p>
        </w:tc>
        <w:tc>
          <w:tcPr>
            <w:tcW w:w="1116" w:type="dxa"/>
            <w:tcBorders>
              <w:top w:val="single" w:sz="4" w:space="0" w:color="auto"/>
              <w:left w:val="single" w:sz="4" w:space="0" w:color="auto"/>
              <w:bottom w:val="single" w:sz="4" w:space="0" w:color="auto"/>
              <w:right w:val="single" w:sz="4" w:space="0" w:color="auto"/>
            </w:tcBorders>
            <w:hideMark/>
          </w:tcPr>
          <w:p w:rsidR="004653B1" w:rsidRPr="004653B1" w:rsidRDefault="004653B1" w:rsidP="00AC2CBF">
            <w:pPr>
              <w:rPr>
                <w:rFonts w:ascii="Times New Roman" w:hAnsi="Times New Roman"/>
                <w:sz w:val="24"/>
                <w:szCs w:val="24"/>
              </w:rPr>
            </w:pPr>
          </w:p>
        </w:tc>
        <w:tc>
          <w:tcPr>
            <w:tcW w:w="1802"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rPr>
            </w:pPr>
            <w:r w:rsidRPr="004653B1">
              <w:rPr>
                <w:rFonts w:ascii="Times New Roman" w:hAnsi="Times New Roman"/>
                <w:sz w:val="24"/>
                <w:szCs w:val="24"/>
              </w:rPr>
              <w:t>182982</w:t>
            </w:r>
          </w:p>
        </w:tc>
        <w:tc>
          <w:tcPr>
            <w:tcW w:w="10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rPr>
            </w:pPr>
          </w:p>
        </w:tc>
      </w:tr>
      <w:tr w:rsidR="004653B1" w:rsidRPr="004653B1" w:rsidTr="004653B1">
        <w:tc>
          <w:tcPr>
            <w:tcW w:w="66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5.2.</w:t>
            </w:r>
          </w:p>
        </w:tc>
        <w:tc>
          <w:tcPr>
            <w:tcW w:w="197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Mokesčiai</w:t>
            </w:r>
          </w:p>
        </w:tc>
        <w:tc>
          <w:tcPr>
            <w:tcW w:w="1139"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both"/>
              <w:rPr>
                <w:rFonts w:ascii="Times New Roman" w:hAnsi="Times New Roman"/>
                <w:sz w:val="24"/>
                <w:szCs w:val="24"/>
                <w:lang w:val="en-GB" w:eastAsia="en-US"/>
              </w:rPr>
            </w:pPr>
          </w:p>
        </w:tc>
        <w:tc>
          <w:tcPr>
            <w:tcW w:w="1255"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both"/>
              <w:rPr>
                <w:rFonts w:ascii="Times New Roman" w:hAnsi="Times New Roman"/>
                <w:sz w:val="24"/>
                <w:szCs w:val="24"/>
                <w:lang w:val="en-GB" w:eastAsia="en-US"/>
              </w:rPr>
            </w:pPr>
          </w:p>
        </w:tc>
        <w:tc>
          <w:tcPr>
            <w:tcW w:w="125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AC2CBF">
            <w:pPr>
              <w:rPr>
                <w:rFonts w:ascii="Times New Roman" w:hAnsi="Times New Roman"/>
                <w:sz w:val="24"/>
                <w:szCs w:val="24"/>
              </w:rPr>
            </w:pPr>
          </w:p>
        </w:tc>
        <w:tc>
          <w:tcPr>
            <w:tcW w:w="1116" w:type="dxa"/>
            <w:tcBorders>
              <w:top w:val="single" w:sz="4" w:space="0" w:color="auto"/>
              <w:left w:val="single" w:sz="4" w:space="0" w:color="auto"/>
              <w:bottom w:val="single" w:sz="4" w:space="0" w:color="auto"/>
              <w:right w:val="single" w:sz="4" w:space="0" w:color="auto"/>
            </w:tcBorders>
            <w:hideMark/>
          </w:tcPr>
          <w:p w:rsidR="004653B1" w:rsidRPr="004653B1" w:rsidRDefault="004653B1" w:rsidP="00AC2CBF">
            <w:pPr>
              <w:rPr>
                <w:rFonts w:ascii="Times New Roman" w:hAnsi="Times New Roman"/>
                <w:sz w:val="24"/>
                <w:szCs w:val="24"/>
              </w:rPr>
            </w:pPr>
          </w:p>
        </w:tc>
        <w:tc>
          <w:tcPr>
            <w:tcW w:w="1802"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eastAsia="Calibri" w:hAnsi="Times New Roman"/>
                <w:sz w:val="24"/>
                <w:szCs w:val="24"/>
              </w:rPr>
            </w:pPr>
            <w:r w:rsidRPr="004653B1">
              <w:rPr>
                <w:rFonts w:ascii="Times New Roman" w:eastAsia="Calibri" w:hAnsi="Times New Roman"/>
                <w:sz w:val="24"/>
                <w:szCs w:val="24"/>
              </w:rPr>
              <w:t>26042</w:t>
            </w:r>
          </w:p>
        </w:tc>
        <w:tc>
          <w:tcPr>
            <w:tcW w:w="10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eastAsia="Calibri" w:hAnsi="Times New Roman"/>
                <w:sz w:val="24"/>
                <w:szCs w:val="24"/>
              </w:rPr>
            </w:pPr>
          </w:p>
        </w:tc>
        <w:tc>
          <w:tcPr>
            <w:tcW w:w="1116"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center"/>
              <w:rPr>
                <w:rFonts w:ascii="Times New Roman" w:hAnsi="Times New Roman"/>
                <w:b/>
                <w:sz w:val="24"/>
                <w:szCs w:val="24"/>
                <w:lang w:val="en-GB" w:eastAsia="en-US"/>
              </w:rPr>
            </w:pPr>
          </w:p>
        </w:tc>
      </w:tr>
      <w:tr w:rsidR="004653B1" w:rsidRPr="004653B1" w:rsidTr="004653B1">
        <w:tc>
          <w:tcPr>
            <w:tcW w:w="66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5.3.</w:t>
            </w:r>
          </w:p>
        </w:tc>
        <w:tc>
          <w:tcPr>
            <w:tcW w:w="197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Socialinis draudimas</w:t>
            </w:r>
          </w:p>
        </w:tc>
        <w:tc>
          <w:tcPr>
            <w:tcW w:w="1139"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both"/>
              <w:rPr>
                <w:rFonts w:ascii="Times New Roman" w:hAnsi="Times New Roman"/>
                <w:sz w:val="24"/>
                <w:szCs w:val="24"/>
                <w:lang w:val="en-GB" w:eastAsia="en-US"/>
              </w:rPr>
            </w:pPr>
          </w:p>
        </w:tc>
        <w:tc>
          <w:tcPr>
            <w:tcW w:w="1255"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both"/>
              <w:rPr>
                <w:rFonts w:ascii="Times New Roman" w:hAnsi="Times New Roman"/>
                <w:sz w:val="24"/>
                <w:szCs w:val="24"/>
                <w:lang w:val="en-GB" w:eastAsia="en-US"/>
              </w:rPr>
            </w:pPr>
          </w:p>
        </w:tc>
        <w:tc>
          <w:tcPr>
            <w:tcW w:w="125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AC2CBF">
            <w:pPr>
              <w:rPr>
                <w:rFonts w:ascii="Times New Roman" w:hAnsi="Times New Roman"/>
                <w:sz w:val="24"/>
                <w:szCs w:val="24"/>
              </w:rPr>
            </w:pPr>
          </w:p>
        </w:tc>
        <w:tc>
          <w:tcPr>
            <w:tcW w:w="1116" w:type="dxa"/>
            <w:tcBorders>
              <w:top w:val="single" w:sz="4" w:space="0" w:color="auto"/>
              <w:left w:val="single" w:sz="4" w:space="0" w:color="auto"/>
              <w:bottom w:val="single" w:sz="4" w:space="0" w:color="auto"/>
              <w:right w:val="single" w:sz="4" w:space="0" w:color="auto"/>
            </w:tcBorders>
            <w:hideMark/>
          </w:tcPr>
          <w:p w:rsidR="004653B1" w:rsidRPr="004653B1" w:rsidRDefault="004653B1" w:rsidP="00AC2CBF">
            <w:pPr>
              <w:rPr>
                <w:rFonts w:ascii="Times New Roman" w:hAnsi="Times New Roman"/>
                <w:sz w:val="24"/>
                <w:szCs w:val="24"/>
              </w:rPr>
            </w:pPr>
          </w:p>
        </w:tc>
        <w:tc>
          <w:tcPr>
            <w:tcW w:w="1802"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eastAsia="Calibri" w:hAnsi="Times New Roman"/>
                <w:sz w:val="24"/>
                <w:szCs w:val="24"/>
              </w:rPr>
            </w:pPr>
            <w:r w:rsidRPr="004653B1">
              <w:rPr>
                <w:rFonts w:ascii="Times New Roman" w:eastAsia="Calibri" w:hAnsi="Times New Roman"/>
                <w:sz w:val="24"/>
                <w:szCs w:val="24"/>
              </w:rPr>
              <w:t>2256</w:t>
            </w:r>
          </w:p>
        </w:tc>
        <w:tc>
          <w:tcPr>
            <w:tcW w:w="10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eastAsia="Calibri" w:hAnsi="Times New Roman"/>
                <w:sz w:val="24"/>
                <w:szCs w:val="24"/>
              </w:rPr>
            </w:pPr>
          </w:p>
        </w:tc>
        <w:tc>
          <w:tcPr>
            <w:tcW w:w="1116"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center"/>
              <w:rPr>
                <w:rFonts w:ascii="Times New Roman" w:hAnsi="Times New Roman"/>
                <w:sz w:val="24"/>
                <w:szCs w:val="24"/>
                <w:lang w:val="en-GB" w:eastAsia="en-US"/>
              </w:rPr>
            </w:pPr>
          </w:p>
        </w:tc>
      </w:tr>
      <w:tr w:rsidR="004653B1" w:rsidRPr="004653B1" w:rsidTr="004653B1">
        <w:tc>
          <w:tcPr>
            <w:tcW w:w="66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5.4.</w:t>
            </w:r>
          </w:p>
        </w:tc>
        <w:tc>
          <w:tcPr>
            <w:tcW w:w="197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Palūkanos už paslaugas</w:t>
            </w:r>
          </w:p>
        </w:tc>
        <w:tc>
          <w:tcPr>
            <w:tcW w:w="1139"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both"/>
              <w:rPr>
                <w:rFonts w:ascii="Times New Roman" w:hAnsi="Times New Roman"/>
                <w:sz w:val="24"/>
                <w:szCs w:val="24"/>
                <w:lang w:val="en-GB" w:eastAsia="en-US"/>
              </w:rPr>
            </w:pPr>
          </w:p>
        </w:tc>
        <w:tc>
          <w:tcPr>
            <w:tcW w:w="1255"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both"/>
              <w:rPr>
                <w:rFonts w:ascii="Times New Roman" w:hAnsi="Times New Roman"/>
                <w:sz w:val="24"/>
                <w:szCs w:val="24"/>
                <w:lang w:val="en-GB" w:eastAsia="en-US"/>
              </w:rPr>
            </w:pPr>
          </w:p>
        </w:tc>
        <w:tc>
          <w:tcPr>
            <w:tcW w:w="1259" w:type="dxa"/>
            <w:tcBorders>
              <w:top w:val="single" w:sz="4" w:space="0" w:color="auto"/>
              <w:left w:val="single" w:sz="4" w:space="0" w:color="auto"/>
              <w:bottom w:val="single" w:sz="4" w:space="0" w:color="auto"/>
              <w:right w:val="single" w:sz="4" w:space="0" w:color="auto"/>
            </w:tcBorders>
          </w:tcPr>
          <w:p w:rsidR="004653B1" w:rsidRPr="004653B1" w:rsidRDefault="004653B1" w:rsidP="00AC2CBF">
            <w:pPr>
              <w:rPr>
                <w:rFonts w:ascii="Times New Roman" w:hAnsi="Times New Roman"/>
                <w:sz w:val="24"/>
                <w:szCs w:val="24"/>
              </w:rPr>
            </w:pPr>
          </w:p>
        </w:tc>
        <w:tc>
          <w:tcPr>
            <w:tcW w:w="1116" w:type="dxa"/>
            <w:tcBorders>
              <w:top w:val="single" w:sz="4" w:space="0" w:color="auto"/>
              <w:left w:val="single" w:sz="4" w:space="0" w:color="auto"/>
              <w:bottom w:val="single" w:sz="4" w:space="0" w:color="auto"/>
              <w:right w:val="single" w:sz="4" w:space="0" w:color="auto"/>
            </w:tcBorders>
          </w:tcPr>
          <w:p w:rsidR="004653B1" w:rsidRPr="004653B1" w:rsidRDefault="004653B1" w:rsidP="00AC2CBF">
            <w:pPr>
              <w:rPr>
                <w:rFonts w:ascii="Times New Roman" w:hAnsi="Times New Roman"/>
                <w:sz w:val="24"/>
                <w:szCs w:val="24"/>
              </w:rPr>
            </w:pPr>
          </w:p>
        </w:tc>
        <w:tc>
          <w:tcPr>
            <w:tcW w:w="1802" w:type="dxa"/>
            <w:tcBorders>
              <w:top w:val="single" w:sz="4" w:space="0" w:color="auto"/>
              <w:left w:val="single" w:sz="4" w:space="0" w:color="auto"/>
              <w:bottom w:val="single" w:sz="4" w:space="0" w:color="auto"/>
              <w:right w:val="single" w:sz="4" w:space="0" w:color="auto"/>
            </w:tcBorders>
            <w:hideMark/>
          </w:tcPr>
          <w:p w:rsidR="004653B1" w:rsidRPr="004653B1" w:rsidRDefault="004653B1" w:rsidP="00AC2CBF">
            <w:pPr>
              <w:rPr>
                <w:rFonts w:ascii="Times New Roman" w:hAnsi="Times New Roman"/>
                <w:sz w:val="24"/>
                <w:szCs w:val="24"/>
              </w:rPr>
            </w:pPr>
          </w:p>
        </w:tc>
        <w:tc>
          <w:tcPr>
            <w:tcW w:w="10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AC2CBF">
            <w:pPr>
              <w:rPr>
                <w:rFonts w:ascii="Times New Roman" w:hAnsi="Times New Roman"/>
                <w:sz w:val="24"/>
                <w:szCs w:val="24"/>
              </w:rPr>
            </w:pPr>
          </w:p>
        </w:tc>
        <w:tc>
          <w:tcPr>
            <w:tcW w:w="1116"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center"/>
              <w:rPr>
                <w:rFonts w:ascii="Times New Roman" w:hAnsi="Times New Roman"/>
                <w:sz w:val="24"/>
                <w:szCs w:val="24"/>
                <w:lang w:val="en-GB" w:eastAsia="en-US"/>
              </w:rPr>
            </w:pPr>
          </w:p>
        </w:tc>
      </w:tr>
      <w:tr w:rsidR="004653B1" w:rsidRPr="004653B1" w:rsidTr="004653B1">
        <w:tc>
          <w:tcPr>
            <w:tcW w:w="66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5.5.</w:t>
            </w:r>
          </w:p>
        </w:tc>
        <w:tc>
          <w:tcPr>
            <w:tcW w:w="197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 xml:space="preserve">Palūkanos už </w:t>
            </w:r>
            <w:r w:rsidRPr="004653B1">
              <w:rPr>
                <w:rFonts w:ascii="Times New Roman" w:hAnsi="Times New Roman"/>
                <w:sz w:val="24"/>
                <w:szCs w:val="24"/>
              </w:rPr>
              <w:lastRenderedPageBreak/>
              <w:t>vertybinius popierius</w:t>
            </w:r>
          </w:p>
        </w:tc>
        <w:tc>
          <w:tcPr>
            <w:tcW w:w="1139"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both"/>
              <w:rPr>
                <w:rFonts w:ascii="Times New Roman" w:hAnsi="Times New Roman"/>
                <w:sz w:val="24"/>
                <w:szCs w:val="24"/>
                <w:lang w:val="en-GB" w:eastAsia="en-US"/>
              </w:rPr>
            </w:pPr>
          </w:p>
        </w:tc>
        <w:tc>
          <w:tcPr>
            <w:tcW w:w="1255"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both"/>
              <w:rPr>
                <w:rFonts w:ascii="Times New Roman" w:hAnsi="Times New Roman"/>
                <w:sz w:val="24"/>
                <w:szCs w:val="24"/>
                <w:lang w:val="en-GB" w:eastAsia="en-US"/>
              </w:rPr>
            </w:pPr>
          </w:p>
        </w:tc>
        <w:tc>
          <w:tcPr>
            <w:tcW w:w="1259"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center"/>
              <w:rPr>
                <w:rFonts w:ascii="Times New Roman" w:hAnsi="Times New Roman"/>
                <w:b/>
                <w:sz w:val="24"/>
                <w:szCs w:val="24"/>
                <w:lang w:val="en-GB" w:eastAsia="en-US"/>
              </w:rPr>
            </w:pPr>
          </w:p>
        </w:tc>
        <w:tc>
          <w:tcPr>
            <w:tcW w:w="1116"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center"/>
              <w:rPr>
                <w:rFonts w:ascii="Times New Roman" w:hAnsi="Times New Roman"/>
                <w:b/>
                <w:sz w:val="24"/>
                <w:szCs w:val="24"/>
                <w:lang w:val="en-GB" w:eastAsia="en-US"/>
              </w:rPr>
            </w:pPr>
          </w:p>
        </w:tc>
        <w:tc>
          <w:tcPr>
            <w:tcW w:w="1802"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rPr>
            </w:pPr>
            <w:r w:rsidRPr="004653B1">
              <w:rPr>
                <w:rFonts w:ascii="Times New Roman" w:hAnsi="Times New Roman"/>
                <w:sz w:val="24"/>
                <w:szCs w:val="24"/>
                <w:lang w:val="en-GB" w:eastAsia="en-US"/>
              </w:rPr>
              <w:t>X</w:t>
            </w:r>
          </w:p>
        </w:tc>
        <w:tc>
          <w:tcPr>
            <w:tcW w:w="10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rPr>
            </w:pPr>
          </w:p>
        </w:tc>
        <w:tc>
          <w:tcPr>
            <w:tcW w:w="1116"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b/>
                <w:sz w:val="24"/>
                <w:szCs w:val="24"/>
                <w:lang w:val="en-GB" w:eastAsia="en-US"/>
              </w:rPr>
            </w:pPr>
            <w:r w:rsidRPr="004653B1">
              <w:rPr>
                <w:rFonts w:ascii="Times New Roman" w:hAnsi="Times New Roman"/>
                <w:b/>
                <w:sz w:val="24"/>
                <w:szCs w:val="24"/>
              </w:rPr>
              <w:t>464380</w:t>
            </w:r>
          </w:p>
        </w:tc>
      </w:tr>
      <w:tr w:rsidR="004653B1" w:rsidRPr="004653B1" w:rsidTr="004653B1">
        <w:tc>
          <w:tcPr>
            <w:tcW w:w="66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lastRenderedPageBreak/>
              <w:t>5.6.</w:t>
            </w:r>
          </w:p>
        </w:tc>
        <w:tc>
          <w:tcPr>
            <w:tcW w:w="197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sz w:val="24"/>
                <w:szCs w:val="24"/>
                <w:lang w:val="en-GB" w:eastAsia="en-US"/>
              </w:rPr>
            </w:pPr>
            <w:r w:rsidRPr="004653B1">
              <w:rPr>
                <w:rFonts w:ascii="Times New Roman" w:hAnsi="Times New Roman"/>
                <w:sz w:val="24"/>
                <w:szCs w:val="24"/>
              </w:rPr>
              <w:t>Kitas finansinis turtas (įsipareigojimai)</w:t>
            </w:r>
          </w:p>
        </w:tc>
        <w:tc>
          <w:tcPr>
            <w:tcW w:w="1139"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center"/>
              <w:rPr>
                <w:rFonts w:ascii="Times New Roman" w:hAnsi="Times New Roman"/>
                <w:sz w:val="24"/>
                <w:szCs w:val="24"/>
                <w:lang w:val="en-GB" w:eastAsia="en-US"/>
              </w:rPr>
            </w:pPr>
          </w:p>
        </w:tc>
        <w:tc>
          <w:tcPr>
            <w:tcW w:w="1255" w:type="dxa"/>
            <w:tcBorders>
              <w:top w:val="single" w:sz="4" w:space="0" w:color="auto"/>
              <w:left w:val="single" w:sz="4" w:space="0" w:color="auto"/>
              <w:bottom w:val="single" w:sz="4" w:space="0" w:color="auto"/>
              <w:right w:val="single" w:sz="4" w:space="0" w:color="auto"/>
            </w:tcBorders>
          </w:tcPr>
          <w:p w:rsidR="004653B1" w:rsidRPr="004653B1" w:rsidRDefault="004653B1" w:rsidP="004653B1">
            <w:pPr>
              <w:jc w:val="center"/>
              <w:rPr>
                <w:rFonts w:ascii="Times New Roman" w:hAnsi="Times New Roman"/>
                <w:sz w:val="24"/>
                <w:szCs w:val="24"/>
                <w:lang w:val="en-GB" w:eastAsia="en-US"/>
              </w:rPr>
            </w:pPr>
            <w:r w:rsidRPr="004653B1">
              <w:rPr>
                <w:rFonts w:ascii="Times New Roman" w:hAnsi="Times New Roman"/>
                <w:sz w:val="24"/>
                <w:szCs w:val="24"/>
                <w:lang w:val="en-GB" w:eastAsia="en-US"/>
              </w:rPr>
              <w:t>287852</w:t>
            </w:r>
          </w:p>
        </w:tc>
        <w:tc>
          <w:tcPr>
            <w:tcW w:w="125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lang w:val="en-GB" w:eastAsia="en-US"/>
              </w:rPr>
            </w:pPr>
            <w:r w:rsidRPr="004653B1">
              <w:rPr>
                <w:rFonts w:ascii="Times New Roman" w:hAnsi="Times New Roman"/>
                <w:sz w:val="24"/>
                <w:szCs w:val="24"/>
                <w:lang w:val="en-GB" w:eastAsia="en-US"/>
              </w:rPr>
              <w:t>178981</w:t>
            </w:r>
          </w:p>
        </w:tc>
        <w:tc>
          <w:tcPr>
            <w:tcW w:w="1116"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lang w:val="en-GB" w:eastAsia="en-US"/>
              </w:rPr>
            </w:pPr>
            <w:r w:rsidRPr="004653B1">
              <w:rPr>
                <w:rFonts w:ascii="Times New Roman" w:hAnsi="Times New Roman"/>
                <w:sz w:val="24"/>
                <w:szCs w:val="24"/>
                <w:lang w:val="en-GB" w:eastAsia="en-US"/>
              </w:rPr>
              <w:t>191719</w:t>
            </w:r>
          </w:p>
        </w:tc>
        <w:tc>
          <w:tcPr>
            <w:tcW w:w="1802"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eastAsia="Calibri" w:hAnsi="Times New Roman"/>
                <w:sz w:val="24"/>
                <w:szCs w:val="24"/>
              </w:rPr>
            </w:pPr>
            <w:r w:rsidRPr="004653B1">
              <w:rPr>
                <w:rFonts w:ascii="Times New Roman" w:hAnsi="Times New Roman"/>
                <w:sz w:val="24"/>
                <w:szCs w:val="24"/>
                <w:lang w:val="en-GB" w:eastAsia="en-US"/>
              </w:rPr>
              <w:t>X</w:t>
            </w:r>
          </w:p>
        </w:tc>
        <w:tc>
          <w:tcPr>
            <w:tcW w:w="10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eastAsia="Calibri" w:hAnsi="Times New Roman"/>
                <w:sz w:val="24"/>
                <w:szCs w:val="24"/>
              </w:rPr>
            </w:pPr>
          </w:p>
        </w:tc>
        <w:tc>
          <w:tcPr>
            <w:tcW w:w="1116"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sz w:val="24"/>
                <w:szCs w:val="24"/>
                <w:lang w:val="en-GB" w:eastAsia="en-US"/>
              </w:rPr>
            </w:pPr>
            <w:r w:rsidRPr="004653B1">
              <w:rPr>
                <w:rFonts w:ascii="Times New Roman" w:hAnsi="Times New Roman"/>
                <w:sz w:val="24"/>
                <w:szCs w:val="24"/>
              </w:rPr>
              <w:t>127100</w:t>
            </w:r>
          </w:p>
        </w:tc>
      </w:tr>
      <w:tr w:rsidR="004653B1" w:rsidRPr="004653B1" w:rsidTr="004653B1">
        <w:trPr>
          <w:gridAfter w:val="1"/>
          <w:wAfter w:w="1116" w:type="dxa"/>
        </w:trPr>
        <w:tc>
          <w:tcPr>
            <w:tcW w:w="66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both"/>
              <w:rPr>
                <w:rFonts w:ascii="Times New Roman" w:hAnsi="Times New Roman"/>
                <w:b/>
                <w:sz w:val="24"/>
                <w:szCs w:val="24"/>
                <w:lang w:val="en-GB" w:eastAsia="en-US"/>
              </w:rPr>
            </w:pPr>
            <w:r w:rsidRPr="004653B1">
              <w:rPr>
                <w:rFonts w:ascii="Times New Roman" w:hAnsi="Times New Roman"/>
                <w:b/>
                <w:sz w:val="24"/>
                <w:szCs w:val="24"/>
              </w:rPr>
              <w:t>6.</w:t>
            </w:r>
          </w:p>
        </w:tc>
        <w:tc>
          <w:tcPr>
            <w:tcW w:w="1977"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b/>
                <w:sz w:val="24"/>
                <w:szCs w:val="24"/>
                <w:lang w:val="en-GB" w:eastAsia="en-US"/>
              </w:rPr>
            </w:pPr>
            <w:r w:rsidRPr="004653B1">
              <w:rPr>
                <w:rFonts w:ascii="Times New Roman" w:hAnsi="Times New Roman"/>
                <w:b/>
                <w:sz w:val="24"/>
                <w:szCs w:val="24"/>
              </w:rPr>
              <w:t>Finansinis turtas ir įsipareigojimai, iš viso (1-5- eilučių suma)</w:t>
            </w:r>
          </w:p>
        </w:tc>
        <w:tc>
          <w:tcPr>
            <w:tcW w:w="11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eastAsia="Calibri" w:hAnsi="Times New Roman"/>
                <w:b/>
                <w:sz w:val="24"/>
                <w:szCs w:val="24"/>
              </w:rPr>
            </w:pPr>
            <w:r w:rsidRPr="004653B1">
              <w:rPr>
                <w:rFonts w:ascii="Times New Roman" w:eastAsia="Calibri" w:hAnsi="Times New Roman"/>
                <w:b/>
                <w:sz w:val="24"/>
                <w:szCs w:val="24"/>
              </w:rPr>
              <w:t>2110439</w:t>
            </w:r>
          </w:p>
        </w:tc>
        <w:tc>
          <w:tcPr>
            <w:tcW w:w="1255"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eastAsia="Calibri" w:hAnsi="Times New Roman"/>
                <w:b/>
                <w:sz w:val="24"/>
                <w:szCs w:val="24"/>
              </w:rPr>
            </w:pPr>
            <w:r w:rsidRPr="004653B1">
              <w:rPr>
                <w:rFonts w:ascii="Times New Roman" w:eastAsia="Calibri" w:hAnsi="Times New Roman"/>
                <w:b/>
                <w:sz w:val="24"/>
                <w:szCs w:val="24"/>
              </w:rPr>
              <w:t>3089082</w:t>
            </w:r>
          </w:p>
        </w:tc>
        <w:tc>
          <w:tcPr>
            <w:tcW w:w="125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b/>
                <w:sz w:val="24"/>
                <w:szCs w:val="24"/>
                <w:lang w:val="en-GB" w:eastAsia="en-US"/>
              </w:rPr>
            </w:pPr>
            <w:r w:rsidRPr="004653B1">
              <w:rPr>
                <w:rFonts w:ascii="Times New Roman" w:hAnsi="Times New Roman"/>
                <w:b/>
                <w:sz w:val="24"/>
                <w:szCs w:val="24"/>
                <w:lang w:val="en-GB" w:eastAsia="en-US"/>
              </w:rPr>
              <w:t>234992</w:t>
            </w:r>
          </w:p>
        </w:tc>
        <w:tc>
          <w:tcPr>
            <w:tcW w:w="1116"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hAnsi="Times New Roman"/>
                <w:b/>
                <w:sz w:val="24"/>
                <w:szCs w:val="24"/>
                <w:lang w:val="en-GB" w:eastAsia="en-US"/>
              </w:rPr>
            </w:pPr>
            <w:r w:rsidRPr="004653B1">
              <w:rPr>
                <w:rFonts w:ascii="Times New Roman" w:hAnsi="Times New Roman"/>
                <w:b/>
                <w:sz w:val="24"/>
                <w:szCs w:val="24"/>
                <w:lang w:val="en-GB" w:eastAsia="en-US"/>
              </w:rPr>
              <w:t>229050</w:t>
            </w:r>
          </w:p>
        </w:tc>
        <w:tc>
          <w:tcPr>
            <w:tcW w:w="1802"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eastAsia="Calibri" w:hAnsi="Times New Roman"/>
                <w:b/>
                <w:sz w:val="24"/>
                <w:szCs w:val="24"/>
              </w:rPr>
            </w:pPr>
            <w:r w:rsidRPr="004653B1">
              <w:rPr>
                <w:rFonts w:ascii="Times New Roman" w:eastAsia="Calibri" w:hAnsi="Times New Roman"/>
                <w:b/>
                <w:sz w:val="24"/>
                <w:szCs w:val="24"/>
              </w:rPr>
              <w:t>3923271</w:t>
            </w:r>
          </w:p>
        </w:tc>
        <w:tc>
          <w:tcPr>
            <w:tcW w:w="1039" w:type="dxa"/>
            <w:tcBorders>
              <w:top w:val="single" w:sz="4" w:space="0" w:color="auto"/>
              <w:left w:val="single" w:sz="4" w:space="0" w:color="auto"/>
              <w:bottom w:val="single" w:sz="4" w:space="0" w:color="auto"/>
              <w:right w:val="single" w:sz="4" w:space="0" w:color="auto"/>
            </w:tcBorders>
            <w:hideMark/>
          </w:tcPr>
          <w:p w:rsidR="004653B1" w:rsidRPr="004653B1" w:rsidRDefault="004653B1" w:rsidP="004653B1">
            <w:pPr>
              <w:jc w:val="center"/>
              <w:rPr>
                <w:rFonts w:ascii="Times New Roman" w:eastAsia="Calibri" w:hAnsi="Times New Roman"/>
                <w:b/>
                <w:sz w:val="24"/>
                <w:szCs w:val="24"/>
              </w:rPr>
            </w:pPr>
          </w:p>
        </w:tc>
      </w:tr>
    </w:tbl>
    <w:p w:rsidR="00415F12" w:rsidRDefault="00415F12" w:rsidP="001C76C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                                                                                             </w:t>
      </w:r>
    </w:p>
    <w:p w:rsidR="00415F12" w:rsidRDefault="00415F12" w:rsidP="001C76C8">
      <w:pPr>
        <w:spacing w:after="0" w:line="240" w:lineRule="auto"/>
        <w:jc w:val="center"/>
        <w:rPr>
          <w:rFonts w:ascii="Times New Roman" w:hAnsi="Times New Roman"/>
          <w:color w:val="000000"/>
          <w:sz w:val="24"/>
          <w:szCs w:val="24"/>
        </w:rPr>
      </w:pPr>
    </w:p>
    <w:p w:rsidR="00415F12" w:rsidRDefault="00F109A3" w:rsidP="001C76C8">
      <w:pPr>
        <w:spacing w:after="0" w:line="240" w:lineRule="auto"/>
        <w:jc w:val="center"/>
        <w:rPr>
          <w:rFonts w:ascii="Times New Roman" w:hAnsi="Times New Roman"/>
          <w:color w:val="000000"/>
          <w:sz w:val="24"/>
          <w:szCs w:val="24"/>
        </w:rPr>
      </w:pPr>
      <w:r>
        <w:rPr>
          <w:rFonts w:ascii="Times New Roman" w:hAnsi="Times New Roman"/>
          <w:color w:val="000000"/>
          <w:sz w:val="24"/>
          <w:szCs w:val="24"/>
        </w:rPr>
        <w:softHyphen/>
      </w:r>
      <w:r>
        <w:rPr>
          <w:rFonts w:ascii="Times New Roman" w:hAnsi="Times New Roman"/>
          <w:color w:val="000000"/>
          <w:sz w:val="24"/>
          <w:szCs w:val="24"/>
        </w:rPr>
        <w:softHyphen/>
      </w:r>
      <w:r>
        <w:rPr>
          <w:rFonts w:ascii="Times New Roman" w:hAnsi="Times New Roman"/>
          <w:color w:val="000000"/>
          <w:sz w:val="24"/>
          <w:szCs w:val="24"/>
        </w:rPr>
        <w:softHyphen/>
      </w:r>
      <w:r>
        <w:rPr>
          <w:rFonts w:ascii="Times New Roman" w:hAnsi="Times New Roman"/>
          <w:color w:val="000000"/>
          <w:sz w:val="24"/>
          <w:szCs w:val="24"/>
        </w:rPr>
        <w:softHyphen/>
      </w:r>
      <w:r>
        <w:rPr>
          <w:rFonts w:ascii="Times New Roman" w:hAnsi="Times New Roman"/>
          <w:color w:val="000000"/>
          <w:sz w:val="24"/>
          <w:szCs w:val="24"/>
        </w:rPr>
        <w:softHyphen/>
      </w:r>
      <w:r>
        <w:rPr>
          <w:rFonts w:ascii="Times New Roman" w:hAnsi="Times New Roman"/>
          <w:color w:val="000000"/>
          <w:sz w:val="24"/>
          <w:szCs w:val="24"/>
        </w:rPr>
        <w:softHyphen/>
      </w:r>
      <w:r>
        <w:rPr>
          <w:rFonts w:ascii="Times New Roman" w:hAnsi="Times New Roman"/>
          <w:color w:val="000000"/>
          <w:sz w:val="24"/>
          <w:szCs w:val="24"/>
        </w:rPr>
        <w:softHyphen/>
      </w:r>
      <w:r>
        <w:rPr>
          <w:rFonts w:ascii="Times New Roman" w:hAnsi="Times New Roman"/>
          <w:color w:val="000000"/>
          <w:sz w:val="24"/>
          <w:szCs w:val="24"/>
        </w:rPr>
        <w:softHyphen/>
      </w:r>
      <w:r>
        <w:rPr>
          <w:rFonts w:ascii="Times New Roman" w:hAnsi="Times New Roman"/>
          <w:color w:val="000000"/>
          <w:sz w:val="24"/>
          <w:szCs w:val="24"/>
        </w:rPr>
        <w:softHyphen/>
      </w:r>
      <w:r>
        <w:rPr>
          <w:rFonts w:ascii="Times New Roman" w:hAnsi="Times New Roman"/>
          <w:color w:val="000000"/>
          <w:sz w:val="24"/>
          <w:szCs w:val="24"/>
        </w:rPr>
        <w:softHyphen/>
      </w:r>
      <w:r>
        <w:rPr>
          <w:rFonts w:ascii="Times New Roman" w:hAnsi="Times New Roman"/>
          <w:color w:val="000000"/>
          <w:sz w:val="24"/>
          <w:szCs w:val="24"/>
        </w:rPr>
        <w:softHyphen/>
      </w:r>
      <w:r>
        <w:rPr>
          <w:rFonts w:ascii="Times New Roman" w:hAnsi="Times New Roman"/>
          <w:color w:val="000000"/>
          <w:sz w:val="24"/>
          <w:szCs w:val="24"/>
        </w:rPr>
        <w:softHyphen/>
      </w:r>
      <w:r>
        <w:rPr>
          <w:rFonts w:ascii="Times New Roman" w:hAnsi="Times New Roman"/>
          <w:color w:val="000000"/>
          <w:sz w:val="24"/>
          <w:szCs w:val="24"/>
        </w:rPr>
        <w:softHyphen/>
      </w:r>
      <w:r>
        <w:rPr>
          <w:rFonts w:ascii="Times New Roman" w:hAnsi="Times New Roman"/>
          <w:color w:val="000000"/>
          <w:sz w:val="24"/>
          <w:szCs w:val="24"/>
        </w:rPr>
        <w:softHyphen/>
      </w:r>
      <w:r>
        <w:rPr>
          <w:rFonts w:ascii="Times New Roman" w:hAnsi="Times New Roman"/>
          <w:color w:val="000000"/>
          <w:sz w:val="24"/>
          <w:szCs w:val="24"/>
        </w:rPr>
        <w:softHyphen/>
      </w:r>
      <w:r>
        <w:rPr>
          <w:rFonts w:ascii="Times New Roman" w:hAnsi="Times New Roman"/>
          <w:color w:val="000000"/>
          <w:sz w:val="24"/>
          <w:szCs w:val="24"/>
        </w:rPr>
        <w:softHyphen/>
      </w:r>
      <w:r>
        <w:rPr>
          <w:rFonts w:ascii="Times New Roman" w:hAnsi="Times New Roman"/>
          <w:color w:val="000000"/>
          <w:sz w:val="24"/>
          <w:szCs w:val="24"/>
        </w:rPr>
        <w:softHyphen/>
      </w:r>
      <w:r>
        <w:rPr>
          <w:rFonts w:ascii="Times New Roman" w:hAnsi="Times New Roman"/>
          <w:color w:val="000000"/>
          <w:sz w:val="24"/>
          <w:szCs w:val="24"/>
        </w:rPr>
        <w:softHyphen/>
      </w:r>
      <w:r>
        <w:rPr>
          <w:rFonts w:ascii="Times New Roman" w:hAnsi="Times New Roman"/>
          <w:color w:val="000000"/>
          <w:sz w:val="24"/>
          <w:szCs w:val="24"/>
        </w:rPr>
        <w:softHyphen/>
      </w:r>
      <w:r>
        <w:rPr>
          <w:rFonts w:ascii="Times New Roman" w:hAnsi="Times New Roman"/>
          <w:color w:val="000000"/>
          <w:sz w:val="24"/>
          <w:szCs w:val="24"/>
        </w:rPr>
        <w:softHyphen/>
      </w:r>
      <w:r>
        <w:rPr>
          <w:rFonts w:ascii="Times New Roman" w:hAnsi="Times New Roman"/>
          <w:color w:val="000000"/>
          <w:sz w:val="24"/>
          <w:szCs w:val="24"/>
        </w:rPr>
        <w:softHyphen/>
      </w:r>
      <w:r>
        <w:rPr>
          <w:rFonts w:ascii="Times New Roman" w:hAnsi="Times New Roman"/>
          <w:color w:val="000000"/>
          <w:sz w:val="24"/>
          <w:szCs w:val="24"/>
        </w:rPr>
        <w:softHyphen/>
      </w:r>
      <w:r>
        <w:rPr>
          <w:rFonts w:ascii="Times New Roman" w:hAnsi="Times New Roman"/>
          <w:color w:val="000000"/>
          <w:sz w:val="24"/>
          <w:szCs w:val="24"/>
        </w:rPr>
        <w:softHyphen/>
      </w:r>
      <w:r>
        <w:rPr>
          <w:rFonts w:ascii="Times New Roman" w:hAnsi="Times New Roman"/>
          <w:color w:val="000000"/>
          <w:sz w:val="24"/>
          <w:szCs w:val="24"/>
        </w:rPr>
        <w:softHyphen/>
      </w:r>
      <w:r>
        <w:rPr>
          <w:rFonts w:ascii="Times New Roman" w:hAnsi="Times New Roman"/>
          <w:color w:val="000000"/>
          <w:sz w:val="24"/>
          <w:szCs w:val="24"/>
        </w:rPr>
        <w:softHyphen/>
        <w:t>__________________________________________</w:t>
      </w: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F109A3" w:rsidRDefault="00F109A3" w:rsidP="001C76C8">
      <w:pPr>
        <w:spacing w:after="0" w:line="240" w:lineRule="auto"/>
        <w:jc w:val="center"/>
        <w:rPr>
          <w:rFonts w:ascii="Times New Roman" w:hAnsi="Times New Roman"/>
          <w:color w:val="000000"/>
          <w:sz w:val="24"/>
          <w:szCs w:val="24"/>
        </w:rPr>
      </w:pPr>
    </w:p>
    <w:p w:rsidR="00415F12" w:rsidRDefault="00415F12" w:rsidP="001C76C8">
      <w:pPr>
        <w:spacing w:after="0" w:line="240" w:lineRule="auto"/>
        <w:jc w:val="center"/>
        <w:rPr>
          <w:rFonts w:ascii="Times New Roman" w:hAnsi="Times New Roman"/>
          <w:color w:val="000000"/>
          <w:sz w:val="24"/>
          <w:szCs w:val="24"/>
        </w:rPr>
      </w:pPr>
    </w:p>
    <w:p w:rsidR="00263F23" w:rsidRDefault="00263F23" w:rsidP="001C76C8">
      <w:pPr>
        <w:spacing w:after="0" w:line="240" w:lineRule="auto"/>
        <w:jc w:val="center"/>
        <w:rPr>
          <w:rFonts w:ascii="Times New Roman" w:hAnsi="Times New Roman"/>
          <w:color w:val="000000"/>
          <w:sz w:val="24"/>
          <w:szCs w:val="24"/>
        </w:rPr>
      </w:pPr>
      <w:bookmarkStart w:id="0" w:name="_GoBack"/>
      <w:bookmarkEnd w:id="0"/>
    </w:p>
    <w:sectPr w:rsidR="00263F23" w:rsidSect="00263F23">
      <w:pgSz w:w="11906" w:h="16838"/>
      <w:pgMar w:top="85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DA1FB1"/>
    <w:multiLevelType w:val="hybridMultilevel"/>
    <w:tmpl w:val="2BB64D86"/>
    <w:lvl w:ilvl="0" w:tplc="2AB4823E">
      <w:start w:val="1"/>
      <w:numFmt w:val="decimal"/>
      <w:lvlText w:val="%1."/>
      <w:lvlJc w:val="left"/>
      <w:pPr>
        <w:tabs>
          <w:tab w:val="num" w:pos="502"/>
        </w:tabs>
        <w:ind w:left="502"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1296"/>
  <w:hyphenationZone w:val="396"/>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F1404"/>
    <w:rsid w:val="000114A3"/>
    <w:rsid w:val="00044309"/>
    <w:rsid w:val="0004741F"/>
    <w:rsid w:val="000534FB"/>
    <w:rsid w:val="00066D53"/>
    <w:rsid w:val="0008171C"/>
    <w:rsid w:val="000B45B7"/>
    <w:rsid w:val="000D49CB"/>
    <w:rsid w:val="000E4AC2"/>
    <w:rsid w:val="000F5E24"/>
    <w:rsid w:val="00111ADE"/>
    <w:rsid w:val="001200AE"/>
    <w:rsid w:val="00123AB7"/>
    <w:rsid w:val="0013134C"/>
    <w:rsid w:val="001416D2"/>
    <w:rsid w:val="00143FFB"/>
    <w:rsid w:val="001603C4"/>
    <w:rsid w:val="001640F7"/>
    <w:rsid w:val="00170D6E"/>
    <w:rsid w:val="0018509F"/>
    <w:rsid w:val="001C76C8"/>
    <w:rsid w:val="001F1F3F"/>
    <w:rsid w:val="0020088C"/>
    <w:rsid w:val="00232638"/>
    <w:rsid w:val="002368A6"/>
    <w:rsid w:val="00263F23"/>
    <w:rsid w:val="0027072E"/>
    <w:rsid w:val="00280A65"/>
    <w:rsid w:val="00283D95"/>
    <w:rsid w:val="00292E29"/>
    <w:rsid w:val="002A3E64"/>
    <w:rsid w:val="002D1BA2"/>
    <w:rsid w:val="002F2052"/>
    <w:rsid w:val="0033203C"/>
    <w:rsid w:val="00345B8A"/>
    <w:rsid w:val="003504E5"/>
    <w:rsid w:val="0035624A"/>
    <w:rsid w:val="003666F0"/>
    <w:rsid w:val="00375152"/>
    <w:rsid w:val="0038495F"/>
    <w:rsid w:val="003A1711"/>
    <w:rsid w:val="003C5847"/>
    <w:rsid w:val="00403203"/>
    <w:rsid w:val="00403F84"/>
    <w:rsid w:val="00415F12"/>
    <w:rsid w:val="00455308"/>
    <w:rsid w:val="004653B1"/>
    <w:rsid w:val="00486929"/>
    <w:rsid w:val="004B09CE"/>
    <w:rsid w:val="005325D1"/>
    <w:rsid w:val="00565C1F"/>
    <w:rsid w:val="005706B8"/>
    <w:rsid w:val="005A48E4"/>
    <w:rsid w:val="005A5AAB"/>
    <w:rsid w:val="005A60A4"/>
    <w:rsid w:val="005B2807"/>
    <w:rsid w:val="005C4A8B"/>
    <w:rsid w:val="005E1CCC"/>
    <w:rsid w:val="005E1D89"/>
    <w:rsid w:val="005F2299"/>
    <w:rsid w:val="0061356B"/>
    <w:rsid w:val="006259E3"/>
    <w:rsid w:val="006426FC"/>
    <w:rsid w:val="006474C6"/>
    <w:rsid w:val="00661BAF"/>
    <w:rsid w:val="0068606C"/>
    <w:rsid w:val="006978D0"/>
    <w:rsid w:val="006C572E"/>
    <w:rsid w:val="006E6C6E"/>
    <w:rsid w:val="00723580"/>
    <w:rsid w:val="00746536"/>
    <w:rsid w:val="00763BD4"/>
    <w:rsid w:val="007751D2"/>
    <w:rsid w:val="007A5ABF"/>
    <w:rsid w:val="007C3797"/>
    <w:rsid w:val="007D2FCA"/>
    <w:rsid w:val="007F1404"/>
    <w:rsid w:val="007F5254"/>
    <w:rsid w:val="0080180C"/>
    <w:rsid w:val="00845768"/>
    <w:rsid w:val="00847300"/>
    <w:rsid w:val="00853557"/>
    <w:rsid w:val="00883744"/>
    <w:rsid w:val="00890FA1"/>
    <w:rsid w:val="008E03F0"/>
    <w:rsid w:val="00962D33"/>
    <w:rsid w:val="009655E2"/>
    <w:rsid w:val="009C350E"/>
    <w:rsid w:val="009C5837"/>
    <w:rsid w:val="00A23111"/>
    <w:rsid w:val="00A256E2"/>
    <w:rsid w:val="00A63194"/>
    <w:rsid w:val="00A631E9"/>
    <w:rsid w:val="00AB26CE"/>
    <w:rsid w:val="00AF191B"/>
    <w:rsid w:val="00AF1CF9"/>
    <w:rsid w:val="00B06232"/>
    <w:rsid w:val="00B11F87"/>
    <w:rsid w:val="00B634D5"/>
    <w:rsid w:val="00B816D2"/>
    <w:rsid w:val="00B837CA"/>
    <w:rsid w:val="00C205EC"/>
    <w:rsid w:val="00C332B4"/>
    <w:rsid w:val="00C369A1"/>
    <w:rsid w:val="00C94E5A"/>
    <w:rsid w:val="00CA74CD"/>
    <w:rsid w:val="00D3199B"/>
    <w:rsid w:val="00D44470"/>
    <w:rsid w:val="00D514DA"/>
    <w:rsid w:val="00D53540"/>
    <w:rsid w:val="00D729A6"/>
    <w:rsid w:val="00D95F46"/>
    <w:rsid w:val="00DA4B58"/>
    <w:rsid w:val="00DB51BF"/>
    <w:rsid w:val="00DC4713"/>
    <w:rsid w:val="00E038EE"/>
    <w:rsid w:val="00E23493"/>
    <w:rsid w:val="00E26334"/>
    <w:rsid w:val="00E876F0"/>
    <w:rsid w:val="00EA36E7"/>
    <w:rsid w:val="00EB2FA1"/>
    <w:rsid w:val="00ED60F9"/>
    <w:rsid w:val="00EE5464"/>
    <w:rsid w:val="00F109A3"/>
    <w:rsid w:val="00F475F9"/>
    <w:rsid w:val="00F5504E"/>
    <w:rsid w:val="00F55B5E"/>
    <w:rsid w:val="00FD1518"/>
    <w:rsid w:val="00FD4C31"/>
    <w:rsid w:val="00FF3FD7"/>
    <w:rsid w:val="00FF482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5:docId w15:val="{EB17E08A-1B62-4C4F-8E77-2A5D28CBD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4741F"/>
    <w:pPr>
      <w:spacing w:after="200" w:line="276" w:lineRule="auto"/>
    </w:pPr>
    <w:rPr>
      <w:sz w:val="22"/>
      <w:szCs w:val="22"/>
    </w:rPr>
  </w:style>
  <w:style w:type="paragraph" w:styleId="Antrat2">
    <w:name w:val="heading 2"/>
    <w:basedOn w:val="prastasis"/>
    <w:next w:val="prastasis"/>
    <w:link w:val="Antrat2Diagrama"/>
    <w:uiPriority w:val="99"/>
    <w:qFormat/>
    <w:rsid w:val="007F1404"/>
    <w:pPr>
      <w:keepNext/>
      <w:overflowPunct w:val="0"/>
      <w:autoSpaceDE w:val="0"/>
      <w:autoSpaceDN w:val="0"/>
      <w:adjustRightInd w:val="0"/>
      <w:spacing w:before="120" w:after="0" w:line="240" w:lineRule="auto"/>
      <w:jc w:val="center"/>
      <w:outlineLvl w:val="1"/>
    </w:pPr>
    <w:rPr>
      <w:rFonts w:ascii="Times New Roman" w:hAnsi="Times New Roman"/>
      <w:b/>
      <w:bCs/>
      <w:caps/>
      <w:color w:val="000000"/>
      <w:sz w:val="24"/>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link w:val="Antrat2"/>
    <w:uiPriority w:val="99"/>
    <w:locked/>
    <w:rsid w:val="007F1404"/>
    <w:rPr>
      <w:rFonts w:ascii="Times New Roman" w:hAnsi="Times New Roman" w:cs="Times New Roman"/>
      <w:b/>
      <w:bCs/>
      <w:caps/>
      <w:color w:val="000000"/>
      <w:sz w:val="20"/>
      <w:szCs w:val="20"/>
      <w:lang w:eastAsia="en-US"/>
    </w:rPr>
  </w:style>
  <w:style w:type="paragraph" w:styleId="Debesliotekstas">
    <w:name w:val="Balloon Text"/>
    <w:basedOn w:val="prastasis"/>
    <w:link w:val="DebesliotekstasDiagrama"/>
    <w:uiPriority w:val="99"/>
    <w:semiHidden/>
    <w:rsid w:val="007F1404"/>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locked/>
    <w:rsid w:val="007F1404"/>
    <w:rPr>
      <w:rFonts w:ascii="Tahoma" w:hAnsi="Tahoma" w:cs="Tahoma"/>
      <w:sz w:val="16"/>
      <w:szCs w:val="16"/>
    </w:rPr>
  </w:style>
  <w:style w:type="character" w:styleId="Hipersaitas">
    <w:name w:val="Hyperlink"/>
    <w:uiPriority w:val="99"/>
    <w:rsid w:val="00280A65"/>
    <w:rPr>
      <w:rFonts w:cs="Times New Roman"/>
      <w:color w:val="0000FF"/>
      <w:u w:val="single"/>
    </w:rPr>
  </w:style>
  <w:style w:type="table" w:styleId="Lentelstinklelis">
    <w:name w:val="Table Grid"/>
    <w:basedOn w:val="prastojilentel"/>
    <w:rsid w:val="001200AE"/>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vadinimas">
    <w:name w:val="Title"/>
    <w:basedOn w:val="prastasis"/>
    <w:link w:val="PavadinimasDiagrama"/>
    <w:uiPriority w:val="99"/>
    <w:qFormat/>
    <w:rsid w:val="00455308"/>
    <w:pPr>
      <w:spacing w:after="0" w:line="240" w:lineRule="auto"/>
      <w:jc w:val="center"/>
    </w:pPr>
    <w:rPr>
      <w:rFonts w:ascii="Times New Roman" w:hAnsi="Times New Roman"/>
      <w:b/>
      <w:bCs/>
      <w:sz w:val="28"/>
      <w:szCs w:val="24"/>
    </w:rPr>
  </w:style>
  <w:style w:type="character" w:customStyle="1" w:styleId="PavadinimasDiagrama">
    <w:name w:val="Pavadinimas Diagrama"/>
    <w:link w:val="Pavadinimas"/>
    <w:uiPriority w:val="99"/>
    <w:locked/>
    <w:rsid w:val="00455308"/>
    <w:rPr>
      <w:rFonts w:ascii="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teisma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agegiai.lt"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392</TotalTime>
  <Pages>8</Pages>
  <Words>4431</Words>
  <Characters>2527</Characters>
  <Application>Microsoft Office Word</Application>
  <DocSecurity>0</DocSecurity>
  <Lines>21</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dc:creator>
  <cp:keywords/>
  <dc:description/>
  <cp:lastModifiedBy>Comp</cp:lastModifiedBy>
  <cp:revision>64</cp:revision>
  <cp:lastPrinted>2026-08-10T13:31:00Z</cp:lastPrinted>
  <dcterms:created xsi:type="dcterms:W3CDTF">2021-06-03T06:54:00Z</dcterms:created>
  <dcterms:modified xsi:type="dcterms:W3CDTF">2026-08-21T12:08:00Z</dcterms:modified>
</cp:coreProperties>
</file>